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7C33" w:rsidRDefault="00C77C33" w:rsidP="00C77C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77C33" w:rsidRDefault="00C77C33" w:rsidP="00C77C33"/>
    <w:p w:rsidR="00C77C33" w:rsidRDefault="00C77C33" w:rsidP="00C77C33"/>
    <w:p w:rsidR="00C77C33" w:rsidRDefault="00C77C33" w:rsidP="00C7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77C33" w:rsidRDefault="00C77C33" w:rsidP="00C7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77C33" w:rsidRDefault="00C77C33" w:rsidP="00C7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77C33" w:rsidRDefault="00C77C33" w:rsidP="00C7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77C33" w:rsidRDefault="00C77C33" w:rsidP="00C77C3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C33" w:rsidRDefault="00C77C33" w:rsidP="00C77C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C77C33" w:rsidRDefault="00C77C33" w:rsidP="00C77C3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77C33" w:rsidRDefault="00C77C33" w:rsidP="00C77C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77C33" w:rsidRDefault="00C77C33" w:rsidP="00C77C3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№11</w:t>
      </w:r>
    </w:p>
    <w:p w:rsidR="00C77C33" w:rsidRPr="000F6EFB" w:rsidRDefault="00C77C33" w:rsidP="00C77C3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7C33" w:rsidRPr="000F6EFB" w:rsidRDefault="00C77C33" w:rsidP="00C77C33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EFB">
        <w:rPr>
          <w:rFonts w:ascii="Times New Roman" w:hAnsi="Times New Roman" w:cs="Times New Roman"/>
          <w:b/>
          <w:sz w:val="24"/>
          <w:szCs w:val="24"/>
        </w:rPr>
        <w:t>Про передачу в постійне користування земельних ділянок</w:t>
      </w:r>
    </w:p>
    <w:p w:rsidR="00C77C33" w:rsidRPr="000F6EFB" w:rsidRDefault="00C77C33" w:rsidP="00C77C33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77C33" w:rsidRPr="000F6EFB" w:rsidRDefault="00C77C33" w:rsidP="00C77C33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 xml:space="preserve">Відповідно до пункту 34 частини 1 статті 26, частини 2 статті 42 Закону України «Про місцеве самоврядування в Україні», статей 12, підпункту «а» частини 2 статті 92, 125 та 126  Земельного кодексу України, сільська рада  </w:t>
      </w:r>
    </w:p>
    <w:p w:rsidR="00C77C33" w:rsidRPr="000F6EFB" w:rsidRDefault="00C77C33" w:rsidP="00C77C33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ВИРІШИЛА: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 xml:space="preserve">1. Передати </w:t>
      </w:r>
      <w:r w:rsidRPr="000F6EFB">
        <w:rPr>
          <w:rFonts w:ascii="Times New Roman" w:eastAsia="SimSun" w:hAnsi="Times New Roman" w:cs="Times New Roman"/>
          <w:sz w:val="24"/>
          <w:szCs w:val="24"/>
          <w:lang w:eastAsia="zh-CN"/>
        </w:rPr>
        <w:t xml:space="preserve">Комунальному підприємству Крупецької сільської ради «Спеціалізоване лісокомунальне господарство»  (ЄДРПОУ 43688959) </w:t>
      </w:r>
      <w:r w:rsidRPr="000F6EFB">
        <w:rPr>
          <w:rFonts w:ascii="Times New Roman" w:hAnsi="Times New Roman" w:cs="Times New Roman"/>
          <w:sz w:val="24"/>
          <w:szCs w:val="24"/>
        </w:rPr>
        <w:t>у постійне користування земельні ділянки: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1.1. площею 0,5626 га (кадастровий номер 6823986800:06:001:0004),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1.2. площею 6,3648 га (кадастровий номер 6823986800:06:001:0002),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1.3. площею 3,0078 га (кадастровий номер 6823986800:06:001:0003),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1.4. площею 20,6651 га (кадастровий номер 6823986800:06:006:0002),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1.5. площею 9,8351 га (кадастровий номер 6823986800:05:008:0001),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1.6. площею 12,3019 га (кадастровий номер 6823986800:03:009:0001),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1.7. площею 14,0332 га (кадастровий номер 6823986800:06:006:0003),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lastRenderedPageBreak/>
        <w:t>1.8. площею 0,8431 га (кадастровий номер 6823986800:03:008:0001),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1.9. площею 11,6884 га (кадастровий номер 6823986800:05:007:0001),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1.10. площею 1,1745 га (кадастровий номер 6823986800:06:001:0001),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1.11. площею 2,0105 га (кадастровий номер 6823986800:05:006:0002),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1.12. площею 16,2832 га (кадастровий номер 6823984700:04:015:0003),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1.13. площею 1,3705 га (кадастровий номер 6823984700:05:003:0012),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1.14. площею 64,8657 га (кадастровий номер 6823984700:05:001:0001),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1.15. площею 43,8769 га (кадастровий номер 6823984700:05:005:0001),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1.16. площею 54,8613 га (кадастровий номер 6823984700:05:007:0002),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1.17. площею 8,8506 га (кадастровий номер 6823984700:04:007:0005), для ведення лісового господарства і пов'язаних з ним послуг;</w:t>
      </w:r>
    </w:p>
    <w:p w:rsidR="00C77C33" w:rsidRPr="000F6EFB" w:rsidRDefault="00C77C33" w:rsidP="00C77C3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1.18. площею 163,4200 га (кадастровий номер 6823982100:03:016:0002), для ведення лісового господарства і пов'язаних з ним послуг.</w:t>
      </w:r>
    </w:p>
    <w:p w:rsidR="00C77C33" w:rsidRPr="000F6EFB" w:rsidRDefault="00C77C33" w:rsidP="00C77C33">
      <w:pPr>
        <w:pStyle w:val="a4"/>
        <w:spacing w:line="276" w:lineRule="auto"/>
        <w:ind w:firstLine="708"/>
        <w:jc w:val="both"/>
        <w:rPr>
          <w:sz w:val="24"/>
          <w:lang w:eastAsia="uk-UA"/>
        </w:rPr>
      </w:pPr>
      <w:r w:rsidRPr="000F6EFB">
        <w:rPr>
          <w:sz w:val="24"/>
          <w:lang w:eastAsia="uk-UA"/>
        </w:rPr>
        <w:t>2. КП КМР «</w:t>
      </w:r>
      <w:r w:rsidRPr="000F6EFB">
        <w:rPr>
          <w:rFonts w:eastAsia="SimSun"/>
          <w:sz w:val="24"/>
          <w:lang w:eastAsia="zh-CN"/>
        </w:rPr>
        <w:t>Спеціалізоване лісокомунальне господарство</w:t>
      </w:r>
      <w:r w:rsidRPr="000F6EFB">
        <w:rPr>
          <w:sz w:val="24"/>
          <w:lang w:eastAsia="uk-UA"/>
        </w:rPr>
        <w:t>» посвідчити право постійного користування на земельну ділянку в установленому законом порядку.</w:t>
      </w:r>
    </w:p>
    <w:p w:rsidR="00C77C33" w:rsidRPr="000F6EFB" w:rsidRDefault="00C77C33" w:rsidP="00C77C33">
      <w:pPr>
        <w:pStyle w:val="a4"/>
        <w:spacing w:line="276" w:lineRule="auto"/>
        <w:ind w:firstLine="708"/>
        <w:jc w:val="both"/>
        <w:rPr>
          <w:sz w:val="24"/>
          <w:lang w:eastAsia="uk-UA"/>
        </w:rPr>
      </w:pPr>
      <w:r w:rsidRPr="000F6EFB">
        <w:rPr>
          <w:sz w:val="24"/>
          <w:lang w:eastAsia="uk-UA"/>
        </w:rPr>
        <w:t>3</w:t>
      </w:r>
      <w:r w:rsidRPr="000F6EFB">
        <w:rPr>
          <w:sz w:val="24"/>
        </w:rPr>
        <w:t>. 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C77C33" w:rsidRPr="000F6EFB" w:rsidRDefault="00C77C33" w:rsidP="00C77C33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C33" w:rsidRPr="000F6EFB" w:rsidRDefault="00C77C33" w:rsidP="00C77C33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C33" w:rsidRPr="000F6EFB" w:rsidRDefault="00C77C33" w:rsidP="00C77C33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77C33" w:rsidRPr="000F6EFB" w:rsidRDefault="00C77C33" w:rsidP="00C77C33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 xml:space="preserve">Секретар сільської ради </w:t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  <w:t>В.М. Мазур</w:t>
      </w:r>
    </w:p>
    <w:p w:rsidR="008204CE" w:rsidRDefault="008204CE"/>
    <w:sectPr w:rsidR="008204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C33"/>
    <w:rsid w:val="00171A2E"/>
    <w:rsid w:val="00304C90"/>
    <w:rsid w:val="00505B6D"/>
    <w:rsid w:val="006D3977"/>
    <w:rsid w:val="007D6C18"/>
    <w:rsid w:val="008204CE"/>
    <w:rsid w:val="00C77C3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515</Words>
  <Characters>2938</Characters>
  <Application>Microsoft Office Word</Application>
  <DocSecurity>0</DocSecurity>
  <Lines>24</Lines>
  <Paragraphs>6</Paragraphs>
  <ScaleCrop>false</ScaleCrop>
  <Company>Microsoft</Company>
  <LinksUpToDate>false</LinksUpToDate>
  <CharactersWithSpaces>3447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2020-07-29T13:36:00Z</dcterms:created>
  <dcterms:modified xsi:type="dcterms:W3CDTF">2020-07-29T13:37:00Z</dcterms:modified>
</cp:coreProperties>
</file>