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A24" w:rsidRPr="00B569F0" w:rsidRDefault="000F2A24" w:rsidP="000F2A24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B569F0">
        <w:rPr>
          <w:noProof/>
          <w:color w:val="000000" w:themeColor="text1"/>
          <w:lang w:val="ru-RU" w:eastAsia="ru-RU"/>
        </w:rPr>
        <w:drawing>
          <wp:anchor distT="0" distB="0" distL="114300" distR="114300" simplePos="0" relativeHeight="251665408" behindDoc="0" locked="0" layoutInCell="1" allowOverlap="1" wp14:anchorId="0E044464" wp14:editId="54C069F2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8" name="Рисунок 5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0F2A24" w:rsidRPr="00B569F0" w:rsidRDefault="000F2A24" w:rsidP="000F2A24">
      <w:pPr>
        <w:tabs>
          <w:tab w:val="left" w:pos="2520"/>
        </w:tabs>
        <w:spacing w:after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569F0">
        <w:rPr>
          <w:rFonts w:ascii="Times New Roman" w:hAnsi="Times New Roman"/>
          <w:b/>
          <w:color w:val="000000" w:themeColor="text1"/>
          <w:sz w:val="28"/>
          <w:szCs w:val="28"/>
        </w:rPr>
        <w:t>У К Р А Ї Н А</w:t>
      </w: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b/>
          <w:color w:val="000000" w:themeColor="text1"/>
          <w:sz w:val="24"/>
          <w:szCs w:val="24"/>
        </w:rPr>
        <w:t>КРУПЕЦЬКА СІЛЬСЬКА РАДА</w:t>
      </w: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b/>
          <w:color w:val="000000" w:themeColor="text1"/>
          <w:sz w:val="24"/>
          <w:szCs w:val="24"/>
        </w:rPr>
        <w:t>СЛАВУТСЬКОГО РАЙОНУ</w:t>
      </w: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b/>
          <w:color w:val="000000" w:themeColor="text1"/>
          <w:sz w:val="24"/>
          <w:szCs w:val="24"/>
        </w:rPr>
        <w:t>ХМЕЛЬНИЦЬКОЇ ОБЛАСТІ</w:t>
      </w: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b/>
          <w:color w:val="000000" w:themeColor="text1"/>
          <w:sz w:val="24"/>
          <w:szCs w:val="24"/>
        </w:rPr>
        <w:t>ВИКОНАВЧИЙ КОМІТЕТ</w:t>
      </w: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b/>
          <w:color w:val="000000" w:themeColor="text1"/>
          <w:sz w:val="24"/>
          <w:szCs w:val="24"/>
        </w:rPr>
        <w:t>РІШЕННЯ</w:t>
      </w: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>12.07.2019                                                 Крупець                                                         №52</w:t>
      </w:r>
    </w:p>
    <w:p w:rsidR="000F2A24" w:rsidRPr="00B569F0" w:rsidRDefault="000F2A24" w:rsidP="000F2A24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 протокольне рішення т. в. о голови обласної</w:t>
      </w:r>
    </w:p>
    <w:p w:rsidR="000F2A24" w:rsidRPr="00B569F0" w:rsidRDefault="000F2A24" w:rsidP="000F2A24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державної адміністрації «Про виконання у 2018 </w:t>
      </w:r>
    </w:p>
    <w:p w:rsidR="000F2A24" w:rsidRPr="00B569F0" w:rsidRDefault="000F2A24" w:rsidP="000F2A24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році обласної цільової соціальної Програми </w:t>
      </w:r>
    </w:p>
    <w:p w:rsidR="000F2A24" w:rsidRPr="00B569F0" w:rsidRDefault="000F2A24" w:rsidP="000F2A24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«Молодь Хмельниччини» на 2016 - 2020 роки»</w:t>
      </w:r>
    </w:p>
    <w:p w:rsidR="000F2A24" w:rsidRPr="00B569F0" w:rsidRDefault="000F2A24" w:rsidP="000F2A24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Відповідно до    ст.40 Закону України  «Про місцеве самоврядування в Україні», розглянувши протокольне рішення т. в. о. голови обласної державної адміністрації від 26.06.2019 №37-3/2019 – пр. «За підсумками розширеного засідання колегії обласної державної адміністрації з питання «Про виконання у 2018 році обласної цільової соціальної Програми «Молодь Хмельниччини» на 2016 - 2020 роки»  25 червня 2019 року,  виконавчий комітет </w:t>
      </w:r>
      <w:proofErr w:type="spellStart"/>
      <w:r w:rsidRPr="00B569F0">
        <w:rPr>
          <w:rFonts w:ascii="Times New Roman" w:hAnsi="Times New Roman" w:cs="Times New Roman"/>
          <w:color w:val="000000" w:themeColor="text1"/>
          <w:sz w:val="24"/>
          <w:szCs w:val="24"/>
        </w:rPr>
        <w:t>Крупецької</w:t>
      </w:r>
      <w:proofErr w:type="spellEnd"/>
      <w:r w:rsidRPr="00B569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сільської ради </w:t>
      </w:r>
    </w:p>
    <w:p w:rsidR="000F2A24" w:rsidRPr="00B569F0" w:rsidRDefault="000F2A24" w:rsidP="000F2A24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 w:cs="Times New Roman"/>
          <w:color w:val="000000" w:themeColor="text1"/>
          <w:sz w:val="24"/>
          <w:szCs w:val="24"/>
        </w:rPr>
        <w:t>ВИРІШИВ:</w:t>
      </w:r>
    </w:p>
    <w:p w:rsidR="000F2A24" w:rsidRPr="00B569F0" w:rsidRDefault="000F2A24" w:rsidP="000F2A24">
      <w:pPr>
        <w:pStyle w:val="a4"/>
        <w:numPr>
          <w:ilvl w:val="0"/>
          <w:numId w:val="32"/>
        </w:numPr>
        <w:tabs>
          <w:tab w:val="left" w:pos="7088"/>
        </w:tabs>
        <w:spacing w:line="276" w:lineRule="auto"/>
        <w:jc w:val="both"/>
        <w:rPr>
          <w:color w:val="000000" w:themeColor="text1"/>
          <w:sz w:val="24"/>
          <w:szCs w:val="24"/>
        </w:rPr>
      </w:pPr>
      <w:r w:rsidRPr="00B569F0">
        <w:rPr>
          <w:color w:val="000000" w:themeColor="text1"/>
          <w:sz w:val="24"/>
          <w:szCs w:val="24"/>
        </w:rPr>
        <w:t xml:space="preserve">Протокольне рішення  за підсумками розширеного засідання колегії обласної </w:t>
      </w:r>
    </w:p>
    <w:p w:rsidR="000F2A24" w:rsidRPr="00B569F0" w:rsidRDefault="000F2A24" w:rsidP="000F2A24">
      <w:pPr>
        <w:tabs>
          <w:tab w:val="left" w:pos="7088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>державної адміністрації «Про виконання у 2018 році обласної цільової соціальної Програми «Молодь Хмельниччини» на 2016 - 2020 роки»,  взяти до відома.</w:t>
      </w:r>
    </w:p>
    <w:p w:rsidR="000F2A24" w:rsidRPr="00B569F0" w:rsidRDefault="000F2A24" w:rsidP="000F2A24">
      <w:pPr>
        <w:pStyle w:val="a4"/>
        <w:numPr>
          <w:ilvl w:val="0"/>
          <w:numId w:val="32"/>
        </w:numPr>
        <w:tabs>
          <w:tab w:val="left" w:pos="7088"/>
        </w:tabs>
        <w:spacing w:line="276" w:lineRule="auto"/>
        <w:jc w:val="both"/>
        <w:rPr>
          <w:color w:val="000000" w:themeColor="text1"/>
          <w:sz w:val="24"/>
          <w:szCs w:val="24"/>
        </w:rPr>
      </w:pPr>
      <w:r w:rsidRPr="00B569F0">
        <w:rPr>
          <w:color w:val="000000" w:themeColor="text1"/>
          <w:sz w:val="24"/>
          <w:szCs w:val="24"/>
        </w:rPr>
        <w:t xml:space="preserve">Начальнику відділу освіти, культури, молоді, спорту та соціального захисту </w:t>
      </w:r>
    </w:p>
    <w:p w:rsidR="000F2A24" w:rsidRPr="00B569F0" w:rsidRDefault="000F2A24" w:rsidP="000F2A24">
      <w:pPr>
        <w:tabs>
          <w:tab w:val="left" w:pos="7088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>населення  Зубовій Ж.О. продовжити роботу з виконання відповідних місцевих програм,  розглянувши до 1 жовтня поточного року на засіданні виконавчого комітету проблемні питання щодо їх виконання з прийняттям конкретних заходів для їх вирішення, та проінформувати Управління молоді і спорту обласної державної адміністрації до 15 жовтня поточного року.</w:t>
      </w:r>
    </w:p>
    <w:p w:rsidR="000F2A24" w:rsidRPr="00B569F0" w:rsidRDefault="000F2A24" w:rsidP="000F2A24">
      <w:pPr>
        <w:pStyle w:val="a4"/>
        <w:numPr>
          <w:ilvl w:val="0"/>
          <w:numId w:val="32"/>
        </w:numPr>
        <w:tabs>
          <w:tab w:val="left" w:pos="7088"/>
        </w:tabs>
        <w:spacing w:line="276" w:lineRule="auto"/>
        <w:jc w:val="both"/>
        <w:rPr>
          <w:color w:val="000000" w:themeColor="text1"/>
          <w:sz w:val="24"/>
          <w:szCs w:val="24"/>
        </w:rPr>
      </w:pPr>
      <w:r w:rsidRPr="00B569F0">
        <w:rPr>
          <w:color w:val="000000" w:themeColor="text1"/>
          <w:sz w:val="24"/>
          <w:szCs w:val="24"/>
        </w:rPr>
        <w:t xml:space="preserve">Контроль за виконанням даного рішення покласти на заступника сільського голови </w:t>
      </w:r>
    </w:p>
    <w:p w:rsidR="000F2A24" w:rsidRPr="00B569F0" w:rsidRDefault="000F2A24" w:rsidP="000F2A24">
      <w:pPr>
        <w:tabs>
          <w:tab w:val="left" w:pos="7088"/>
        </w:tabs>
        <w:spacing w:after="0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з питань діяльності виконавчих органів ради </w:t>
      </w:r>
      <w:proofErr w:type="spellStart"/>
      <w:r w:rsidRPr="00B569F0">
        <w:rPr>
          <w:rFonts w:ascii="Times New Roman" w:hAnsi="Times New Roman"/>
          <w:color w:val="000000" w:themeColor="text1"/>
          <w:sz w:val="24"/>
          <w:szCs w:val="24"/>
        </w:rPr>
        <w:t>Ліпську</w:t>
      </w:r>
      <w:proofErr w:type="spellEnd"/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Л.П.</w:t>
      </w:r>
    </w:p>
    <w:p w:rsidR="000F2A24" w:rsidRPr="00B569F0" w:rsidRDefault="000F2A24" w:rsidP="000F2A24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Сільський голова                                                                                              </w:t>
      </w:r>
      <w:proofErr w:type="spellStart"/>
      <w:r w:rsidRPr="00B569F0">
        <w:rPr>
          <w:rFonts w:ascii="Times New Roman" w:hAnsi="Times New Roman" w:cs="Times New Roman"/>
          <w:color w:val="000000" w:themeColor="text1"/>
          <w:sz w:val="24"/>
          <w:szCs w:val="24"/>
        </w:rPr>
        <w:t>В.А.Михалюк</w:t>
      </w:r>
      <w:proofErr w:type="spellEnd"/>
    </w:p>
    <w:p w:rsidR="000F2A24" w:rsidRPr="00B569F0" w:rsidRDefault="000F2A24" w:rsidP="000F2A24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0F2A24" w:rsidRPr="00B569F0" w:rsidRDefault="000F2A24" w:rsidP="00AB232A">
      <w:pPr>
        <w:widowControl w:val="0"/>
        <w:autoSpaceDE w:val="0"/>
        <w:autoSpaceDN w:val="0"/>
        <w:adjustRightInd w:val="0"/>
        <w:rPr>
          <w:color w:val="000000" w:themeColor="text1"/>
        </w:rPr>
      </w:pPr>
      <w:bookmarkStart w:id="0" w:name="_GoBack"/>
      <w:bookmarkEnd w:id="0"/>
    </w:p>
    <w:p w:rsidR="003D4810" w:rsidRPr="00B569F0" w:rsidRDefault="003D4810" w:rsidP="003D481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3D4810" w:rsidRPr="00B569F0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B60677"/>
    <w:multiLevelType w:val="hybridMultilevel"/>
    <w:tmpl w:val="D6D2E936"/>
    <w:lvl w:ilvl="0" w:tplc="EBC8FBF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5">
    <w:nsid w:val="0B903515"/>
    <w:multiLevelType w:val="hybridMultilevel"/>
    <w:tmpl w:val="CAB875C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25337C"/>
    <w:multiLevelType w:val="multilevel"/>
    <w:tmpl w:val="6EC611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C765EF7"/>
    <w:multiLevelType w:val="multilevel"/>
    <w:tmpl w:val="DB74A0A4"/>
    <w:lvl w:ilvl="0">
      <w:start w:val="1"/>
      <w:numFmt w:val="decimal"/>
      <w:lvlText w:val="%1."/>
      <w:lvlJc w:val="left"/>
      <w:pPr>
        <w:ind w:left="1117" w:hanging="97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33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713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6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7023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835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933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0668" w:hanging="2160"/>
      </w:pPr>
      <w:rPr>
        <w:rFonts w:cs="Times New Roman"/>
      </w:rPr>
    </w:lvl>
  </w:abstractNum>
  <w:abstractNum w:abstractNumId="10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1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4">
    <w:nsid w:val="3AD66AB3"/>
    <w:multiLevelType w:val="hybridMultilevel"/>
    <w:tmpl w:val="2E26B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6">
    <w:nsid w:val="3E212F56"/>
    <w:multiLevelType w:val="hybridMultilevel"/>
    <w:tmpl w:val="ECF4F440"/>
    <w:lvl w:ilvl="0" w:tplc="57084784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8B343F1"/>
    <w:multiLevelType w:val="hybridMultilevel"/>
    <w:tmpl w:val="8836098A"/>
    <w:lvl w:ilvl="0" w:tplc="6A9072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0">
    <w:nsid w:val="493E2562"/>
    <w:multiLevelType w:val="multilevel"/>
    <w:tmpl w:val="19E4B4D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72" w:hanging="405"/>
      </w:pPr>
    </w:lvl>
    <w:lvl w:ilvl="2">
      <w:start w:val="1"/>
      <w:numFmt w:val="decimalZero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21">
    <w:nsid w:val="4D032ECD"/>
    <w:multiLevelType w:val="hybridMultilevel"/>
    <w:tmpl w:val="1B7EF4B8"/>
    <w:lvl w:ilvl="0" w:tplc="81E0D8D6">
      <w:start w:val="10"/>
      <w:numFmt w:val="bullet"/>
      <w:lvlText w:val="-"/>
      <w:lvlJc w:val="left"/>
      <w:pPr>
        <w:ind w:left="81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22">
    <w:nsid w:val="4DAF65E7"/>
    <w:multiLevelType w:val="hybridMultilevel"/>
    <w:tmpl w:val="CE60C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006DB2"/>
    <w:multiLevelType w:val="hybridMultilevel"/>
    <w:tmpl w:val="F0AA6C3E"/>
    <w:lvl w:ilvl="0" w:tplc="05E6A93A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6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9">
    <w:nsid w:val="6F420895"/>
    <w:multiLevelType w:val="multilevel"/>
    <w:tmpl w:val="C88AED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94514B2"/>
    <w:multiLevelType w:val="hybridMultilevel"/>
    <w:tmpl w:val="F0E087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</w:num>
  <w:num w:numId="5">
    <w:abstractNumId w:val="10"/>
  </w:num>
  <w:num w:numId="6">
    <w:abstractNumId w:val="33"/>
  </w:num>
  <w:num w:numId="7">
    <w:abstractNumId w:val="4"/>
  </w:num>
  <w:num w:numId="8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</w:num>
  <w:num w:numId="10">
    <w:abstractNumId w:val="1"/>
  </w:num>
  <w:num w:numId="11">
    <w:abstractNumId w:val="19"/>
  </w:num>
  <w:num w:numId="12">
    <w:abstractNumId w:val="25"/>
  </w:num>
  <w:num w:numId="13">
    <w:abstractNumId w:val="32"/>
  </w:num>
  <w:num w:numId="14">
    <w:abstractNumId w:val="7"/>
  </w:num>
  <w:num w:numId="15">
    <w:abstractNumId w:val="8"/>
  </w:num>
  <w:num w:numId="16">
    <w:abstractNumId w:val="0"/>
  </w:num>
  <w:num w:numId="17">
    <w:abstractNumId w:val="2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6"/>
  </w:num>
  <w:num w:numId="23">
    <w:abstractNumId w:val="11"/>
  </w:num>
  <w:num w:numId="24">
    <w:abstractNumId w:val="23"/>
  </w:num>
  <w:num w:numId="25">
    <w:abstractNumId w:val="15"/>
  </w:num>
  <w:num w:numId="2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</w:num>
  <w:num w:numId="30">
    <w:abstractNumId w:val="5"/>
  </w:num>
  <w:num w:numId="31">
    <w:abstractNumId w:val="6"/>
  </w:num>
  <w:num w:numId="32">
    <w:abstractNumId w:val="14"/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253D2"/>
    <w:rsid w:val="000F2A24"/>
    <w:rsid w:val="001357B8"/>
    <w:rsid w:val="00210C62"/>
    <w:rsid w:val="00260744"/>
    <w:rsid w:val="002D2F55"/>
    <w:rsid w:val="003606DD"/>
    <w:rsid w:val="00393E4C"/>
    <w:rsid w:val="003B2579"/>
    <w:rsid w:val="003D4313"/>
    <w:rsid w:val="003D4810"/>
    <w:rsid w:val="0049423B"/>
    <w:rsid w:val="004C5A15"/>
    <w:rsid w:val="00521A95"/>
    <w:rsid w:val="005841BF"/>
    <w:rsid w:val="00612E12"/>
    <w:rsid w:val="00615A20"/>
    <w:rsid w:val="006419C9"/>
    <w:rsid w:val="006B346D"/>
    <w:rsid w:val="006C2390"/>
    <w:rsid w:val="006C591F"/>
    <w:rsid w:val="007320E9"/>
    <w:rsid w:val="0078030B"/>
    <w:rsid w:val="007864D0"/>
    <w:rsid w:val="007A703A"/>
    <w:rsid w:val="007C08D6"/>
    <w:rsid w:val="00815985"/>
    <w:rsid w:val="00845B5A"/>
    <w:rsid w:val="00866610"/>
    <w:rsid w:val="008B0482"/>
    <w:rsid w:val="009A5AD3"/>
    <w:rsid w:val="009A60A4"/>
    <w:rsid w:val="009A69FB"/>
    <w:rsid w:val="00A32F00"/>
    <w:rsid w:val="00AA4429"/>
    <w:rsid w:val="00AB232A"/>
    <w:rsid w:val="00B121CC"/>
    <w:rsid w:val="00B41538"/>
    <w:rsid w:val="00B569F0"/>
    <w:rsid w:val="00B9340A"/>
    <w:rsid w:val="00BA46F7"/>
    <w:rsid w:val="00BF0237"/>
    <w:rsid w:val="00BF08DB"/>
    <w:rsid w:val="00C459E7"/>
    <w:rsid w:val="00CA723A"/>
    <w:rsid w:val="00CB6B52"/>
    <w:rsid w:val="00D621DF"/>
    <w:rsid w:val="00D75BDE"/>
    <w:rsid w:val="00E009F8"/>
    <w:rsid w:val="00E337F3"/>
    <w:rsid w:val="00E95BB4"/>
    <w:rsid w:val="00EE4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1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uiPriority w:val="99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74BFE-A7BE-40A9-9C4A-A6DFDAA50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2019-08-06T05:43:00Z</dcterms:created>
  <dcterms:modified xsi:type="dcterms:W3CDTF">2019-08-06T05:43:00Z</dcterms:modified>
</cp:coreProperties>
</file>