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CC7" w:rsidRDefault="00C61CC7" w:rsidP="00C61CC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1CC7" w:rsidRDefault="00C61CC7" w:rsidP="00C61C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1CC7" w:rsidRDefault="00C61CC7" w:rsidP="00C61C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C61CC7" w:rsidRDefault="00C61CC7" w:rsidP="00C61C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61CC7" w:rsidRDefault="00C61CC7" w:rsidP="00C61C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№__</w:t>
      </w:r>
    </w:p>
    <w:p w:rsidR="00C61CC7" w:rsidRDefault="00C61CC7" w:rsidP="00C61CC7">
      <w:pPr>
        <w:tabs>
          <w:tab w:val="left" w:pos="5103"/>
          <w:tab w:val="left" w:pos="5529"/>
          <w:tab w:val="left" w:pos="9540"/>
        </w:tabs>
        <w:ind w:right="-2"/>
        <w:jc w:val="both"/>
        <w:rPr>
          <w:b/>
          <w:bCs/>
        </w:rPr>
      </w:pPr>
    </w:p>
    <w:p w:rsidR="00C61CC7" w:rsidRDefault="00C61CC7" w:rsidP="00C61CC7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до рішення сесії сільської ради від 27.11.2020 року №89 «Про  цільову Програму забезпечення пожежної безпеки  населених пунктів та об’єктів усіх форм власності, розвитку  інфраструктури підрозділу  пожежної охорони та невоєнізованих  пожежних формувань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сільській раді  на 2021 - 2025 роки»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Керуючись п.22 ч.1 ст.26 Закону 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 метою створення механізму забезпечення заходів пожежної безпеки 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сільській раді   та умов для реалізації державної політики у сфері пожежної безпеки, </w:t>
      </w:r>
      <w:r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C61CC7" w:rsidRDefault="00C61CC7" w:rsidP="00C61CC7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C61CC7" w:rsidRDefault="00C61CC7" w:rsidP="00C61CC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зміни до рішення сесії сільської ради від 27.11.2020 року №89 «Про цільову Програму забезпечення пожежної безпеки насе</w:t>
      </w:r>
      <w:r>
        <w:rPr>
          <w:rFonts w:ascii="Times New Roman" w:hAnsi="Times New Roman" w:cs="Times New Roman"/>
          <w:sz w:val="24"/>
          <w:szCs w:val="24"/>
        </w:rPr>
        <w:softHyphen/>
        <w:t>лених пунктів та об’єктів усіх форм власності, розвитку інфра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структури підрозділу пожежної охорони  та невоєнізованих пожежних формувань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2021 - 2025 роки» , а саме додаток 1 до Програми та додаток 2 до Програми викласти в новій редакції.</w:t>
      </w:r>
    </w:p>
    <w:p w:rsidR="00C61CC7" w:rsidRDefault="00C61CC7" w:rsidP="00C61CC7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рішення покласти на постійну комісію з питань фінансів, бюджету , планування , соціально - економічного розвитку 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C61CC7" w:rsidRDefault="00C61CC7" w:rsidP="00C61CC7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1CC7" w:rsidRDefault="00C61CC7" w:rsidP="00C61CC7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1CC7" w:rsidRDefault="00C61CC7" w:rsidP="00C61CC7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                                                                                         Валерій МИХАЛЮК </w:t>
      </w: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a4"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61CC7" w:rsidRDefault="00C61CC7" w:rsidP="00C61CC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</w:rPr>
      </w:pPr>
    </w:p>
    <w:p w:rsidR="00C61CC7" w:rsidRDefault="00C61CC7" w:rsidP="00C61CC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851"/>
        <w:jc w:val="both"/>
        <w:rPr>
          <w:rFonts w:ascii="Times New Roman" w:hAnsi="Times New Roman"/>
        </w:rPr>
      </w:pP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                                   Додаток 1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>до Програми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ПАСПОРТ 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ЦІЛЬОВОЇ ПРОГРАМИ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забезпечення пожежної безпеки населених пунктів та об’єктів усіх форм власності, утримання місцевої пожежної охорони, розвитку інфраструктури підрозділу пожежної охорони та невоєнізованих пожежних формувань у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сільській раді 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2021 - 2025 роки</w:t>
      </w:r>
    </w:p>
    <w:p w:rsidR="00C61CC7" w:rsidRDefault="00C61CC7" w:rsidP="00C61CC7">
      <w:pPr>
        <w:tabs>
          <w:tab w:val="left" w:pos="916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 xml:space="preserve">Замовник - координатор Програми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сектор Головного управління ДСНС України у Хмельницькій області,  3 Державний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рятувальний загін ( з охорони об’єкту ) ГУ ДСНС  України у Хмельницькій області. 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  <w:t xml:space="preserve">Замовники Програми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  <w:t xml:space="preserve">Керівник Програми – начальник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сектору Головного управління ДСНС України у Хмельницькій області, начальник    3 Державного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рятувального  загону  ( з охорони об’єкту ) ГУ ДСНС України у Хмельницькій області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  <w:t xml:space="preserve">Виконавці заходів Програми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сектор Головного управління ДСНС України у Хмельницькій області, 3 Державний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рятувальний загін ( з охорони об’єкту )  ГУ ДСНС України у Хмельницькій області</w:t>
      </w:r>
    </w:p>
    <w:p w:rsidR="00C61CC7" w:rsidRDefault="00C61CC7" w:rsidP="00C61C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Термін виконання Програми - 2021-2025 роки. </w:t>
      </w:r>
    </w:p>
    <w:p w:rsidR="009D79BB" w:rsidRDefault="009D79BB">
      <w:bookmarkStart w:id="0" w:name="_GoBack"/>
      <w:bookmarkEnd w:id="0"/>
    </w:p>
    <w:sectPr w:rsidR="009D7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D41"/>
    <w:rsid w:val="00026D41"/>
    <w:rsid w:val="009D79BB"/>
    <w:rsid w:val="00C61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C61CC7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C61CC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61CC7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3">
    <w:name w:val="Без интервала Знак"/>
    <w:link w:val="a4"/>
    <w:uiPriority w:val="1"/>
    <w:locked/>
    <w:rsid w:val="00C61CC7"/>
  </w:style>
  <w:style w:type="paragraph" w:styleId="a4">
    <w:name w:val="No Spacing"/>
    <w:link w:val="a3"/>
    <w:uiPriority w:val="1"/>
    <w:qFormat/>
    <w:rsid w:val="00C61CC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C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C61CC7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C61CC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61CC7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3">
    <w:name w:val="Без интервала Знак"/>
    <w:link w:val="a4"/>
    <w:uiPriority w:val="1"/>
    <w:locked/>
    <w:rsid w:val="00C61CC7"/>
  </w:style>
  <w:style w:type="paragraph" w:styleId="a4">
    <w:name w:val="No Spacing"/>
    <w:link w:val="a3"/>
    <w:uiPriority w:val="1"/>
    <w:qFormat/>
    <w:rsid w:val="00C61C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2459</Characters>
  <Application>Microsoft Office Word</Application>
  <DocSecurity>0</DocSecurity>
  <Lines>20</Lines>
  <Paragraphs>5</Paragraphs>
  <ScaleCrop>false</ScaleCrop>
  <Company/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2021-03-15T14:44:00Z</dcterms:created>
  <dcterms:modified xsi:type="dcterms:W3CDTF">2021-03-15T14:44:00Z</dcterms:modified>
</cp:coreProperties>
</file>