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D3" w:rsidRPr="00F36B9F" w:rsidRDefault="001264D3" w:rsidP="001264D3">
      <w:pPr>
        <w:jc w:val="right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ПРОЕКТ</w:t>
      </w:r>
    </w:p>
    <w:p w:rsidR="001264D3" w:rsidRDefault="001264D3" w:rsidP="001264D3">
      <w:pPr>
        <w:jc w:val="center"/>
        <w:rPr>
          <w:b/>
          <w:bCs/>
          <w:sz w:val="24"/>
        </w:rPr>
      </w:pPr>
      <w:r w:rsidRPr="008361D3">
        <w:pict>
          <v:group id="_x0000_s1026" style="position:absolute;left:0;text-align:left;margin-left:212.1pt;margin-top:9.5pt;width:40pt;height:57.6pt;z-index:25165772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264D3" w:rsidRDefault="001264D3" w:rsidP="001264D3">
      <w:pPr>
        <w:jc w:val="center"/>
        <w:rPr>
          <w:b/>
          <w:bCs/>
          <w:sz w:val="24"/>
        </w:rPr>
      </w:pPr>
    </w:p>
    <w:p w:rsidR="001264D3" w:rsidRDefault="001264D3" w:rsidP="001264D3">
      <w:pPr>
        <w:jc w:val="center"/>
        <w:rPr>
          <w:b/>
          <w:bCs/>
          <w:sz w:val="24"/>
        </w:rPr>
      </w:pPr>
    </w:p>
    <w:p w:rsidR="001264D3" w:rsidRDefault="001264D3" w:rsidP="001264D3">
      <w:pPr>
        <w:jc w:val="center"/>
        <w:rPr>
          <w:b/>
          <w:bCs/>
          <w:sz w:val="24"/>
        </w:rPr>
      </w:pPr>
    </w:p>
    <w:p w:rsidR="001264D3" w:rsidRDefault="001264D3" w:rsidP="001264D3">
      <w:pPr>
        <w:jc w:val="center"/>
        <w:rPr>
          <w:sz w:val="24"/>
        </w:rPr>
      </w:pPr>
    </w:p>
    <w:p w:rsidR="001264D3" w:rsidRDefault="001264D3" w:rsidP="001264D3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1264D3" w:rsidRDefault="001264D3" w:rsidP="001264D3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КРУПЕЦЬКА СІЛЬСЬКА РАДА</w:t>
      </w:r>
    </w:p>
    <w:p w:rsidR="001264D3" w:rsidRDefault="001264D3" w:rsidP="001264D3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СЛАВУТСЬКОГО РАЙОНУ</w:t>
      </w:r>
    </w:p>
    <w:p w:rsidR="001264D3" w:rsidRDefault="001264D3" w:rsidP="001264D3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ХМЕЛЬНИЦЬКОЇ ОБЛАСТІ</w:t>
      </w:r>
    </w:p>
    <w:p w:rsidR="001264D3" w:rsidRDefault="001264D3" w:rsidP="001264D3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</w:p>
    <w:p w:rsidR="001264D3" w:rsidRDefault="001264D3" w:rsidP="001264D3">
      <w:pPr>
        <w:jc w:val="center"/>
        <w:rPr>
          <w:sz w:val="24"/>
        </w:rPr>
      </w:pPr>
      <w:r>
        <w:rPr>
          <w:b/>
          <w:sz w:val="24"/>
        </w:rPr>
        <w:t>Р І Ш Е Н Н Я</w:t>
      </w:r>
    </w:p>
    <w:p w:rsidR="001264D3" w:rsidRDefault="001264D3" w:rsidP="001264D3">
      <w:pPr>
        <w:jc w:val="center"/>
        <w:rPr>
          <w:sz w:val="24"/>
        </w:rPr>
      </w:pPr>
      <w:r>
        <w:rPr>
          <w:sz w:val="24"/>
          <w:lang w:val="uk-UA"/>
        </w:rPr>
        <w:t>Х</w:t>
      </w:r>
      <w:r>
        <w:rPr>
          <w:sz w:val="24"/>
          <w:lang w:val="en-US"/>
        </w:rPr>
        <w:t>V</w:t>
      </w:r>
      <w:r>
        <w:rPr>
          <w:sz w:val="24"/>
          <w:lang w:val="uk-UA"/>
        </w:rPr>
        <w:t>ІІІ</w:t>
      </w:r>
      <w:r>
        <w:rPr>
          <w:sz w:val="24"/>
        </w:rPr>
        <w:t xml:space="preserve">   сесії сільської ради  VІІ  скликання</w:t>
      </w:r>
    </w:p>
    <w:p w:rsidR="001264D3" w:rsidRDefault="001264D3" w:rsidP="001264D3">
      <w:pPr>
        <w:jc w:val="center"/>
        <w:rPr>
          <w:sz w:val="24"/>
        </w:rPr>
      </w:pPr>
    </w:p>
    <w:p w:rsidR="001264D3" w:rsidRPr="00F36B9F" w:rsidRDefault="001264D3" w:rsidP="001264D3">
      <w:pPr>
        <w:shd w:val="clear" w:color="auto" w:fill="FFFFFF"/>
        <w:spacing w:before="100" w:beforeAutospacing="1"/>
        <w:jc w:val="center"/>
        <w:rPr>
          <w:sz w:val="24"/>
          <w:lang w:val="uk-UA"/>
        </w:rPr>
      </w:pPr>
      <w:r>
        <w:rPr>
          <w:sz w:val="24"/>
          <w:lang w:val="uk-UA"/>
        </w:rPr>
        <w:t>24</w:t>
      </w:r>
      <w:r>
        <w:rPr>
          <w:sz w:val="24"/>
        </w:rPr>
        <w:t>.</w:t>
      </w:r>
      <w:r>
        <w:rPr>
          <w:sz w:val="24"/>
          <w:lang w:val="uk-UA"/>
        </w:rPr>
        <w:t>01.</w:t>
      </w:r>
      <w:r>
        <w:rPr>
          <w:sz w:val="24"/>
        </w:rPr>
        <w:t>201</w:t>
      </w:r>
      <w:r>
        <w:rPr>
          <w:sz w:val="24"/>
          <w:lang w:val="uk-UA"/>
        </w:rPr>
        <w:t>9</w:t>
      </w:r>
      <w:r>
        <w:rPr>
          <w:sz w:val="24"/>
        </w:rPr>
        <w:t xml:space="preserve"> року                                    Крупець                                                   №</w:t>
      </w:r>
      <w:r>
        <w:rPr>
          <w:sz w:val="24"/>
          <w:lang w:val="uk-UA"/>
        </w:rPr>
        <w:t>__</w:t>
      </w:r>
    </w:p>
    <w:p w:rsidR="001264D3" w:rsidRDefault="001264D3" w:rsidP="001264D3">
      <w:pPr>
        <w:autoSpaceDE w:val="0"/>
        <w:autoSpaceDN w:val="0"/>
        <w:rPr>
          <w:sz w:val="28"/>
          <w:szCs w:val="28"/>
          <w:lang w:val="uk-UA"/>
        </w:rPr>
      </w:pPr>
    </w:p>
    <w:p w:rsidR="00BF33B4" w:rsidRDefault="001264D3" w:rsidP="00BF33B4">
      <w:pPr>
        <w:jc w:val="both"/>
        <w:rPr>
          <w:b/>
          <w:bCs/>
          <w:sz w:val="24"/>
          <w:szCs w:val="24"/>
          <w:lang w:val="uk-UA"/>
        </w:rPr>
      </w:pPr>
      <w:r w:rsidRPr="001264D3">
        <w:rPr>
          <w:b/>
          <w:bCs/>
          <w:sz w:val="24"/>
          <w:szCs w:val="24"/>
          <w:lang w:val="uk-UA"/>
        </w:rPr>
        <w:t xml:space="preserve">Про </w:t>
      </w:r>
      <w:r w:rsidR="00E5683D">
        <w:rPr>
          <w:b/>
          <w:bCs/>
          <w:sz w:val="24"/>
          <w:szCs w:val="24"/>
          <w:lang w:val="uk-UA"/>
        </w:rPr>
        <w:t>розірвання</w:t>
      </w:r>
      <w:r w:rsidR="00BF33B4">
        <w:rPr>
          <w:b/>
          <w:bCs/>
          <w:sz w:val="24"/>
          <w:szCs w:val="24"/>
          <w:lang w:val="uk-UA"/>
        </w:rPr>
        <w:t xml:space="preserve"> договору про закупівлю </w:t>
      </w:r>
    </w:p>
    <w:p w:rsidR="001264D3" w:rsidRPr="001264D3" w:rsidRDefault="00BF33B4" w:rsidP="00BF33B4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за державні кошти від 12 грудня 2014 №1</w:t>
      </w:r>
    </w:p>
    <w:p w:rsidR="001264D3" w:rsidRPr="004362B3" w:rsidRDefault="001264D3" w:rsidP="001264D3">
      <w:pPr>
        <w:jc w:val="both"/>
        <w:rPr>
          <w:bCs/>
          <w:sz w:val="24"/>
          <w:szCs w:val="24"/>
          <w:lang w:val="uk-UA"/>
        </w:rPr>
      </w:pPr>
    </w:p>
    <w:p w:rsidR="00DE3CD9" w:rsidRDefault="00BF33B4" w:rsidP="001264D3">
      <w:pPr>
        <w:pStyle w:val="a5"/>
        <w:ind w:firstLineChars="285" w:firstLine="684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Відповідно до статей 25, 60</w:t>
      </w:r>
      <w:r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, статті 8 Закону України «Про добровільне об</w:t>
      </w:r>
      <w:r w:rsidRPr="00D036EF">
        <w:rPr>
          <w:rFonts w:ascii="Times New Roman" w:eastAsia="Times New Roman" w:hAnsi="Times New Roman"/>
          <w:bCs/>
          <w:sz w:val="24"/>
          <w:szCs w:val="24"/>
          <w:lang w:eastAsia="ar-SA"/>
        </w:rPr>
        <w:t>’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єднання територіальних громад»</w:t>
      </w:r>
      <w:r w:rsidR="00EF1C14" w:rsidRPr="00EF1C14">
        <w:rPr>
          <w:rFonts w:ascii="Times New Roman" w:eastAsia="Times New Roman" w:hAnsi="Times New Roman"/>
          <w:bCs/>
          <w:sz w:val="24"/>
          <w:szCs w:val="24"/>
          <w:lang w:eastAsia="ar-SA"/>
        </w:rPr>
        <w:t>, статей 651, 652, 653 Цив</w:t>
      </w:r>
      <w:r w:rsidR="00EF1C1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ільного кодексу України, 188 Господарського кодексу України </w:t>
      </w:r>
      <w:r w:rsidR="00EF1C14" w:rsidRPr="00EF1C1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та </w:t>
      </w:r>
      <w:r w:rsidRPr="007B4335">
        <w:rPr>
          <w:rFonts w:ascii="Times New Roman" w:hAnsi="Times New Roman"/>
          <w:color w:val="000000"/>
          <w:sz w:val="24"/>
          <w:szCs w:val="24"/>
        </w:rPr>
        <w:t xml:space="preserve">у зв'язку із </w:t>
      </w:r>
      <w:r>
        <w:rPr>
          <w:rFonts w:ascii="Times New Roman" w:hAnsi="Times New Roman"/>
          <w:color w:val="000000"/>
          <w:sz w:val="24"/>
          <w:szCs w:val="24"/>
        </w:rPr>
        <w:t>реорганізацією Полянської сільської ради Славутського району Хмельницької області  шляхом приєднання до Крупецької сільської ради Славутського району Хмельницької області</w:t>
      </w:r>
      <w:r w:rsidR="001264D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E3CD9">
        <w:rPr>
          <w:rFonts w:ascii="Times New Roman" w:hAnsi="Times New Roman"/>
          <w:color w:val="000000"/>
          <w:sz w:val="24"/>
          <w:szCs w:val="24"/>
        </w:rPr>
        <w:t xml:space="preserve"> з метою розгляду листа Приватного підприємства «Теплогазбуд», </w:t>
      </w:r>
      <w:r w:rsidR="001264D3"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Крупецька сільська рада </w:t>
      </w:r>
    </w:p>
    <w:p w:rsidR="00DE3CD9" w:rsidRDefault="00DE3CD9" w:rsidP="001264D3">
      <w:pPr>
        <w:pStyle w:val="a5"/>
        <w:ind w:firstLineChars="285" w:firstLine="684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1264D3" w:rsidRPr="004362B3" w:rsidRDefault="00DE3CD9" w:rsidP="001264D3">
      <w:pPr>
        <w:pStyle w:val="a5"/>
        <w:ind w:firstLineChars="285" w:firstLine="684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ВИРІШИЛА</w:t>
      </w:r>
      <w:r w:rsidR="001264D3"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p w:rsidR="001264D3" w:rsidRPr="004362B3" w:rsidRDefault="001264D3" w:rsidP="001264D3">
      <w:pPr>
        <w:rPr>
          <w:sz w:val="24"/>
          <w:szCs w:val="24"/>
          <w:lang w:val="uk-UA"/>
        </w:rPr>
      </w:pPr>
    </w:p>
    <w:p w:rsidR="00F41494" w:rsidRDefault="001264D3" w:rsidP="001264D3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1494">
        <w:rPr>
          <w:rFonts w:ascii="Times New Roman" w:hAnsi="Times New Roman"/>
          <w:sz w:val="24"/>
          <w:szCs w:val="24"/>
          <w:lang w:val="uk-UA"/>
        </w:rPr>
        <w:t xml:space="preserve">Надати згоду на </w:t>
      </w:r>
      <w:r w:rsidR="00DE3CD9" w:rsidRPr="00F41494">
        <w:rPr>
          <w:rFonts w:ascii="Times New Roman" w:hAnsi="Times New Roman"/>
          <w:sz w:val="24"/>
          <w:szCs w:val="24"/>
          <w:lang w:val="uk-UA"/>
        </w:rPr>
        <w:t>припинення</w:t>
      </w:r>
      <w:r w:rsidRPr="00F41494">
        <w:rPr>
          <w:rFonts w:ascii="Times New Roman" w:hAnsi="Times New Roman"/>
          <w:sz w:val="24"/>
          <w:szCs w:val="24"/>
          <w:lang w:val="uk-UA"/>
        </w:rPr>
        <w:t xml:space="preserve"> договору</w:t>
      </w:r>
      <w:r w:rsidR="00F41494" w:rsidRPr="00F41494">
        <w:rPr>
          <w:rFonts w:ascii="Times New Roman" w:hAnsi="Times New Roman"/>
          <w:sz w:val="24"/>
          <w:szCs w:val="24"/>
          <w:lang w:val="uk-UA"/>
        </w:rPr>
        <w:t xml:space="preserve"> про закупівлю робіт за державні кошти</w:t>
      </w:r>
      <w:r w:rsidRPr="00F4149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1494" w:rsidRPr="00F41494">
        <w:rPr>
          <w:rFonts w:ascii="Times New Roman" w:hAnsi="Times New Roman"/>
          <w:sz w:val="24"/>
          <w:szCs w:val="24"/>
          <w:lang w:val="uk-UA"/>
        </w:rPr>
        <w:t>ві</w:t>
      </w:r>
      <w:r w:rsidR="00EF1C14">
        <w:rPr>
          <w:rFonts w:ascii="Times New Roman" w:hAnsi="Times New Roman"/>
          <w:sz w:val="24"/>
          <w:szCs w:val="24"/>
          <w:lang w:val="uk-UA"/>
        </w:rPr>
        <w:t>д</w:t>
      </w:r>
      <w:r w:rsidR="00F41494" w:rsidRPr="00F41494">
        <w:rPr>
          <w:rFonts w:ascii="Times New Roman" w:hAnsi="Times New Roman"/>
          <w:sz w:val="24"/>
          <w:szCs w:val="24"/>
          <w:lang w:val="uk-UA"/>
        </w:rPr>
        <w:t xml:space="preserve"> 12 грудня 2014 року №1</w:t>
      </w:r>
      <w:r w:rsidRPr="00F41494">
        <w:rPr>
          <w:rFonts w:ascii="Times New Roman" w:hAnsi="Times New Roman"/>
          <w:sz w:val="24"/>
          <w:szCs w:val="24"/>
          <w:lang w:val="uk-UA"/>
        </w:rPr>
        <w:t xml:space="preserve">, укладеного між </w:t>
      </w:r>
      <w:r w:rsidR="00F41494">
        <w:rPr>
          <w:rFonts w:ascii="Times New Roman" w:hAnsi="Times New Roman"/>
          <w:sz w:val="24"/>
          <w:szCs w:val="24"/>
          <w:lang w:val="uk-UA"/>
        </w:rPr>
        <w:t xml:space="preserve">Полянською сільською радою Славутського району Хмельницької області та Приватним підприємством «Теплогазбуд» шляхом укладення додаткової угоди </w:t>
      </w:r>
      <w:r w:rsidR="00E5683D">
        <w:rPr>
          <w:rFonts w:ascii="Times New Roman" w:hAnsi="Times New Roman"/>
          <w:sz w:val="24"/>
          <w:szCs w:val="24"/>
          <w:lang w:val="ru-RU"/>
        </w:rPr>
        <w:t xml:space="preserve">про </w:t>
      </w:r>
      <w:r w:rsidR="00E5683D" w:rsidRPr="00E5683D">
        <w:rPr>
          <w:rFonts w:ascii="Times New Roman" w:hAnsi="Times New Roman"/>
          <w:sz w:val="24"/>
          <w:szCs w:val="24"/>
          <w:lang w:val="uk-UA"/>
        </w:rPr>
        <w:t>розірвання</w:t>
      </w:r>
      <w:r w:rsidR="00F41494" w:rsidRPr="00E568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1494">
        <w:rPr>
          <w:rFonts w:ascii="Times New Roman" w:hAnsi="Times New Roman"/>
          <w:sz w:val="24"/>
          <w:szCs w:val="24"/>
          <w:lang w:val="uk-UA"/>
        </w:rPr>
        <w:t xml:space="preserve">вказаного Договору </w:t>
      </w:r>
      <w:r w:rsidR="00F41494">
        <w:rPr>
          <w:rFonts w:ascii="Times New Roman" w:hAnsi="Times New Roman"/>
          <w:color w:val="000000"/>
          <w:sz w:val="24"/>
          <w:szCs w:val="24"/>
          <w:lang w:val="uk-UA"/>
        </w:rPr>
        <w:t>згідно з додатком.</w:t>
      </w:r>
    </w:p>
    <w:p w:rsidR="00F41494" w:rsidRPr="00BE7549" w:rsidRDefault="00F41494" w:rsidP="00F4149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E7549">
        <w:rPr>
          <w:rFonts w:ascii="Times New Roman" w:hAnsi="Times New Roman"/>
          <w:sz w:val="24"/>
          <w:szCs w:val="24"/>
          <w:lang w:val="uk-UA"/>
        </w:rPr>
        <w:t xml:space="preserve">Уповноважити сільського голову Михалюка В.А. </w:t>
      </w:r>
      <w:r w:rsidRPr="00BE7549">
        <w:rPr>
          <w:lang w:val="uk-UA"/>
        </w:rPr>
        <w:t xml:space="preserve"> </w:t>
      </w:r>
      <w:r w:rsidRPr="00BE7549">
        <w:rPr>
          <w:rFonts w:ascii="Times New Roman" w:hAnsi="Times New Roman"/>
          <w:color w:val="000000"/>
          <w:sz w:val="24"/>
          <w:szCs w:val="24"/>
          <w:lang w:val="uk-UA"/>
        </w:rPr>
        <w:t xml:space="preserve">укласти з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Приватним підприємством «Теплогазбуд»</w:t>
      </w:r>
      <w:r w:rsidRPr="00BE7549">
        <w:rPr>
          <w:rFonts w:ascii="Times New Roman" w:hAnsi="Times New Roman"/>
          <w:color w:val="000000"/>
          <w:sz w:val="24"/>
          <w:szCs w:val="24"/>
          <w:lang w:val="uk-UA"/>
        </w:rPr>
        <w:t xml:space="preserve"> додатков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Pr="00BE7549">
        <w:rPr>
          <w:rFonts w:ascii="Times New Roman" w:hAnsi="Times New Roman"/>
          <w:color w:val="000000"/>
          <w:sz w:val="24"/>
          <w:szCs w:val="24"/>
          <w:lang w:val="uk-UA"/>
        </w:rPr>
        <w:t xml:space="preserve"> угод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у про </w:t>
      </w:r>
      <w:r w:rsidR="00E5683D">
        <w:rPr>
          <w:rFonts w:ascii="Times New Roman" w:hAnsi="Times New Roman"/>
          <w:color w:val="000000"/>
          <w:sz w:val="24"/>
          <w:szCs w:val="24"/>
          <w:lang w:val="uk-UA"/>
        </w:rPr>
        <w:t>розірвання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договору</w:t>
      </w:r>
      <w:r w:rsidRPr="00BE7549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визначеного пунктом 1 цього р</w:t>
      </w:r>
      <w:r w:rsidRPr="00BE7549">
        <w:rPr>
          <w:rFonts w:ascii="Times New Roman" w:hAnsi="Times New Roman"/>
          <w:color w:val="000000"/>
          <w:sz w:val="24"/>
          <w:szCs w:val="24"/>
          <w:lang w:val="uk-UA"/>
        </w:rPr>
        <w:t xml:space="preserve">ішення. </w:t>
      </w:r>
    </w:p>
    <w:p w:rsidR="001264D3" w:rsidRPr="004362B3" w:rsidRDefault="001264D3" w:rsidP="00F41494">
      <w:pPr>
        <w:pStyle w:val="a4"/>
        <w:numPr>
          <w:ilvl w:val="0"/>
          <w:numId w:val="1"/>
        </w:numPr>
        <w:spacing w:before="240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362B3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 w:rsidR="00F41494">
        <w:rPr>
          <w:rFonts w:ascii="Times New Roman" w:hAnsi="Times New Roman"/>
          <w:sz w:val="24"/>
          <w:szCs w:val="24"/>
          <w:lang w:val="uk-UA"/>
        </w:rPr>
        <w:t xml:space="preserve">постійну комісію </w:t>
      </w:r>
      <w:r w:rsidR="00F41494" w:rsidRPr="00F41494">
        <w:rPr>
          <w:rFonts w:ascii="Times New Roman" w:hAnsi="Times New Roman"/>
          <w:sz w:val="24"/>
          <w:szCs w:val="24"/>
          <w:lang w:val="uk-UA"/>
        </w:rPr>
        <w:t>з питань фінансів, бюджету, планування,</w:t>
      </w:r>
      <w:r w:rsidR="00F4149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1494" w:rsidRPr="00F41494">
        <w:rPr>
          <w:rFonts w:ascii="Times New Roman" w:hAnsi="Times New Roman"/>
          <w:sz w:val="24"/>
          <w:szCs w:val="24"/>
          <w:lang w:val="uk-UA"/>
        </w:rPr>
        <w:t>соціально-економічного розвитку, інвестицій та міжнародного співробітництва</w:t>
      </w:r>
      <w:r w:rsidRPr="004362B3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41494">
        <w:rPr>
          <w:rFonts w:ascii="Times New Roman" w:hAnsi="Times New Roman"/>
          <w:sz w:val="24"/>
          <w:szCs w:val="24"/>
          <w:lang w:val="uk-UA"/>
        </w:rPr>
        <w:t>Качаровська О.В.).</w:t>
      </w:r>
    </w:p>
    <w:p w:rsidR="001264D3" w:rsidRPr="00F41494" w:rsidRDefault="001264D3" w:rsidP="001264D3">
      <w:pPr>
        <w:jc w:val="both"/>
        <w:rPr>
          <w:rFonts w:eastAsia="SimSun"/>
          <w:sz w:val="24"/>
          <w:szCs w:val="24"/>
          <w:lang w:val="uk-UA" w:eastAsia="zh-CN"/>
        </w:rPr>
      </w:pPr>
    </w:p>
    <w:p w:rsidR="001264D3" w:rsidRPr="004362B3" w:rsidRDefault="001264D3" w:rsidP="001264D3">
      <w:pPr>
        <w:jc w:val="both"/>
        <w:rPr>
          <w:sz w:val="24"/>
          <w:szCs w:val="24"/>
          <w:lang w:val="uk-UA"/>
        </w:rPr>
      </w:pPr>
    </w:p>
    <w:p w:rsidR="001264D3" w:rsidRPr="004362B3" w:rsidRDefault="001264D3" w:rsidP="001264D3">
      <w:pPr>
        <w:jc w:val="both"/>
        <w:rPr>
          <w:bCs/>
          <w:sz w:val="24"/>
          <w:szCs w:val="24"/>
          <w:lang w:val="uk-UA"/>
        </w:rPr>
      </w:pPr>
    </w:p>
    <w:p w:rsidR="001264D3" w:rsidRPr="004362B3" w:rsidRDefault="001264D3" w:rsidP="001264D3">
      <w:pPr>
        <w:jc w:val="both"/>
        <w:rPr>
          <w:bCs/>
          <w:sz w:val="24"/>
          <w:szCs w:val="24"/>
          <w:lang w:val="uk-UA"/>
        </w:rPr>
      </w:pPr>
    </w:p>
    <w:p w:rsidR="001264D3" w:rsidRPr="004362B3" w:rsidRDefault="001264D3" w:rsidP="001264D3">
      <w:pPr>
        <w:pStyle w:val="HTML"/>
        <w:rPr>
          <w:rFonts w:ascii="Times New Roman" w:hAnsi="Times New Roman" w:hint="default"/>
          <w:lang w:val="uk-UA"/>
        </w:rPr>
      </w:pPr>
      <w:r w:rsidRPr="004362B3">
        <w:rPr>
          <w:rFonts w:ascii="Times New Roman" w:hAnsi="Times New Roman" w:hint="default"/>
          <w:lang w:val="uk-UA"/>
        </w:rPr>
        <w:t xml:space="preserve">Сільський голова </w:t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  <w:t>В.А.</w:t>
      </w:r>
      <w:r>
        <w:rPr>
          <w:rFonts w:ascii="Times New Roman" w:hAnsi="Times New Roman" w:hint="default"/>
          <w:lang w:val="uk-UA"/>
        </w:rPr>
        <w:t xml:space="preserve"> </w:t>
      </w:r>
      <w:r w:rsidRPr="004362B3">
        <w:rPr>
          <w:rFonts w:ascii="Times New Roman" w:hAnsi="Times New Roman" w:hint="default"/>
          <w:lang w:val="uk-UA"/>
        </w:rPr>
        <w:t xml:space="preserve">Михалюк </w:t>
      </w:r>
    </w:p>
    <w:p w:rsidR="001264D3" w:rsidRPr="009D1429" w:rsidRDefault="001264D3" w:rsidP="001264D3">
      <w:pPr>
        <w:ind w:firstLine="567"/>
        <w:jc w:val="both"/>
        <w:rPr>
          <w:b/>
          <w:sz w:val="28"/>
          <w:szCs w:val="28"/>
          <w:lang w:val="uk-UA"/>
        </w:rPr>
      </w:pPr>
    </w:p>
    <w:p w:rsidR="001264D3" w:rsidRDefault="001264D3" w:rsidP="001264D3">
      <w:pPr>
        <w:ind w:firstLine="567"/>
        <w:jc w:val="both"/>
        <w:rPr>
          <w:sz w:val="28"/>
          <w:szCs w:val="28"/>
          <w:lang w:val="uk-UA"/>
        </w:rPr>
      </w:pPr>
    </w:p>
    <w:p w:rsidR="001264D3" w:rsidRPr="00764D10" w:rsidRDefault="001264D3" w:rsidP="001264D3">
      <w:pPr>
        <w:pStyle w:val="HTML"/>
        <w:ind w:leftChars="3048" w:left="6096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sz w:val="28"/>
          <w:szCs w:val="28"/>
          <w:lang w:val="uk-UA"/>
        </w:rPr>
        <w:br w:type="page"/>
      </w:r>
      <w:r w:rsidRPr="00764D10"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 xml:space="preserve">Додаток </w:t>
      </w:r>
    </w:p>
    <w:p w:rsidR="001264D3" w:rsidRDefault="001264D3" w:rsidP="001264D3">
      <w:pPr>
        <w:pStyle w:val="HTML"/>
        <w:ind w:leftChars="3048" w:left="6096" w:firstLine="2"/>
        <w:rPr>
          <w:rFonts w:ascii="Times New Roman" w:eastAsia="Times New Roman" w:hAnsi="Times New Roman" w:hint="default"/>
          <w:bCs/>
          <w:color w:val="000000"/>
          <w:lang w:val="uk-UA" w:eastAsia="ru-RU"/>
        </w:rPr>
      </w:pPr>
      <w:r w:rsidRPr="00764D10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</w:t>
      </w:r>
      <w:r w:rsidR="00F41494">
        <w:rPr>
          <w:rFonts w:ascii="Times New Roman" w:eastAsia="Times New Roman" w:hAnsi="Times New Roman" w:hint="default"/>
          <w:bCs/>
          <w:color w:val="000000"/>
          <w:lang w:val="uk-UA" w:eastAsia="ru-RU"/>
        </w:rPr>
        <w:t>Х</w:t>
      </w:r>
      <w:r w:rsidR="00F41494">
        <w:rPr>
          <w:rFonts w:ascii="Times New Roman" w:eastAsia="Times New Roman" w:hAnsi="Times New Roman" w:hint="default"/>
          <w:bCs/>
          <w:color w:val="000000"/>
          <w:lang w:eastAsia="ru-RU"/>
        </w:rPr>
        <w:t>V</w:t>
      </w:r>
      <w:r w:rsidR="00F41494">
        <w:rPr>
          <w:rFonts w:ascii="Times New Roman" w:eastAsia="Times New Roman" w:hAnsi="Times New Roman" w:hint="default"/>
          <w:bCs/>
          <w:color w:val="000000"/>
          <w:lang w:val="uk-UA" w:eastAsia="ru-RU"/>
        </w:rPr>
        <w:t>ІІІ</w:t>
      </w:r>
      <w:r w:rsidRPr="00764D10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сесії </w:t>
      </w:r>
    </w:p>
    <w:p w:rsidR="001264D3" w:rsidRDefault="001264D3" w:rsidP="001264D3">
      <w:pPr>
        <w:pStyle w:val="HTML"/>
        <w:ind w:leftChars="3048" w:left="6096" w:firstLine="2"/>
        <w:rPr>
          <w:rFonts w:ascii="Times New Roman" w:eastAsia="Times New Roman" w:hAnsi="Times New Roman" w:hint="default"/>
          <w:bCs/>
          <w:color w:val="000000"/>
          <w:lang w:val="uk-UA" w:eastAsia="ru-RU"/>
        </w:rPr>
      </w:pPr>
      <w:r w:rsidRPr="00764D10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Крупецької сільської ради </w:t>
      </w:r>
    </w:p>
    <w:p w:rsidR="001264D3" w:rsidRPr="00764D10" w:rsidRDefault="00F41494" w:rsidP="001264D3">
      <w:pPr>
        <w:pStyle w:val="HTML"/>
        <w:ind w:leftChars="3048" w:left="6096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>від 24.01.</w:t>
      </w:r>
      <w:r w:rsidR="001264D3" w:rsidRPr="00764D10">
        <w:rPr>
          <w:rFonts w:ascii="Times New Roman" w:eastAsia="Times New Roman" w:hAnsi="Times New Roman"/>
          <w:bCs/>
          <w:color w:val="000000"/>
          <w:lang w:val="uk-UA" w:eastAsia="ru-RU"/>
        </w:rPr>
        <w:t>201</w:t>
      </w:r>
      <w:r>
        <w:rPr>
          <w:rFonts w:ascii="Times New Roman" w:eastAsia="Times New Roman" w:hAnsi="Times New Roman" w:hint="default"/>
          <w:bCs/>
          <w:color w:val="000000"/>
          <w:lang w:val="uk-UA" w:eastAsia="ru-RU"/>
        </w:rPr>
        <w:t>9</w:t>
      </w:r>
      <w:r w:rsidR="001264D3" w:rsidRPr="00764D10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р. №______ </w:t>
      </w:r>
    </w:p>
    <w:p w:rsidR="001264D3" w:rsidRDefault="001264D3" w:rsidP="001264D3">
      <w:pPr>
        <w:rPr>
          <w:sz w:val="28"/>
          <w:szCs w:val="28"/>
          <w:lang w:val="uk-UA"/>
        </w:rPr>
      </w:pPr>
    </w:p>
    <w:p w:rsidR="00AC2009" w:rsidRPr="00105580" w:rsidRDefault="00AC2009" w:rsidP="00AC2009">
      <w:pPr>
        <w:pStyle w:val="1"/>
        <w:numPr>
          <w:ilvl w:val="0"/>
          <w:numId w:val="3"/>
        </w:numPr>
        <w:spacing w:before="0" w:after="0"/>
        <w:ind w:left="0" w:firstLine="540"/>
        <w:jc w:val="center"/>
        <w:rPr>
          <w:sz w:val="24"/>
          <w:szCs w:val="24"/>
          <w:lang w:val="uk-UA"/>
        </w:rPr>
      </w:pPr>
      <w:r w:rsidRPr="00105580">
        <w:rPr>
          <w:sz w:val="24"/>
          <w:szCs w:val="24"/>
          <w:lang w:val="uk-UA"/>
        </w:rPr>
        <w:t xml:space="preserve">Додаткова угода </w:t>
      </w:r>
    </w:p>
    <w:p w:rsidR="00AC2009" w:rsidRDefault="00AC2009" w:rsidP="00AC2009">
      <w:pPr>
        <w:pStyle w:val="1"/>
        <w:numPr>
          <w:ilvl w:val="0"/>
          <w:numId w:val="3"/>
        </w:numPr>
        <w:spacing w:before="0" w:after="0"/>
        <w:ind w:left="0" w:firstLine="540"/>
        <w:jc w:val="center"/>
        <w:rPr>
          <w:sz w:val="24"/>
          <w:szCs w:val="24"/>
          <w:lang w:val="uk-UA"/>
        </w:rPr>
      </w:pPr>
      <w:r w:rsidRPr="00105580">
        <w:rPr>
          <w:sz w:val="24"/>
          <w:szCs w:val="24"/>
          <w:lang w:val="uk-UA"/>
        </w:rPr>
        <w:t xml:space="preserve">про розірвання Договору </w:t>
      </w:r>
      <w:r>
        <w:rPr>
          <w:sz w:val="24"/>
          <w:szCs w:val="24"/>
          <w:lang w:val="uk-UA"/>
        </w:rPr>
        <w:t xml:space="preserve">про закупівлю робіт за державні кошти </w:t>
      </w:r>
    </w:p>
    <w:p w:rsidR="00AC2009" w:rsidRPr="00105580" w:rsidRDefault="00AC2009" w:rsidP="00AC2009">
      <w:pPr>
        <w:pStyle w:val="1"/>
        <w:numPr>
          <w:ilvl w:val="0"/>
          <w:numId w:val="3"/>
        </w:numPr>
        <w:spacing w:before="0" w:after="0"/>
        <w:ind w:left="0" w:firstLine="540"/>
        <w:jc w:val="center"/>
        <w:rPr>
          <w:sz w:val="24"/>
          <w:szCs w:val="24"/>
          <w:lang w:val="uk-UA"/>
        </w:rPr>
      </w:pPr>
      <w:r w:rsidRPr="00105580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12</w:t>
      </w:r>
      <w:r w:rsidRPr="0010558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грудня</w:t>
      </w:r>
      <w:r w:rsidRPr="00105580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4</w:t>
      </w:r>
      <w:r w:rsidRPr="00105580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>1</w:t>
      </w:r>
    </w:p>
    <w:p w:rsidR="00AC2009" w:rsidRPr="00105580" w:rsidRDefault="00AC2009" w:rsidP="00AC2009">
      <w:pPr>
        <w:pStyle w:val="a0"/>
        <w:spacing w:after="0"/>
        <w:ind w:firstLine="540"/>
        <w:jc w:val="center"/>
        <w:rPr>
          <w:lang w:val="uk-UA"/>
        </w:rPr>
      </w:pP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  <w:r>
        <w:rPr>
          <w:lang w:val="uk-UA"/>
        </w:rPr>
        <w:t>с</w:t>
      </w:r>
      <w:r w:rsidRPr="00105580">
        <w:rPr>
          <w:lang w:val="uk-UA"/>
        </w:rPr>
        <w:t xml:space="preserve">. </w:t>
      </w:r>
      <w:r>
        <w:rPr>
          <w:lang w:val="uk-UA"/>
        </w:rPr>
        <w:t>Полянь</w:t>
      </w:r>
      <w:r w:rsidRPr="00105580">
        <w:rPr>
          <w:lang w:val="uk-UA"/>
        </w:rPr>
        <w:t xml:space="preserve">                                                                         «___»____________201</w:t>
      </w:r>
      <w:r>
        <w:rPr>
          <w:lang w:val="uk-UA"/>
        </w:rPr>
        <w:t>9</w:t>
      </w:r>
      <w:r w:rsidRPr="00105580">
        <w:rPr>
          <w:lang w:val="uk-UA"/>
        </w:rPr>
        <w:t xml:space="preserve"> року </w:t>
      </w: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  <w:r w:rsidRPr="00105580">
        <w:rPr>
          <w:b/>
          <w:bCs/>
          <w:lang w:val="uk-UA"/>
        </w:rPr>
        <w:t>Крупецька сільська рада Славутського району Хмельницької області,</w:t>
      </w:r>
      <w:r w:rsidRPr="00105580">
        <w:rPr>
          <w:lang w:val="uk-UA"/>
        </w:rPr>
        <w:t xml:space="preserve"> в</w:t>
      </w:r>
      <w:r w:rsidRPr="00105580">
        <w:rPr>
          <w:i/>
          <w:iCs/>
          <w:lang w:val="uk-UA"/>
        </w:rPr>
        <w:t xml:space="preserve"> особі сільського голови Михалюка Валерія Анатолійовича,</w:t>
      </w:r>
      <w:r w:rsidRPr="00105580">
        <w:rPr>
          <w:lang w:val="uk-UA"/>
        </w:rPr>
        <w:t xml:space="preserve"> який дії на підставі Закону України «Про </w:t>
      </w:r>
      <w:r w:rsidR="00646ED4">
        <w:rPr>
          <w:lang w:val="uk-UA"/>
        </w:rPr>
        <w:t>місцеве самоврядування в Україні</w:t>
      </w:r>
      <w:r>
        <w:rPr>
          <w:lang w:val="uk-UA"/>
        </w:rPr>
        <w:t>»</w:t>
      </w:r>
      <w:r w:rsidRPr="00105580">
        <w:rPr>
          <w:lang w:val="uk-UA"/>
        </w:rPr>
        <w:t xml:space="preserve"> та Регламенту</w:t>
      </w:r>
      <w:r>
        <w:rPr>
          <w:lang w:val="uk-UA"/>
        </w:rPr>
        <w:t xml:space="preserve">, </w:t>
      </w:r>
      <w:r w:rsidR="00646ED4">
        <w:rPr>
          <w:lang w:val="uk-UA"/>
        </w:rPr>
        <w:t>яка</w:t>
      </w:r>
      <w:r>
        <w:rPr>
          <w:lang w:val="uk-UA"/>
        </w:rPr>
        <w:t xml:space="preserve"> відповідно до  статті 8 Закону України «Про добровільне об’єднання територіальних громад» є правонаступником Полянської сільської ради Славутського району Хмельницької області</w:t>
      </w:r>
      <w:r w:rsidRPr="00105580">
        <w:rPr>
          <w:lang w:val="uk-UA"/>
        </w:rPr>
        <w:t xml:space="preserve">, з однієї сторони, (надалі іменується "Замовник") та </w:t>
      </w:r>
      <w:r w:rsidR="00646ED4">
        <w:rPr>
          <w:b/>
          <w:bCs/>
          <w:lang w:val="uk-UA"/>
        </w:rPr>
        <w:t>Приватн</w:t>
      </w:r>
      <w:r w:rsidR="00BF15B7">
        <w:rPr>
          <w:b/>
          <w:bCs/>
          <w:lang w:val="uk-UA"/>
        </w:rPr>
        <w:t>е</w:t>
      </w:r>
      <w:r w:rsidR="00646ED4">
        <w:rPr>
          <w:b/>
          <w:bCs/>
          <w:lang w:val="uk-UA"/>
        </w:rPr>
        <w:t xml:space="preserve"> підприєм</w:t>
      </w:r>
      <w:r w:rsidR="00BF15B7">
        <w:rPr>
          <w:b/>
          <w:bCs/>
          <w:lang w:val="uk-UA"/>
        </w:rPr>
        <w:t>ство «Теплогазбуд»</w:t>
      </w:r>
      <w:r w:rsidRPr="00105580">
        <w:rPr>
          <w:lang w:val="uk-UA"/>
        </w:rPr>
        <w:t xml:space="preserve">, </w:t>
      </w:r>
      <w:r w:rsidR="00BF15B7">
        <w:rPr>
          <w:lang w:val="uk-UA"/>
        </w:rPr>
        <w:t>в особі директора Бляшина Степана Івановича, що діє на підставі Статуту</w:t>
      </w:r>
      <w:r w:rsidRPr="00105580">
        <w:rPr>
          <w:lang w:val="uk-UA"/>
        </w:rPr>
        <w:t>,  з іншої сторони, (надалі іменується "</w:t>
      </w:r>
      <w:r w:rsidR="00BF15B7">
        <w:rPr>
          <w:lang w:val="uk-UA"/>
        </w:rPr>
        <w:t>Учасник</w:t>
      </w:r>
      <w:r w:rsidRPr="00105580">
        <w:rPr>
          <w:lang w:val="uk-UA"/>
        </w:rPr>
        <w:t xml:space="preserve">"), в подальшому разом іменуються "Сторони", а кожна окремо — "Сторона", відповідно до </w:t>
      </w:r>
      <w:r>
        <w:rPr>
          <w:lang w:val="uk-UA"/>
        </w:rPr>
        <w:t>ста</w:t>
      </w:r>
      <w:r w:rsidRPr="00105580">
        <w:rPr>
          <w:lang w:val="uk-UA"/>
        </w:rPr>
        <w:t xml:space="preserve">тей 651, </w:t>
      </w:r>
      <w:r w:rsidR="00BF15B7">
        <w:rPr>
          <w:lang w:val="uk-UA"/>
        </w:rPr>
        <w:t xml:space="preserve">652, </w:t>
      </w:r>
      <w:r w:rsidRPr="00105580">
        <w:rPr>
          <w:lang w:val="uk-UA"/>
        </w:rPr>
        <w:t>653, 654 Цивільного кодексу України</w:t>
      </w:r>
      <w:r w:rsidR="00BF15B7">
        <w:rPr>
          <w:lang w:val="uk-UA"/>
        </w:rPr>
        <w:t>, статті 188 Господарського кодексу України</w:t>
      </w:r>
      <w:r w:rsidRPr="00105580">
        <w:rPr>
          <w:lang w:val="uk-UA"/>
        </w:rPr>
        <w:t xml:space="preserve"> уклали цю Додаткову угоду про розірвання Договору </w:t>
      </w:r>
      <w:r w:rsidR="00BF15B7">
        <w:rPr>
          <w:lang w:val="uk-UA"/>
        </w:rPr>
        <w:t>про закупівлю робіт за державні кошти</w:t>
      </w:r>
      <w:r w:rsidRPr="00105580">
        <w:rPr>
          <w:lang w:val="uk-UA"/>
        </w:rPr>
        <w:t xml:space="preserve"> від </w:t>
      </w:r>
      <w:r w:rsidR="00BF15B7">
        <w:rPr>
          <w:lang w:val="uk-UA"/>
        </w:rPr>
        <w:t>12</w:t>
      </w:r>
      <w:r w:rsidRPr="00105580">
        <w:rPr>
          <w:lang w:val="uk-UA"/>
        </w:rPr>
        <w:t xml:space="preserve"> </w:t>
      </w:r>
      <w:r w:rsidR="00BF15B7">
        <w:rPr>
          <w:lang w:val="uk-UA"/>
        </w:rPr>
        <w:t>грудня</w:t>
      </w:r>
      <w:r w:rsidRPr="00105580">
        <w:rPr>
          <w:lang w:val="uk-UA"/>
        </w:rPr>
        <w:t xml:space="preserve"> 201</w:t>
      </w:r>
      <w:r w:rsidR="00BF15B7">
        <w:rPr>
          <w:lang w:val="uk-UA"/>
        </w:rPr>
        <w:t>4</w:t>
      </w:r>
      <w:r w:rsidRPr="00105580">
        <w:rPr>
          <w:lang w:val="uk-UA"/>
        </w:rPr>
        <w:t xml:space="preserve"> року № 1, укладеного між </w:t>
      </w:r>
      <w:r w:rsidR="00BF15B7">
        <w:rPr>
          <w:lang w:val="uk-UA"/>
        </w:rPr>
        <w:t>Полянською</w:t>
      </w:r>
      <w:r w:rsidRPr="00105580">
        <w:rPr>
          <w:lang w:val="uk-UA"/>
        </w:rPr>
        <w:t xml:space="preserve"> сільською радою Славутського району Хмельницької області та </w:t>
      </w:r>
      <w:r w:rsidR="00BF15B7">
        <w:rPr>
          <w:lang w:val="uk-UA"/>
        </w:rPr>
        <w:t xml:space="preserve">Приватним підприємством </w:t>
      </w:r>
      <w:r w:rsidR="005F6440">
        <w:rPr>
          <w:lang w:val="uk-UA"/>
        </w:rPr>
        <w:t>«Теплогазбуд»</w:t>
      </w:r>
      <w:r w:rsidRPr="00105580">
        <w:rPr>
          <w:lang w:val="uk-UA"/>
        </w:rPr>
        <w:t xml:space="preserve">, (надалі іменується "Угода") про наступне: </w:t>
      </w: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  <w:r w:rsidRPr="00105580">
        <w:rPr>
          <w:lang w:val="uk-UA"/>
        </w:rPr>
        <w:t xml:space="preserve">1. Замовник і </w:t>
      </w:r>
      <w:r w:rsidR="005F6440">
        <w:rPr>
          <w:lang w:val="uk-UA"/>
        </w:rPr>
        <w:t>Учасник,</w:t>
      </w:r>
      <w:r w:rsidRPr="00105580">
        <w:rPr>
          <w:lang w:val="uk-UA"/>
        </w:rPr>
        <w:t xml:space="preserve"> у зв'язку з </w:t>
      </w:r>
      <w:r w:rsidR="005F6440">
        <w:rPr>
          <w:lang w:val="uk-UA"/>
        </w:rPr>
        <w:t xml:space="preserve">неможливістю Учасника здійснити закупівлю матеріалів, істотного збільшення їх вартості, та неможливістю </w:t>
      </w:r>
      <w:r w:rsidR="00AF0484">
        <w:rPr>
          <w:lang w:val="uk-UA"/>
        </w:rPr>
        <w:t xml:space="preserve">Учасника в подальшому виконувати умови </w:t>
      </w:r>
      <w:r w:rsidRPr="00105580">
        <w:rPr>
          <w:lang w:val="uk-UA"/>
        </w:rPr>
        <w:t xml:space="preserve">Договору </w:t>
      </w:r>
      <w:r w:rsidR="00AF0484">
        <w:rPr>
          <w:lang w:val="uk-UA"/>
        </w:rPr>
        <w:t xml:space="preserve">про закупівлю робіт за державні кошти </w:t>
      </w:r>
      <w:r w:rsidRPr="00105580">
        <w:rPr>
          <w:lang w:val="uk-UA"/>
        </w:rPr>
        <w:t xml:space="preserve">від </w:t>
      </w:r>
      <w:r w:rsidR="00AF0484">
        <w:rPr>
          <w:lang w:val="uk-UA"/>
        </w:rPr>
        <w:t>12</w:t>
      </w:r>
      <w:r w:rsidRPr="00105580">
        <w:rPr>
          <w:lang w:val="uk-UA"/>
        </w:rPr>
        <w:t xml:space="preserve"> </w:t>
      </w:r>
      <w:r w:rsidR="00AF0484">
        <w:rPr>
          <w:lang w:val="uk-UA"/>
        </w:rPr>
        <w:t>грудня</w:t>
      </w:r>
      <w:r w:rsidRPr="00105580">
        <w:rPr>
          <w:lang w:val="uk-UA"/>
        </w:rPr>
        <w:t xml:space="preserve"> 201</w:t>
      </w:r>
      <w:r w:rsidR="00AF0484">
        <w:rPr>
          <w:lang w:val="uk-UA"/>
        </w:rPr>
        <w:t>4</w:t>
      </w:r>
      <w:r w:rsidRPr="00105580">
        <w:rPr>
          <w:lang w:val="uk-UA"/>
        </w:rPr>
        <w:t xml:space="preserve"> року № 1</w:t>
      </w:r>
      <w:r w:rsidR="00AF0484">
        <w:rPr>
          <w:lang w:val="uk-UA"/>
        </w:rPr>
        <w:t xml:space="preserve"> </w:t>
      </w:r>
      <w:r w:rsidR="00AF0484" w:rsidRPr="00105580">
        <w:rPr>
          <w:lang w:val="uk-UA"/>
        </w:rPr>
        <w:t>(надалі іменується "Договір")</w:t>
      </w:r>
      <w:r w:rsidR="00AF0484">
        <w:rPr>
          <w:lang w:val="uk-UA"/>
        </w:rPr>
        <w:t>,</w:t>
      </w:r>
      <w:r w:rsidRPr="00105580">
        <w:rPr>
          <w:lang w:val="uk-UA"/>
        </w:rPr>
        <w:t xml:space="preserve"> </w:t>
      </w:r>
      <w:r w:rsidR="00AF0484">
        <w:rPr>
          <w:lang w:val="uk-UA"/>
        </w:rPr>
        <w:t xml:space="preserve">а саме здійснити будівництво ІІ черги робіт «Капітальне будівництво – водопостачання с. Полянь Славутського району Хмельницької області» </w:t>
      </w:r>
      <w:r w:rsidRPr="00105580">
        <w:rPr>
          <w:lang w:val="uk-UA"/>
        </w:rPr>
        <w:t xml:space="preserve">дійшли згоди щодо розірвання Договору, укладеного між Замовником та </w:t>
      </w:r>
      <w:r w:rsidR="00AF0484">
        <w:rPr>
          <w:lang w:val="uk-UA"/>
        </w:rPr>
        <w:t>Учасником.</w:t>
      </w:r>
      <w:r w:rsidRPr="00105580">
        <w:rPr>
          <w:lang w:val="uk-UA"/>
        </w:rPr>
        <w:t xml:space="preserve"> </w:t>
      </w: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  <w:r w:rsidRPr="00105580">
        <w:rPr>
          <w:lang w:val="uk-UA"/>
        </w:rPr>
        <w:t xml:space="preserve">2. З моменту набрання чинності цією Угодою зобов'язання Сторін, що виникли з Договору, припиняються і Сторони не вважають себе пов'язаними будь-якими правами та обов'язками, що виникли із Договором. </w:t>
      </w: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  <w:r w:rsidRPr="00105580">
        <w:rPr>
          <w:lang w:val="uk-UA"/>
        </w:rPr>
        <w:t xml:space="preserve">3. Сторони не мають права вимагати повернення того, що було виконане ними за Договором, до моменту його розірвання. </w:t>
      </w:r>
    </w:p>
    <w:p w:rsidR="00AC2009" w:rsidRPr="00105580" w:rsidRDefault="00AC2009" w:rsidP="00AC2009">
      <w:pPr>
        <w:pStyle w:val="a0"/>
        <w:spacing w:after="0"/>
        <w:ind w:firstLine="540"/>
        <w:jc w:val="both"/>
        <w:rPr>
          <w:lang w:val="uk-UA"/>
        </w:rPr>
      </w:pPr>
      <w:r w:rsidRPr="00105580">
        <w:rPr>
          <w:lang w:val="uk-UA"/>
        </w:rPr>
        <w:t xml:space="preserve">4. Ця Угода вважається укладеною і набирає чинності з моменту її підписання Сторонами та скріплення її печатками Сторін. </w:t>
      </w:r>
    </w:p>
    <w:p w:rsidR="00AC2009" w:rsidRPr="00105580" w:rsidRDefault="00AC2009" w:rsidP="00AC2009">
      <w:pPr>
        <w:pStyle w:val="a0"/>
        <w:numPr>
          <w:ilvl w:val="1"/>
          <w:numId w:val="2"/>
        </w:numPr>
        <w:spacing w:after="0"/>
        <w:ind w:left="0" w:firstLine="540"/>
        <w:jc w:val="both"/>
        <w:rPr>
          <w:lang w:val="uk-UA"/>
        </w:rPr>
      </w:pPr>
      <w:r w:rsidRPr="00105580">
        <w:rPr>
          <w:lang w:val="uk-UA"/>
        </w:rPr>
        <w:t>Ця Угода складена при повному розумінні Сторонами її умов та термінології українською мовою у двох автентичних примірниках, які мають однакову юридичну силу, - по одному для кожної із Сторін.</w:t>
      </w:r>
    </w:p>
    <w:p w:rsidR="00AC2009" w:rsidRPr="00105580" w:rsidRDefault="00AC2009" w:rsidP="00AC2009">
      <w:pPr>
        <w:pStyle w:val="a0"/>
        <w:numPr>
          <w:ilvl w:val="1"/>
          <w:numId w:val="2"/>
        </w:numPr>
        <w:spacing w:after="0"/>
        <w:ind w:left="0" w:firstLine="540"/>
        <w:jc w:val="center"/>
        <w:rPr>
          <w:lang w:val="uk-UA"/>
        </w:rPr>
      </w:pPr>
      <w:r w:rsidRPr="00105580">
        <w:rPr>
          <w:lang w:val="uk-UA"/>
        </w:rPr>
        <w:t>РЕКВІЗИТИ СТОРІН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AC2009" w:rsidRPr="00105580" w:rsidTr="00A014E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ЗАМОВНИК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Крупецька сільська рада Славутського району Хмельницької області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вул. Б. Хмельницького, 106,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с. Крупець, Славутський р-н,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Хмельницька область, 30068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ЄДРПОУ 04405030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р/р_______________________________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ГУ ДКСУ у Хмельницькій області,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>МФО  815013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2009" w:rsidRPr="00105580" w:rsidRDefault="00AF0484" w:rsidP="00A014EE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УЧАСНИК</w:t>
            </w:r>
          </w:p>
          <w:p w:rsidR="00AC2009" w:rsidRPr="00105580" w:rsidRDefault="00AF0484" w:rsidP="00A014EE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ПП «Теплогазбуд»</w:t>
            </w:r>
          </w:p>
          <w:p w:rsidR="00AC2009" w:rsidRPr="00105580" w:rsidRDefault="00AF0484" w:rsidP="00A014EE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вул</w:t>
            </w:r>
            <w:r w:rsidR="00AC2009" w:rsidRPr="00105580">
              <w:rPr>
                <w:lang w:val="uk-UA"/>
              </w:rPr>
              <w:t xml:space="preserve">. </w:t>
            </w:r>
            <w:r>
              <w:rPr>
                <w:lang w:val="uk-UA"/>
              </w:rPr>
              <w:t>М. Чурай</w:t>
            </w:r>
            <w:r w:rsidR="00AC2009" w:rsidRPr="00105580">
              <w:rPr>
                <w:lang w:val="uk-UA"/>
              </w:rPr>
              <w:t xml:space="preserve">, </w:t>
            </w:r>
            <w:r>
              <w:rPr>
                <w:lang w:val="uk-UA"/>
              </w:rPr>
              <w:t>9</w:t>
            </w:r>
            <w:r w:rsidR="00AC2009" w:rsidRPr="00105580">
              <w:rPr>
                <w:lang w:val="uk-UA"/>
              </w:rPr>
              <w:t xml:space="preserve">, 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 xml:space="preserve">м. </w:t>
            </w:r>
            <w:r w:rsidR="00AF0484">
              <w:rPr>
                <w:lang w:val="uk-UA"/>
              </w:rPr>
              <w:t>Рівне</w:t>
            </w:r>
            <w:r w:rsidRPr="00105580">
              <w:rPr>
                <w:lang w:val="uk-UA"/>
              </w:rPr>
              <w:t xml:space="preserve">, </w:t>
            </w:r>
            <w:r w:rsidR="00AF0484">
              <w:rPr>
                <w:lang w:val="uk-UA"/>
              </w:rPr>
              <w:t>33025</w:t>
            </w:r>
          </w:p>
          <w:p w:rsidR="00AF0484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 xml:space="preserve">р/р </w:t>
            </w:r>
            <w:r w:rsidR="00AF0484">
              <w:rPr>
                <w:lang w:val="uk-UA"/>
              </w:rPr>
              <w:t>__________________________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 xml:space="preserve"> в </w:t>
            </w:r>
            <w:r w:rsidR="00AF0484">
              <w:rPr>
                <w:lang w:val="uk-UA"/>
              </w:rPr>
              <w:t>____________________________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 xml:space="preserve">МФО </w:t>
            </w:r>
            <w:r w:rsidR="00AF0484">
              <w:rPr>
                <w:lang w:val="uk-UA"/>
              </w:rPr>
              <w:t>______________</w:t>
            </w:r>
          </w:p>
          <w:p w:rsidR="00AC2009" w:rsidRPr="00105580" w:rsidRDefault="00AF0484" w:rsidP="00A014EE">
            <w:pPr>
              <w:pStyle w:val="a6"/>
              <w:jc w:val="center"/>
              <w:rPr>
                <w:lang w:val="uk-UA"/>
              </w:rPr>
            </w:pPr>
            <w:r w:rsidRPr="00105580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 xml:space="preserve"> 32300672</w:t>
            </w:r>
          </w:p>
          <w:p w:rsidR="00AC2009" w:rsidRPr="00105580" w:rsidRDefault="00AC2009" w:rsidP="00A014EE">
            <w:pPr>
              <w:pStyle w:val="a6"/>
              <w:jc w:val="center"/>
              <w:rPr>
                <w:lang w:val="uk-UA"/>
              </w:rPr>
            </w:pPr>
          </w:p>
        </w:tc>
      </w:tr>
      <w:tr w:rsidR="00AC2009" w:rsidRPr="00105580" w:rsidTr="00A014E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009" w:rsidRPr="00105580" w:rsidRDefault="00AC2009" w:rsidP="00A014EE">
            <w:pPr>
              <w:pStyle w:val="a6"/>
              <w:jc w:val="both"/>
              <w:rPr>
                <w:lang w:val="uk-UA"/>
              </w:rPr>
            </w:pPr>
            <w:r w:rsidRPr="00105580">
              <w:rPr>
                <w:lang w:val="uk-UA"/>
              </w:rPr>
              <w:t>Сільський голова ___________В.А. Михалюк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2009" w:rsidRPr="00105580" w:rsidRDefault="00AF0484" w:rsidP="00A014EE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    ______________ Бляшин  В.С.</w:t>
            </w:r>
          </w:p>
        </w:tc>
      </w:tr>
    </w:tbl>
    <w:p w:rsidR="001264D3" w:rsidRDefault="001264D3" w:rsidP="001264D3">
      <w:pPr>
        <w:rPr>
          <w:sz w:val="28"/>
          <w:szCs w:val="28"/>
          <w:lang w:val="uk-UA"/>
        </w:rPr>
      </w:pPr>
    </w:p>
    <w:p w:rsidR="00150600" w:rsidRPr="00B71F57" w:rsidRDefault="00150600" w:rsidP="00150600">
      <w:pPr>
        <w:rPr>
          <w:lang w:val="uk-UA"/>
        </w:rPr>
      </w:pPr>
      <w:r w:rsidRPr="00B71F57">
        <w:rPr>
          <w:b/>
          <w:sz w:val="28"/>
          <w:szCs w:val="28"/>
          <w:lang w:val="uk-UA"/>
        </w:rPr>
        <w:t>Проект рішення внесено:</w:t>
      </w:r>
    </w:p>
    <w:p w:rsidR="00150600" w:rsidRPr="00B71F57" w:rsidRDefault="00150600" w:rsidP="00150600">
      <w:pPr>
        <w:jc w:val="both"/>
        <w:rPr>
          <w:lang w:val="uk-UA"/>
        </w:rPr>
      </w:pPr>
      <w:r w:rsidRPr="00B71F57">
        <w:rPr>
          <w:lang w:val="uk-UA"/>
        </w:rPr>
        <w:t xml:space="preserve">Головний спеціаліст з юридичної </w:t>
      </w:r>
    </w:p>
    <w:p w:rsidR="00150600" w:rsidRPr="00B71F57" w:rsidRDefault="00150600" w:rsidP="00150600">
      <w:pPr>
        <w:jc w:val="both"/>
        <w:rPr>
          <w:i/>
          <w:lang w:val="uk-UA"/>
        </w:rPr>
      </w:pPr>
      <w:r w:rsidRPr="00B71F57">
        <w:rPr>
          <w:lang w:val="uk-UA"/>
        </w:rPr>
        <w:t>роботи загального відділу                         __________        Т.О. Панцюк               14.</w:t>
      </w:r>
      <w:r>
        <w:rPr>
          <w:lang w:val="uk-UA"/>
        </w:rPr>
        <w:t>01</w:t>
      </w:r>
      <w:r w:rsidRPr="00B71F57">
        <w:rPr>
          <w:lang w:val="uk-UA"/>
        </w:rPr>
        <w:t>.201</w:t>
      </w:r>
      <w:r>
        <w:rPr>
          <w:lang w:val="uk-UA"/>
        </w:rPr>
        <w:t>9</w:t>
      </w:r>
      <w:r w:rsidRPr="00B71F57">
        <w:rPr>
          <w:lang w:val="uk-UA"/>
        </w:rPr>
        <w:t>р.</w:t>
      </w:r>
    </w:p>
    <w:p w:rsidR="00150600" w:rsidRPr="00B71F57" w:rsidRDefault="00150600" w:rsidP="00150600">
      <w:pPr>
        <w:jc w:val="both"/>
        <w:rPr>
          <w:i/>
          <w:lang w:val="uk-UA"/>
        </w:rPr>
      </w:pPr>
    </w:p>
    <w:p w:rsidR="00150600" w:rsidRPr="00B71F57" w:rsidRDefault="00150600" w:rsidP="00150600">
      <w:pPr>
        <w:rPr>
          <w:lang w:val="uk-UA"/>
        </w:rPr>
      </w:pPr>
      <w:r w:rsidRPr="00B71F57">
        <w:rPr>
          <w:b/>
          <w:sz w:val="28"/>
          <w:szCs w:val="28"/>
          <w:lang w:val="uk-UA"/>
        </w:rPr>
        <w:t>Проект рішення погоджено:</w:t>
      </w:r>
    </w:p>
    <w:p w:rsidR="00150600" w:rsidRPr="00B71F57" w:rsidRDefault="00150600" w:rsidP="00150600">
      <w:pPr>
        <w:jc w:val="both"/>
        <w:rPr>
          <w:lang w:val="uk-UA"/>
        </w:rPr>
      </w:pPr>
    </w:p>
    <w:p w:rsidR="00150600" w:rsidRPr="00B71F57" w:rsidRDefault="00150600" w:rsidP="00150600">
      <w:pPr>
        <w:jc w:val="both"/>
        <w:rPr>
          <w:lang w:val="uk-UA"/>
        </w:rPr>
      </w:pPr>
    </w:p>
    <w:p w:rsidR="00150600" w:rsidRDefault="00150600" w:rsidP="00150600">
      <w:pPr>
        <w:jc w:val="both"/>
        <w:rPr>
          <w:lang w:val="uk-UA"/>
        </w:rPr>
      </w:pPr>
      <w:r>
        <w:rPr>
          <w:lang w:val="uk-UA"/>
        </w:rPr>
        <w:t>Головний бухгалтер – начальник відділу</w:t>
      </w:r>
    </w:p>
    <w:p w:rsidR="00150600" w:rsidRPr="00B71F57" w:rsidRDefault="00150600" w:rsidP="00150600">
      <w:pPr>
        <w:jc w:val="both"/>
        <w:rPr>
          <w:lang w:val="uk-UA"/>
        </w:rPr>
      </w:pPr>
      <w:r>
        <w:rPr>
          <w:lang w:val="uk-UA"/>
        </w:rPr>
        <w:t xml:space="preserve">бухгалтерського обліку сільської ради       </w:t>
      </w:r>
      <w:r w:rsidRPr="00B71F57">
        <w:rPr>
          <w:lang w:val="uk-UA"/>
        </w:rPr>
        <w:t xml:space="preserve">__________        </w:t>
      </w:r>
      <w:r>
        <w:rPr>
          <w:lang w:val="uk-UA"/>
        </w:rPr>
        <w:t>М.М. Нечипорук</w:t>
      </w:r>
      <w:r w:rsidRPr="00B71F57">
        <w:rPr>
          <w:lang w:val="uk-UA"/>
        </w:rPr>
        <w:t xml:space="preserve">            _________</w:t>
      </w:r>
    </w:p>
    <w:p w:rsidR="00150600" w:rsidRPr="00B71F57" w:rsidRDefault="00150600" w:rsidP="00150600">
      <w:pPr>
        <w:jc w:val="both"/>
        <w:rPr>
          <w:lang w:val="uk-UA"/>
        </w:rPr>
      </w:pPr>
      <w:r w:rsidRPr="00B71F57">
        <w:rPr>
          <w:i/>
          <w:lang w:val="uk-UA"/>
        </w:rPr>
        <w:t xml:space="preserve">                                                                        (підпис)                                                         (дата)</w:t>
      </w:r>
    </w:p>
    <w:p w:rsidR="00150600" w:rsidRPr="00B71F57" w:rsidRDefault="00150600" w:rsidP="00150600">
      <w:pPr>
        <w:jc w:val="both"/>
        <w:rPr>
          <w:lang w:val="uk-UA"/>
        </w:rPr>
      </w:pPr>
    </w:p>
    <w:p w:rsidR="00150600" w:rsidRPr="00B71F57" w:rsidRDefault="00150600" w:rsidP="00150600">
      <w:pPr>
        <w:jc w:val="both"/>
        <w:rPr>
          <w:i/>
          <w:lang w:val="uk-UA"/>
        </w:rPr>
      </w:pPr>
      <w:r>
        <w:rPr>
          <w:lang w:val="uk-UA"/>
        </w:rPr>
        <w:t>Заступник сільського голови</w:t>
      </w:r>
      <w:r w:rsidRPr="00B71F57">
        <w:rPr>
          <w:lang w:val="uk-UA"/>
        </w:rPr>
        <w:t xml:space="preserve">                       __________         </w:t>
      </w:r>
      <w:r>
        <w:rPr>
          <w:lang w:val="uk-UA"/>
        </w:rPr>
        <w:t>Л.П. Ліпська</w:t>
      </w:r>
      <w:r w:rsidRPr="00B71F57">
        <w:rPr>
          <w:lang w:val="uk-UA"/>
        </w:rPr>
        <w:t xml:space="preserve">               __________</w:t>
      </w:r>
    </w:p>
    <w:p w:rsidR="00150600" w:rsidRPr="00B71F57" w:rsidRDefault="00150600" w:rsidP="00150600">
      <w:pPr>
        <w:jc w:val="both"/>
        <w:rPr>
          <w:i/>
          <w:lang w:val="uk-UA"/>
        </w:rPr>
      </w:pPr>
      <w:r w:rsidRPr="00B71F57">
        <w:rPr>
          <w:i/>
          <w:lang w:val="uk-UA"/>
        </w:rPr>
        <w:t xml:space="preserve">                                                                         (підпис)                                                         (дата)</w:t>
      </w:r>
    </w:p>
    <w:p w:rsidR="00150600" w:rsidRPr="00B71F57" w:rsidRDefault="00150600" w:rsidP="00150600">
      <w:pPr>
        <w:jc w:val="both"/>
        <w:rPr>
          <w:i/>
          <w:lang w:val="uk-UA"/>
        </w:rPr>
      </w:pPr>
    </w:p>
    <w:p w:rsidR="00150600" w:rsidRPr="00B71F57" w:rsidRDefault="00150600" w:rsidP="00150600">
      <w:pPr>
        <w:jc w:val="both"/>
        <w:rPr>
          <w:lang w:val="uk-UA"/>
        </w:rPr>
      </w:pPr>
      <w:r w:rsidRPr="00B71F57">
        <w:rPr>
          <w:i/>
          <w:lang w:val="uk-UA"/>
        </w:rPr>
        <w:t xml:space="preserve">           </w:t>
      </w:r>
    </w:p>
    <w:p w:rsidR="00150600" w:rsidRPr="00B71F57" w:rsidRDefault="00150600" w:rsidP="00150600">
      <w:pPr>
        <w:jc w:val="both"/>
        <w:rPr>
          <w:i/>
          <w:lang w:val="uk-UA"/>
        </w:rPr>
      </w:pPr>
      <w:r w:rsidRPr="00B71F57">
        <w:rPr>
          <w:lang w:val="uk-UA"/>
        </w:rPr>
        <w:t>Секретар сільської ради                            __________        В.М. Мазур                      __________</w:t>
      </w:r>
    </w:p>
    <w:p w:rsidR="00150600" w:rsidRPr="00B71F57" w:rsidRDefault="00150600" w:rsidP="00150600">
      <w:pPr>
        <w:jc w:val="both"/>
        <w:rPr>
          <w:lang w:val="uk-UA"/>
        </w:rPr>
      </w:pPr>
      <w:r w:rsidRPr="00B71F57">
        <w:rPr>
          <w:i/>
          <w:lang w:val="uk-UA"/>
        </w:rPr>
        <w:t xml:space="preserve">                                                                        (підпис)                                                         (дата)</w:t>
      </w:r>
    </w:p>
    <w:p w:rsidR="00AF0484" w:rsidRDefault="00AF0484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rPr>
          <w:sz w:val="28"/>
          <w:szCs w:val="28"/>
          <w:lang w:val="uk-UA"/>
        </w:rPr>
      </w:pPr>
    </w:p>
    <w:p w:rsidR="001264D3" w:rsidRDefault="001264D3" w:rsidP="001264D3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</w:t>
      </w:r>
    </w:p>
    <w:p w:rsidR="001264D3" w:rsidRPr="006351AA" w:rsidRDefault="001264D3" w:rsidP="001264D3">
      <w:pPr>
        <w:jc w:val="both"/>
        <w:rPr>
          <w:i/>
        </w:rPr>
      </w:pPr>
      <w:r>
        <w:rPr>
          <w:i/>
        </w:rPr>
        <w:t xml:space="preserve">                     </w:t>
      </w:r>
      <w:r w:rsidRPr="000705EB">
        <w:rPr>
          <w:i/>
        </w:rPr>
        <w:t xml:space="preserve"> </w:t>
      </w:r>
    </w:p>
    <w:p w:rsidR="001264D3" w:rsidRPr="00806480" w:rsidRDefault="001264D3" w:rsidP="001264D3">
      <w:pPr>
        <w:jc w:val="both"/>
        <w:rPr>
          <w:b/>
          <w:sz w:val="28"/>
          <w:szCs w:val="28"/>
        </w:rPr>
      </w:pPr>
    </w:p>
    <w:p w:rsidR="001264D3" w:rsidRDefault="001264D3" w:rsidP="001264D3"/>
    <w:p w:rsidR="00674250" w:rsidRDefault="00674250"/>
    <w:sectPr w:rsidR="00674250" w:rsidSect="00832C3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DC9" w:rsidRDefault="002A0DC9">
      <w:r>
        <w:separator/>
      </w:r>
    </w:p>
  </w:endnote>
  <w:endnote w:type="continuationSeparator" w:id="1">
    <w:p w:rsidR="002A0DC9" w:rsidRDefault="002A0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DC9" w:rsidRDefault="002A0DC9">
      <w:r>
        <w:separator/>
      </w:r>
    </w:p>
  </w:footnote>
  <w:footnote w:type="continuationSeparator" w:id="1">
    <w:p w:rsidR="002A0DC9" w:rsidRDefault="002A0D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64D3"/>
    <w:rsid w:val="001264D3"/>
    <w:rsid w:val="00150600"/>
    <w:rsid w:val="001E47E3"/>
    <w:rsid w:val="002A0DC9"/>
    <w:rsid w:val="002F6B97"/>
    <w:rsid w:val="00422001"/>
    <w:rsid w:val="005F6440"/>
    <w:rsid w:val="00646ED4"/>
    <w:rsid w:val="00674250"/>
    <w:rsid w:val="00826ACA"/>
    <w:rsid w:val="00832C31"/>
    <w:rsid w:val="00A014EE"/>
    <w:rsid w:val="00AC2009"/>
    <w:rsid w:val="00AF0484"/>
    <w:rsid w:val="00BF15B7"/>
    <w:rsid w:val="00BF33B4"/>
    <w:rsid w:val="00DE3CD9"/>
    <w:rsid w:val="00E5683D"/>
    <w:rsid w:val="00EF1C14"/>
    <w:rsid w:val="00F4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D3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0"/>
    <w:link w:val="10"/>
    <w:qFormat/>
    <w:rsid w:val="00AC2009"/>
    <w:pPr>
      <w:keepNext/>
      <w:widowControl w:val="0"/>
      <w:numPr>
        <w:numId w:val="2"/>
      </w:numPr>
      <w:suppressAutoHyphens/>
      <w:spacing w:before="240" w:after="120"/>
      <w:outlineLvl w:val="0"/>
    </w:pPr>
    <w:rPr>
      <w:rFonts w:eastAsia="SimSun" w:cs="Lucida Sans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264D3"/>
    <w:pPr>
      <w:ind w:left="720"/>
      <w:contextualSpacing/>
    </w:pPr>
    <w:rPr>
      <w:rFonts w:ascii="Calibri" w:eastAsia="SimSun" w:hAnsi="Calibri"/>
      <w:lang w:val="en-US" w:eastAsia="zh-CN"/>
    </w:rPr>
  </w:style>
  <w:style w:type="paragraph" w:styleId="a5">
    <w:name w:val="caption"/>
    <w:basedOn w:val="a"/>
    <w:next w:val="a"/>
    <w:qFormat/>
    <w:rsid w:val="001264D3"/>
    <w:pPr>
      <w:jc w:val="center"/>
    </w:pPr>
    <w:rPr>
      <w:rFonts w:ascii="Calibri" w:eastAsia="SimSun" w:hAnsi="Calibri"/>
      <w:sz w:val="26"/>
      <w:lang w:val="uk-UA" w:eastAsia="zh-CN"/>
    </w:rPr>
  </w:style>
  <w:style w:type="paragraph" w:styleId="HTML">
    <w:name w:val="HTML Preformatted"/>
    <w:link w:val="HTML0"/>
    <w:rsid w:val="001264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1"/>
    <w:link w:val="HTML"/>
    <w:rsid w:val="001264D3"/>
    <w:rPr>
      <w:rFonts w:ascii="SimSun" w:eastAsia="SimSun" w:hAnsi="SimSun"/>
      <w:sz w:val="24"/>
      <w:szCs w:val="24"/>
      <w:lang w:val="en-US" w:eastAsia="zh-CN" w:bidi="ar-SA"/>
    </w:rPr>
  </w:style>
  <w:style w:type="paragraph" w:customStyle="1" w:styleId="a6">
    <w:name w:val="Содержимое таблицы"/>
    <w:basedOn w:val="a"/>
    <w:rsid w:val="001264D3"/>
    <w:pPr>
      <w:widowControl w:val="0"/>
      <w:suppressLineNumbers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rsid w:val="00AC2009"/>
    <w:rPr>
      <w:rFonts w:ascii="Times New Roman" w:eastAsia="SimSun" w:hAnsi="Times New Roman" w:cs="Lucida Sans"/>
      <w:b/>
      <w:bCs/>
      <w:kern w:val="1"/>
      <w:sz w:val="48"/>
      <w:szCs w:val="48"/>
      <w:lang w:val="ru-RU" w:eastAsia="hi-IN" w:bidi="hi-IN"/>
    </w:rPr>
  </w:style>
  <w:style w:type="paragraph" w:styleId="a0">
    <w:name w:val="Body Text"/>
    <w:basedOn w:val="a"/>
    <w:link w:val="a7"/>
    <w:rsid w:val="00AC2009"/>
    <w:pPr>
      <w:widowControl w:val="0"/>
      <w:suppressAutoHyphens/>
      <w:spacing w:after="120"/>
    </w:pPr>
    <w:rPr>
      <w:rFonts w:eastAsia="SimSun" w:cs="Lucida Sans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1"/>
    <w:link w:val="a0"/>
    <w:rsid w:val="00AC2009"/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F790-3540-4238-BE24-33C646A5D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3675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2019-01-15T08:39:00Z</cp:lastPrinted>
  <dcterms:created xsi:type="dcterms:W3CDTF">2019-01-15T12:04:00Z</dcterms:created>
  <dcterms:modified xsi:type="dcterms:W3CDTF">2019-01-15T12:04:00Z</dcterms:modified>
</cp:coreProperties>
</file>