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E0" w:rsidRDefault="004D14E0" w:rsidP="004D14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14E0" w:rsidRDefault="004D14E0" w:rsidP="004D14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14E0" w:rsidRDefault="00794304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</w:t>
      </w:r>
      <w:r w:rsidR="004D14E0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РАЙОНУ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 w:rsidR="00FF1D9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="0079430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D14E0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794304" w:rsidRDefault="00794304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E319A0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19</w:t>
      </w:r>
      <w:r w:rsidR="004D14E0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="00FF1D91" w:rsidRPr="00794304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</w:t>
      </w:r>
      <w:r w:rsidRPr="00E319A0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</w:t>
      </w:r>
      <w:r w:rsidR="004D14E0"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Крупець                                                       </w:t>
      </w:r>
      <w:r w:rsidR="00FF1D91">
        <w:rPr>
          <w:rFonts w:ascii="Times New Roman" w:eastAsia="Arial Unicode MS" w:hAnsi="Times New Roman"/>
          <w:color w:val="000000"/>
          <w:sz w:val="24"/>
          <w:szCs w:val="24"/>
        </w:rPr>
        <w:t>№</w:t>
      </w:r>
      <w:r w:rsidR="00FF1D91" w:rsidRPr="00794304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</w:t>
      </w:r>
    </w:p>
    <w:p w:rsidR="004D14E0" w:rsidRPr="00FF7551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Про  внесення змін до рішення Крупецької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сільської ради від 22 жовтня 2019 №14 «Про 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структуру та загальну чисельність апарату</w:t>
      </w:r>
    </w:p>
    <w:p w:rsidR="004D14E0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ради, її виконавчих органів та </w:t>
      </w:r>
      <w:r w:rsidRPr="00344573">
        <w:rPr>
          <w:bCs w:val="0"/>
          <w:sz w:val="24"/>
          <w:szCs w:val="24"/>
        </w:rPr>
        <w:t>штатний розпис</w:t>
      </w:r>
      <w:r w:rsidRPr="00344573">
        <w:rPr>
          <w:sz w:val="24"/>
          <w:szCs w:val="24"/>
        </w:rPr>
        <w:t>»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4D14E0" w:rsidRPr="00993CAA" w:rsidRDefault="004D14E0" w:rsidP="004D14E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першої статті 26 Закону України «Про місцеве самоврядування в Україні», 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>Постанови Кабінету Міністрів України №268 від 09.03.2006 року «</w:t>
      </w:r>
      <w:r w:rsidRPr="00993C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 xml:space="preserve">» (із змінами),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(із змінами), </w:t>
      </w:r>
      <w:r w:rsidRPr="00993CAA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794304" w:rsidRDefault="00794304" w:rsidP="00794304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19A0">
        <w:rPr>
          <w:rFonts w:ascii="Times New Roman" w:hAnsi="Times New Roman" w:cs="Times New Roman"/>
          <w:sz w:val="24"/>
          <w:szCs w:val="24"/>
        </w:rPr>
        <w:tab/>
      </w:r>
      <w:r w:rsidR="004D14E0" w:rsidRPr="002542AC">
        <w:rPr>
          <w:rFonts w:ascii="Times New Roman" w:hAnsi="Times New Roman" w:cs="Times New Roman"/>
          <w:sz w:val="24"/>
          <w:szCs w:val="24"/>
        </w:rPr>
        <w:t>1.Внести  зміни до рішення Крупецької сільської ради від 22 жовтня 2019 року №14 «Про структуру та загальну чисельність апарату ради, її викона</w:t>
      </w:r>
      <w:r>
        <w:rPr>
          <w:rFonts w:ascii="Times New Roman" w:hAnsi="Times New Roman" w:cs="Times New Roman"/>
          <w:sz w:val="24"/>
          <w:szCs w:val="24"/>
        </w:rPr>
        <w:t>вчих органів та штатний розпис», а саме:</w:t>
      </w:r>
    </w:p>
    <w:p w:rsidR="004D14E0" w:rsidRDefault="00794304" w:rsidP="00794304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4304">
        <w:rPr>
          <w:rFonts w:ascii="Times New Roman" w:hAnsi="Times New Roman" w:cs="Times New Roman"/>
          <w:sz w:val="24"/>
          <w:szCs w:val="24"/>
          <w:lang w:val="ru-RU"/>
        </w:rPr>
        <w:t>1.1</w:t>
      </w:r>
      <w:r w:rsidR="004D14E0" w:rsidRPr="007943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943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4E0" w:rsidRPr="002542AC">
        <w:rPr>
          <w:rFonts w:ascii="Times New Roman" w:hAnsi="Times New Roman" w:cs="Times New Roman"/>
          <w:sz w:val="24"/>
          <w:szCs w:val="24"/>
        </w:rPr>
        <w:t>Викласти додаток 1 «Структура апарату Крупецької сільської ради, її виконавчих органів» в новій редакції, що додається</w:t>
      </w:r>
      <w:r w:rsidR="004D14E0">
        <w:rPr>
          <w:rFonts w:ascii="Times New Roman" w:hAnsi="Times New Roman" w:cs="Times New Roman"/>
          <w:sz w:val="24"/>
          <w:szCs w:val="24"/>
        </w:rPr>
        <w:t>.</w:t>
      </w:r>
    </w:p>
    <w:p w:rsidR="00794304" w:rsidRPr="002542AC" w:rsidRDefault="00794304" w:rsidP="00794304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Рішення набирає чинності 01.0</w:t>
      </w:r>
      <w:r w:rsidR="00E319A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.2022 року.</w:t>
      </w:r>
    </w:p>
    <w:p w:rsidR="004D14E0" w:rsidRDefault="00794304" w:rsidP="00794304">
      <w:pPr>
        <w:pStyle w:val="Pro"/>
        <w:spacing w:after="0" w:line="276" w:lineRule="auto"/>
        <w:ind w:right="-284" w:firstLine="720"/>
        <w:rPr>
          <w:rFonts w:eastAsiaTheme="minorEastAsia"/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>3</w:t>
      </w:r>
      <w:r w:rsidR="004D14E0" w:rsidRPr="00B4074E">
        <w:rPr>
          <w:rFonts w:eastAsiaTheme="minorEastAsia"/>
          <w:b w:val="0"/>
          <w:bCs w:val="0"/>
          <w:sz w:val="24"/>
          <w:szCs w:val="24"/>
        </w:rPr>
        <w:t xml:space="preserve">. </w:t>
      </w:r>
      <w:r w:rsidR="004D14E0" w:rsidRPr="00F615CA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="00FF1D91" w:rsidRPr="00FF1D91">
        <w:rPr>
          <w:b w:val="0"/>
          <w:sz w:val="24"/>
          <w:szCs w:val="24"/>
          <w:lang w:val="ru-RU"/>
        </w:rPr>
        <w:t xml:space="preserve"> </w:t>
      </w:r>
      <w:r w:rsidR="004D14E0" w:rsidRPr="00F615CA">
        <w:rPr>
          <w:b w:val="0"/>
          <w:bCs w:val="0"/>
          <w:sz w:val="24"/>
          <w:szCs w:val="24"/>
        </w:rPr>
        <w:t>з питань прав людини, законності, депутатської ді</w:t>
      </w:r>
      <w:r w:rsidR="004D14E0">
        <w:rPr>
          <w:b w:val="0"/>
          <w:bCs w:val="0"/>
          <w:sz w:val="24"/>
          <w:szCs w:val="24"/>
        </w:rPr>
        <w:t>яльності, етики та регламенту (</w:t>
      </w:r>
      <w:r w:rsidR="00FF1D91">
        <w:rPr>
          <w:b w:val="0"/>
          <w:bCs w:val="0"/>
          <w:sz w:val="24"/>
          <w:szCs w:val="24"/>
        </w:rPr>
        <w:t>Кравчук Л.І.)</w:t>
      </w:r>
      <w:r w:rsidR="00FF1D91" w:rsidRPr="00FF1D91">
        <w:rPr>
          <w:b w:val="0"/>
          <w:bCs w:val="0"/>
          <w:sz w:val="24"/>
          <w:szCs w:val="24"/>
          <w:lang w:val="ru-RU"/>
        </w:rPr>
        <w:t xml:space="preserve"> </w:t>
      </w:r>
      <w:r w:rsidR="004D14E0">
        <w:rPr>
          <w:rFonts w:eastAsiaTheme="minorEastAsia"/>
          <w:b w:val="0"/>
          <w:bCs w:val="0"/>
          <w:sz w:val="24"/>
          <w:szCs w:val="24"/>
        </w:rPr>
        <w:t>та</w:t>
      </w:r>
      <w:r w:rsidR="004D14E0" w:rsidRPr="00B4074E">
        <w:rPr>
          <w:rFonts w:eastAsiaTheme="minorEastAsia"/>
          <w:b w:val="0"/>
          <w:bCs w:val="0"/>
          <w:sz w:val="24"/>
          <w:szCs w:val="24"/>
        </w:rPr>
        <w:t xml:space="preserve"> сільського голову </w:t>
      </w:r>
      <w:r w:rsidR="00FF1D91">
        <w:rPr>
          <w:rFonts w:eastAsiaTheme="minorEastAsia"/>
          <w:b w:val="0"/>
          <w:bCs w:val="0"/>
          <w:sz w:val="24"/>
          <w:szCs w:val="24"/>
        </w:rPr>
        <w:t xml:space="preserve">Валерія </w:t>
      </w:r>
      <w:proofErr w:type="spellStart"/>
      <w:r w:rsidR="004D14E0" w:rsidRPr="00B4074E">
        <w:rPr>
          <w:rFonts w:eastAsiaTheme="minorEastAsia"/>
          <w:b w:val="0"/>
          <w:bCs w:val="0"/>
          <w:sz w:val="24"/>
          <w:szCs w:val="24"/>
        </w:rPr>
        <w:t>Михалюка</w:t>
      </w:r>
      <w:proofErr w:type="spellEnd"/>
      <w:r w:rsidR="004D14E0" w:rsidRPr="00B4074E">
        <w:rPr>
          <w:rFonts w:eastAsiaTheme="minorEastAsia"/>
          <w:b w:val="0"/>
          <w:bCs w:val="0"/>
          <w:sz w:val="24"/>
          <w:szCs w:val="24"/>
        </w:rPr>
        <w:t>.</w:t>
      </w:r>
    </w:p>
    <w:p w:rsidR="00FF1D91" w:rsidRDefault="00FF1D91" w:rsidP="004D14E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</w:p>
    <w:p w:rsidR="00FF1D91" w:rsidRPr="006A21A7" w:rsidRDefault="00FF1D91" w:rsidP="004D14E0">
      <w:pPr>
        <w:pStyle w:val="Pro"/>
        <w:spacing w:after="0" w:line="276" w:lineRule="auto"/>
        <w:ind w:right="-284"/>
        <w:rPr>
          <w:b w:val="0"/>
          <w:bCs w:val="0"/>
          <w:sz w:val="24"/>
          <w:szCs w:val="24"/>
        </w:rPr>
      </w:pPr>
    </w:p>
    <w:p w:rsidR="004D14E0" w:rsidRPr="00EC7498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F1D91" w:rsidRDefault="00FF1D91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794304" w:rsidRDefault="00794304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794304" w:rsidRDefault="00794304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Додаток 1</w:t>
      </w:r>
    </w:p>
    <w:p w:rsidR="004D14E0" w:rsidRPr="00FF7551" w:rsidRDefault="00FF1D91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4D14E0" w:rsidRPr="00FF7551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 xml:space="preserve">рішенням Крупецької сільської ради  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4D14E0" w:rsidRPr="00FF7551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103" w:right="-284"/>
        <w:rPr>
          <w:rFonts w:eastAsiaTheme="minorEastAsia"/>
          <w:b w:val="0"/>
          <w:bCs w:val="0"/>
          <w:sz w:val="24"/>
          <w:szCs w:val="24"/>
        </w:rPr>
      </w:pPr>
      <w:r w:rsidRPr="00FF7551">
        <w:rPr>
          <w:rFonts w:eastAsiaTheme="minorEastAsia"/>
          <w:b w:val="0"/>
          <w:bCs w:val="0"/>
          <w:sz w:val="24"/>
          <w:szCs w:val="24"/>
        </w:rPr>
        <w:t>(у редакції рішення в</w:t>
      </w:r>
      <w:r>
        <w:rPr>
          <w:rFonts w:eastAsiaTheme="minorEastAsia"/>
          <w:b w:val="0"/>
          <w:bCs w:val="0"/>
          <w:sz w:val="24"/>
          <w:szCs w:val="24"/>
        </w:rPr>
        <w:t xml:space="preserve">ід </w:t>
      </w:r>
      <w:r w:rsidR="00794304">
        <w:rPr>
          <w:rFonts w:eastAsiaTheme="minorEastAsia"/>
          <w:b w:val="0"/>
          <w:bCs w:val="0"/>
          <w:sz w:val="24"/>
          <w:szCs w:val="24"/>
        </w:rPr>
        <w:t>19</w:t>
      </w:r>
      <w:r w:rsidR="00FF1D91">
        <w:rPr>
          <w:rFonts w:eastAsiaTheme="minorEastAsia"/>
          <w:b w:val="0"/>
          <w:bCs w:val="0"/>
          <w:sz w:val="24"/>
          <w:szCs w:val="24"/>
        </w:rPr>
        <w:t>.1</w:t>
      </w:r>
      <w:r w:rsidR="00794304">
        <w:rPr>
          <w:rFonts w:eastAsiaTheme="minorEastAsia"/>
          <w:b w:val="0"/>
          <w:bCs w:val="0"/>
          <w:sz w:val="24"/>
          <w:szCs w:val="24"/>
        </w:rPr>
        <w:t>1</w:t>
      </w:r>
      <w:r>
        <w:rPr>
          <w:rFonts w:eastAsiaTheme="minorEastAsia"/>
          <w:b w:val="0"/>
          <w:bCs w:val="0"/>
          <w:sz w:val="24"/>
          <w:szCs w:val="24"/>
        </w:rPr>
        <w:t>.2021 року №</w:t>
      </w:r>
      <w:r w:rsidR="00FF1D91">
        <w:rPr>
          <w:rFonts w:eastAsiaTheme="minorEastAsia"/>
          <w:b w:val="0"/>
          <w:bCs w:val="0"/>
          <w:sz w:val="24"/>
          <w:szCs w:val="24"/>
        </w:rPr>
        <w:t>_</w:t>
      </w:r>
      <w:r w:rsidRPr="00FF7551">
        <w:rPr>
          <w:rFonts w:eastAsiaTheme="minorEastAsia"/>
          <w:b w:val="0"/>
          <w:bCs w:val="0"/>
          <w:sz w:val="24"/>
          <w:szCs w:val="24"/>
        </w:rPr>
        <w:t>)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4D14E0" w:rsidRPr="00FF7551" w:rsidRDefault="004D14E0" w:rsidP="004D14E0">
      <w:pPr>
        <w:spacing w:after="0"/>
        <w:rPr>
          <w:rFonts w:ascii="Times New Roman" w:hAnsi="Times New Roman" w:cs="Times New Roman"/>
          <w:caps/>
          <w:sz w:val="24"/>
          <w:szCs w:val="24"/>
        </w:rPr>
      </w:pP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4D14E0" w:rsidRPr="00FF1D91" w:rsidRDefault="004D14E0" w:rsidP="004D14E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Сільський голова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Секретар сільської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Заступник сільського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голови  з питань діяльності виконавчих органів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Керуючий справами (секретар) виконавчого комітету сільської ради</w:t>
      </w:r>
    </w:p>
    <w:p w:rsidR="004D14E0" w:rsidRPr="00FF1D9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Старости</w:t>
      </w:r>
    </w:p>
    <w:p w:rsidR="004D14E0" w:rsidRPr="00FF1D9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:rsidR="004D14E0" w:rsidRPr="00FF1D9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1D91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Загальний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бухгалтерського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обліку</w:t>
      </w:r>
    </w:p>
    <w:p w:rsidR="004D14E0" w:rsidRPr="00FF1D9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 xml:space="preserve">з організаційно </w:t>
      </w:r>
      <w:r w:rsidR="00FF1D91">
        <w:rPr>
          <w:rFonts w:ascii="Times New Roman" w:hAnsi="Times New Roman"/>
          <w:color w:val="auto"/>
          <w:sz w:val="24"/>
          <w:szCs w:val="24"/>
        </w:rPr>
        <w:t>–</w:t>
      </w:r>
      <w:r w:rsidRPr="00FF1D91">
        <w:rPr>
          <w:rFonts w:ascii="Times New Roman" w:hAnsi="Times New Roman"/>
          <w:color w:val="auto"/>
          <w:sz w:val="24"/>
          <w:szCs w:val="24"/>
        </w:rPr>
        <w:t xml:space="preserve"> кадрової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роботи</w:t>
      </w:r>
    </w:p>
    <w:p w:rsidR="004D14E0" w:rsidRPr="00FF1D91" w:rsidRDefault="004D14E0" w:rsidP="004D14E0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/>
          <w:color w:val="auto"/>
          <w:sz w:val="24"/>
          <w:szCs w:val="24"/>
        </w:rPr>
      </w:pP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smallCaps/>
          <w:sz w:val="24"/>
          <w:szCs w:val="24"/>
        </w:rPr>
      </w:pPr>
      <w:r w:rsidRPr="00FF1D91">
        <w:rPr>
          <w:rFonts w:ascii="Times New Roman" w:hAnsi="Times New Roman" w:cs="Times New Roman"/>
          <w:b/>
          <w:smallCaps/>
          <w:sz w:val="24"/>
          <w:szCs w:val="24"/>
        </w:rPr>
        <w:t>Відділи та інші структурні підрозділи виконавчого комітету: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hanging="284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комунальної</w:t>
      </w:r>
      <w:r w:rsidR="00FF1D9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F1D91">
        <w:rPr>
          <w:rFonts w:ascii="Times New Roman" w:hAnsi="Times New Roman"/>
          <w:color w:val="auto"/>
          <w:sz w:val="24"/>
          <w:szCs w:val="24"/>
        </w:rPr>
        <w:t>власності, охорони навколишнього середовища та земельних відносин;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 xml:space="preserve">Відділ освіти, культури, молоді, спорту та соціального захисту населення; 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Відділ з питань організації надання адміністративних послуг;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Будинки культури, клуби;</w:t>
      </w:r>
    </w:p>
    <w:p w:rsidR="004D14E0" w:rsidRPr="00FF1D9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color w:val="auto"/>
          <w:sz w:val="24"/>
          <w:szCs w:val="24"/>
        </w:rPr>
      </w:pPr>
      <w:r w:rsidRPr="00FF1D91">
        <w:rPr>
          <w:rFonts w:ascii="Times New Roman" w:hAnsi="Times New Roman"/>
          <w:color w:val="auto"/>
          <w:sz w:val="24"/>
          <w:szCs w:val="24"/>
        </w:rPr>
        <w:t>Бібліотеки;</w:t>
      </w:r>
    </w:p>
    <w:p w:rsidR="004D14E0" w:rsidRPr="00FF1D91" w:rsidRDefault="009718EA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D14E0" w:rsidRPr="00FF1D91">
        <w:rPr>
          <w:rFonts w:ascii="Times New Roman" w:hAnsi="Times New Roman" w:cs="Times New Roman"/>
          <w:sz w:val="24"/>
          <w:szCs w:val="24"/>
        </w:rPr>
        <w:t>.  Працівники позашкільної освіти;</w:t>
      </w:r>
    </w:p>
    <w:p w:rsidR="004D14E0" w:rsidRPr="00FF1D91" w:rsidRDefault="009718EA" w:rsidP="004D14E0">
      <w:pPr>
        <w:tabs>
          <w:tab w:val="left" w:pos="284"/>
          <w:tab w:val="left" w:pos="426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D14E0" w:rsidRPr="00FF1D91">
        <w:rPr>
          <w:rFonts w:ascii="Times New Roman" w:hAnsi="Times New Roman" w:cs="Times New Roman"/>
          <w:sz w:val="24"/>
          <w:szCs w:val="24"/>
        </w:rPr>
        <w:t>.  Обслуговуючий персонал.</w:t>
      </w:r>
    </w:p>
    <w:p w:rsidR="004D14E0" w:rsidRPr="00FF1D91" w:rsidRDefault="004D14E0" w:rsidP="004D14E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ab/>
      </w:r>
    </w:p>
    <w:p w:rsidR="004D14E0" w:rsidRPr="00FF1D9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1D91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4D14E0" w:rsidRPr="00FF1D91" w:rsidRDefault="004D14E0" w:rsidP="004D14E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1.Фінансовий відділ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1D91">
        <w:rPr>
          <w:rFonts w:ascii="Times New Roman" w:hAnsi="Times New Roman" w:cs="Times New Roman"/>
          <w:sz w:val="24"/>
          <w:szCs w:val="24"/>
        </w:rPr>
        <w:t>2.Служба у справах дітей</w:t>
      </w:r>
    </w:p>
    <w:p w:rsidR="00FF1D91" w:rsidRPr="00FF1D91" w:rsidRDefault="00FF1D91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Відділ містобудування та архітектури</w:t>
      </w:r>
    </w:p>
    <w:p w:rsidR="00FF1D91" w:rsidRDefault="00FF1D91" w:rsidP="004D14E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4D14E0" w:rsidSect="00FF1D91">
      <w:pgSz w:w="12240" w:h="15840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A96" w:rsidRDefault="00590A96">
      <w:pPr>
        <w:spacing w:after="0" w:line="240" w:lineRule="auto"/>
      </w:pPr>
      <w:r>
        <w:separator/>
      </w:r>
    </w:p>
  </w:endnote>
  <w:endnote w:type="continuationSeparator" w:id="0">
    <w:p w:rsidR="00590A96" w:rsidRDefault="0059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A96" w:rsidRDefault="00590A96">
      <w:pPr>
        <w:spacing w:after="0" w:line="240" w:lineRule="auto"/>
      </w:pPr>
      <w:r>
        <w:separator/>
      </w:r>
    </w:p>
  </w:footnote>
  <w:footnote w:type="continuationSeparator" w:id="0">
    <w:p w:rsidR="00590A96" w:rsidRDefault="00590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E0"/>
    <w:rsid w:val="00052313"/>
    <w:rsid w:val="00345E60"/>
    <w:rsid w:val="004D14E0"/>
    <w:rsid w:val="00590A96"/>
    <w:rsid w:val="006D4D9F"/>
    <w:rsid w:val="00794304"/>
    <w:rsid w:val="008079BB"/>
    <w:rsid w:val="009718EA"/>
    <w:rsid w:val="009A78E9"/>
    <w:rsid w:val="00A20373"/>
    <w:rsid w:val="00C43720"/>
    <w:rsid w:val="00D150FA"/>
    <w:rsid w:val="00E319A0"/>
    <w:rsid w:val="00FF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Urist</cp:lastModifiedBy>
  <cp:revision>6</cp:revision>
  <cp:lastPrinted>2009-07-13T00:38:00Z</cp:lastPrinted>
  <dcterms:created xsi:type="dcterms:W3CDTF">2021-09-23T08:31:00Z</dcterms:created>
  <dcterms:modified xsi:type="dcterms:W3CDTF">2021-11-09T06:49:00Z</dcterms:modified>
</cp:coreProperties>
</file>