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C1C" w:rsidRDefault="00DE0C1C" w:rsidP="00DE0C1C">
      <w:pPr>
        <w:jc w:val="center"/>
      </w:pPr>
      <w:r>
        <w:rPr>
          <w:noProof/>
        </w:rPr>
        <w:pict>
          <v:group id="_x0000_s1026" style="position:absolute;left:0;text-align:left;margin-left:218.65pt;margin-top:3.05pt;width:35pt;height:48.1pt;z-index:251658240" coordorigin="3834,994" coordsize="1142,1718">
            <o:lock v:ext="edit" aspectratio="t"/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  <o:lock v:ext="edit" aspectratio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  <o:lock v:ext="edit" aspectratio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  <o:lock v:ext="edit" aspectratio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  <o:lock v:ext="edit" aspectratio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  <o:lock v:ext="edit" aspectratio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  <o:lock v:ext="edit" aspectratio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  <o:lock v:ext="edit" aspectratio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  <o:lock v:ext="edit" aspectratio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  <o:lock v:ext="edit" aspectratio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  <o:lock v:ext="edit" aspectratio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  <o:lock v:ext="edit" aspectratio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  <o:lock v:ext="edit" aspectratio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  <o:lock v:ext="edit" aspectratio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  <o:lock v:ext="edit" aspectratio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  <o:lock v:ext="edit" aspectratio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  <o:lock v:ext="edit" aspectratio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  <o:lock v:ext="edit" aspectratio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  <o:lock v:ext="edit" aspectratio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  <o:lock v:ext="edit" aspectratio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  <o:lock v:ext="edit" aspectratio="t"/>
            </v:shape>
            <v:rect id="_x0000_s1047" style="position:absolute;left:3834;top:1424;width:40;height:748" fillcolor="black" stroked="f">
              <o:lock v:ext="edit" aspectratio="t"/>
            </v:rect>
            <v:shape id="_x0000_s1048" style="position:absolute;left:3834;top:2172;width:40;height:163" coordsize="400,1632" path="m400,1615r,9l400,,,,,1624r,8l,1624r,3l1,1632r399,-17xe" fillcolor="black" stroked="f">
              <v:path arrowok="t"/>
              <o:lock v:ext="edit" aspectratio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  <o:lock v:ext="edit" aspectratio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  <o:lock v:ext="edit" aspectratio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  <o:lock v:ext="edit" aspectratio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  <o:lock v:ext="edit" aspectratio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  <o:lock v:ext="edit" aspectratio="t"/>
            </v:shape>
            <v:rect id="_x0000_s1054" style="position:absolute;left:4405;top:994;width:551;height:40" fillcolor="black" stroked="f">
              <o:lock v:ext="edit" aspectratio="t"/>
            </v:rect>
            <v:shape id="_x0000_s1055" style="position:absolute;left:3834;top:994;width:571;height:40" coordsize="5711,400" path="m400,200l201,400r5510,l5711,,201,,,200,201,,,,,200r400,xe" fillcolor="black" stroked="f">
              <v:path arrowok="t"/>
              <o:lock v:ext="edit" aspectratio="t"/>
            </v:shape>
            <v:shape id="_x0000_s1056" style="position:absolute;left:3834;top:1014;width:40;height:410" coordsize="400,4097" path="m201,4097r199,l400,,,,,4097r201,xe" fillcolor="black" stroked="f">
              <v:path arrowok="t"/>
              <o:lock v:ext="edit" aspectratio="t"/>
            </v:shape>
            <w10:wrap anchorx="page"/>
          </v:group>
        </w:pict>
      </w:r>
    </w:p>
    <w:p w:rsidR="00DE0C1C" w:rsidRDefault="00DE0C1C" w:rsidP="00DE0C1C">
      <w:pPr>
        <w:spacing w:after="0"/>
      </w:pPr>
      <w:r>
        <w:t xml:space="preserve">           </w:t>
      </w:r>
      <w:r>
        <w:tab/>
        <w:t xml:space="preserve">                                                          </w:t>
      </w:r>
    </w:p>
    <w:p w:rsidR="00DE0C1C" w:rsidRPr="00E45983" w:rsidRDefault="00DE0C1C" w:rsidP="00DE0C1C">
      <w:pPr>
        <w:spacing w:after="0"/>
      </w:pPr>
    </w:p>
    <w:p w:rsidR="00DE0C1C" w:rsidRPr="00B1370B" w:rsidRDefault="00DE0C1C" w:rsidP="002152E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DE0C1C" w:rsidRDefault="00DE0C1C" w:rsidP="002152E0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DE0C1C" w:rsidRDefault="00DE0C1C" w:rsidP="002152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E0C1C" w:rsidRDefault="00DE0C1C" w:rsidP="002152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E0C1C" w:rsidRDefault="00DE0C1C" w:rsidP="002152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C1C" w:rsidRPr="00DE0C1C" w:rsidRDefault="00DE0C1C" w:rsidP="002152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DE0C1C" w:rsidRDefault="00DE0C1C" w:rsidP="002152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E0C1C" w:rsidRDefault="00DE0C1C" w:rsidP="002152E0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08</w:t>
      </w:r>
      <w:r w:rsidR="006926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травня </w:t>
      </w:r>
      <w:r w:rsidR="0069264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2020 року         </w:t>
      </w:r>
      <w:r w:rsidR="0069264B">
        <w:rPr>
          <w:rFonts w:ascii="Times New Roman" w:hAnsi="Times New Roman"/>
          <w:sz w:val="24"/>
          <w:szCs w:val="24"/>
        </w:rPr>
        <w:t xml:space="preserve">                             </w:t>
      </w:r>
      <w:r>
        <w:rPr>
          <w:rFonts w:ascii="Times New Roman" w:hAnsi="Times New Roman"/>
          <w:sz w:val="24"/>
          <w:szCs w:val="24"/>
        </w:rPr>
        <w:t xml:space="preserve">Крупець                                                 </w:t>
      </w:r>
      <w:r w:rsidR="00984CB0">
        <w:rPr>
          <w:rFonts w:ascii="Times New Roman" w:hAnsi="Times New Roman"/>
          <w:sz w:val="24"/>
          <w:szCs w:val="24"/>
        </w:rPr>
        <w:t xml:space="preserve"> </w:t>
      </w:r>
      <w:r w:rsidR="0069264B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№40/2020-р</w:t>
      </w:r>
    </w:p>
    <w:p w:rsidR="00DE0C1C" w:rsidRDefault="00DE0C1C" w:rsidP="002152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2152E0" w:rsidRDefault="00DE0C1C" w:rsidP="002152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 перерозподіл видатків</w:t>
      </w:r>
      <w:r w:rsidR="002152E0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сільського </w:t>
      </w:r>
    </w:p>
    <w:p w:rsidR="00DE0C1C" w:rsidRDefault="002152E0" w:rsidP="002152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</w:t>
      </w:r>
      <w:r w:rsidR="00DE0C1C">
        <w:rPr>
          <w:rFonts w:ascii="Times New Roman" w:hAnsi="Times New Roman"/>
          <w:b/>
          <w:sz w:val="24"/>
          <w:szCs w:val="24"/>
        </w:rPr>
        <w:t>юджету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DE0C1C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="00DE0C1C">
        <w:rPr>
          <w:rFonts w:ascii="Times New Roman" w:hAnsi="Times New Roman"/>
          <w:b/>
          <w:sz w:val="24"/>
          <w:szCs w:val="24"/>
        </w:rPr>
        <w:t xml:space="preserve"> сільської ради на 2020 рік </w:t>
      </w:r>
    </w:p>
    <w:p w:rsidR="00DE0C1C" w:rsidRDefault="00DE0C1C" w:rsidP="002152E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DE0C1C" w:rsidRDefault="002152E0" w:rsidP="002152E0">
      <w:pPr>
        <w:pStyle w:val="rvps6"/>
        <w:tabs>
          <w:tab w:val="left" w:pos="709"/>
        </w:tabs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>
        <w:rPr>
          <w:lang w:val="uk-UA"/>
        </w:rPr>
        <w:t xml:space="preserve">  </w:t>
      </w:r>
      <w:r w:rsidR="00DE0C1C">
        <w:rPr>
          <w:lang w:val="uk-UA"/>
        </w:rPr>
        <w:t>Відповідно до пункту 20 частини 4 статті 42 Закону України «Про місцеве самоврядування в Україні», підпункту 12.1 пункту 12 рішення сесії сільської ради від 24.12.2019 року № 3 "Про</w:t>
      </w:r>
      <w:r w:rsidR="00111570">
        <w:rPr>
          <w:lang w:val="uk-UA"/>
        </w:rPr>
        <w:t xml:space="preserve"> </w:t>
      </w:r>
      <w:r w:rsidR="00DE0C1C">
        <w:rPr>
          <w:lang w:val="uk-UA"/>
        </w:rPr>
        <w:t xml:space="preserve">сільський бюджет </w:t>
      </w:r>
      <w:proofErr w:type="spellStart"/>
      <w:r w:rsidR="00DE0C1C">
        <w:rPr>
          <w:lang w:val="uk-UA"/>
        </w:rPr>
        <w:t>Крупецької</w:t>
      </w:r>
      <w:proofErr w:type="spellEnd"/>
      <w:r w:rsidR="00DE0C1C">
        <w:rPr>
          <w:lang w:val="uk-UA"/>
        </w:rPr>
        <w:t xml:space="preserve"> сільської ради на 2020 рік":</w:t>
      </w:r>
    </w:p>
    <w:p w:rsidR="00DE0C1C" w:rsidRPr="002152E0" w:rsidRDefault="002152E0" w:rsidP="002152E0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</w:t>
      </w:r>
      <w:r w:rsidR="00DE0C1C" w:rsidRPr="002152E0">
        <w:rPr>
          <w:rFonts w:ascii="Times New Roman" w:hAnsi="Times New Roman"/>
          <w:sz w:val="24"/>
          <w:szCs w:val="24"/>
        </w:rPr>
        <w:t xml:space="preserve">Зменшити планові призначення загального фонду місцевого бюджету </w:t>
      </w:r>
      <w:proofErr w:type="spellStart"/>
      <w:r w:rsidR="00DE0C1C" w:rsidRPr="002152E0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DE0C1C" w:rsidRPr="002152E0">
        <w:rPr>
          <w:rFonts w:ascii="Times New Roman" w:hAnsi="Times New Roman"/>
          <w:sz w:val="24"/>
          <w:szCs w:val="24"/>
        </w:rPr>
        <w:t xml:space="preserve"> сільської ради по:</w:t>
      </w:r>
    </w:p>
    <w:p w:rsidR="00DE0C1C" w:rsidRDefault="002152E0" w:rsidP="002152E0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E0C1C">
        <w:rPr>
          <w:rFonts w:ascii="Times New Roman" w:hAnsi="Times New Roman"/>
          <w:sz w:val="24"/>
          <w:szCs w:val="24"/>
        </w:rPr>
        <w:t>КПКВК 0116030 «Організація благоустрою населених пунктів» по КЕКВ 2111 «Заробітна плата» на суму 4 730 грн., по КЕКВ 2120 «Нарахування на оплату праці» на суму 1 040 грн.</w:t>
      </w:r>
    </w:p>
    <w:p w:rsidR="00DE0C1C" w:rsidRDefault="00DE0C1C" w:rsidP="002152E0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КПКВК 0117130 «Здійснення заходів із землеустрою» по КЕКВ 2240 «Оплата послуг (крім комунальних)» на суму 32 000 грн.</w:t>
      </w:r>
    </w:p>
    <w:p w:rsidR="00DE0C1C" w:rsidRPr="002152E0" w:rsidRDefault="002152E0" w:rsidP="002152E0">
      <w:pPr>
        <w:tabs>
          <w:tab w:val="left" w:pos="709"/>
          <w:tab w:val="left" w:pos="851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2. </w:t>
      </w:r>
      <w:r w:rsidR="00DE0C1C" w:rsidRPr="002152E0">
        <w:rPr>
          <w:rFonts w:ascii="Times New Roman" w:hAnsi="Times New Roman"/>
          <w:sz w:val="24"/>
          <w:szCs w:val="24"/>
        </w:rPr>
        <w:t xml:space="preserve">Збільшити планові призначення загального фонду місцевого бюджету </w:t>
      </w:r>
      <w:proofErr w:type="spellStart"/>
      <w:r w:rsidR="00DE0C1C" w:rsidRPr="002152E0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DE0C1C" w:rsidRPr="002152E0">
        <w:rPr>
          <w:rFonts w:ascii="Times New Roman" w:hAnsi="Times New Roman"/>
          <w:sz w:val="24"/>
          <w:szCs w:val="24"/>
        </w:rPr>
        <w:t xml:space="preserve"> сільської ради по:</w:t>
      </w:r>
    </w:p>
    <w:p w:rsidR="00DE0C1C" w:rsidRDefault="00DE0C1C" w:rsidP="002152E0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КПКВК 0113104 «Забезпечення соціальними послугами за місцем проживання громадян, які не здатні до самообслуговування у </w:t>
      </w:r>
      <w:proofErr w:type="spellStart"/>
      <w:r>
        <w:rPr>
          <w:rFonts w:ascii="Times New Roman" w:hAnsi="Times New Roman"/>
          <w:sz w:val="24"/>
          <w:szCs w:val="24"/>
        </w:rPr>
        <w:t>зв</w:t>
      </w:r>
      <w:proofErr w:type="spellEnd"/>
      <w:r>
        <w:rPr>
          <w:rFonts w:ascii="Times New Roman" w:hAnsi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/>
          <w:sz w:val="24"/>
          <w:szCs w:val="24"/>
        </w:rPr>
        <w:t>язку</w:t>
      </w:r>
      <w:proofErr w:type="spellEnd"/>
      <w:r>
        <w:rPr>
          <w:rFonts w:ascii="Times New Roman" w:hAnsi="Times New Roman"/>
          <w:sz w:val="24"/>
          <w:szCs w:val="24"/>
        </w:rPr>
        <w:t xml:space="preserve"> з похилим віком, хворобою, інвалідністю» по КЕКВ 2111 «Заробітна плата» на суму 4 730 грн., по КЕКВ 2120 «Нарахування на оплату праці» на суму 1 040 грн.</w:t>
      </w:r>
    </w:p>
    <w:p w:rsidR="00DE0C1C" w:rsidRDefault="00DE0C1C" w:rsidP="002152E0">
      <w:pPr>
        <w:pStyle w:val="a5"/>
        <w:numPr>
          <w:ilvl w:val="0"/>
          <w:numId w:val="2"/>
        </w:numPr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КПКВК 0117461 «Утримання та розвиток автомобільних доріг та дорожньої інфраструктури за рахунок коштів місцевого бюджету» по КЕКВ 2240 «Оплата послуг (крім комунальних)» на суму 32 000 грн.</w:t>
      </w:r>
    </w:p>
    <w:p w:rsidR="00DE0C1C" w:rsidRDefault="002152E0" w:rsidP="002152E0">
      <w:pPr>
        <w:pStyle w:val="a3"/>
        <w:tabs>
          <w:tab w:val="left" w:pos="709"/>
          <w:tab w:val="left" w:pos="851"/>
          <w:tab w:val="left" w:pos="993"/>
        </w:tabs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3. </w:t>
      </w:r>
      <w:r w:rsidR="00DE0C1C">
        <w:rPr>
          <w:sz w:val="24"/>
          <w:szCs w:val="24"/>
        </w:rPr>
        <w:t>Внести зміни до помісячного розпису видатків по</w:t>
      </w:r>
      <w:r w:rsidR="00111570">
        <w:rPr>
          <w:sz w:val="24"/>
          <w:szCs w:val="24"/>
        </w:rPr>
        <w:t xml:space="preserve"> </w:t>
      </w:r>
      <w:r w:rsidR="00DE0C1C">
        <w:rPr>
          <w:sz w:val="24"/>
          <w:szCs w:val="24"/>
        </w:rPr>
        <w:t>загальному фонду по КПКВК 0111020 «Надання загальної середньої освіти закладами загальної середньої освіти (у тому числі з дошкільними підрозділами (відділеннями, групами))» зменшити планові призначення по КЕКВ 2240 «Оплата послуг (крім комунальних)» на суму 2 900 грн., збільшити планові призначення по КЕКВ 2272 «Оплата водопостачання та водовідведення» на суму 2 900 грн.</w:t>
      </w:r>
    </w:p>
    <w:p w:rsidR="00DE0C1C" w:rsidRDefault="002152E0" w:rsidP="002152E0">
      <w:pPr>
        <w:pStyle w:val="a5"/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DE0C1C">
        <w:rPr>
          <w:rFonts w:ascii="Times New Roman" w:hAnsi="Times New Roman"/>
          <w:sz w:val="24"/>
          <w:szCs w:val="24"/>
        </w:rPr>
        <w:t xml:space="preserve">4. Відділу фінансів </w:t>
      </w:r>
      <w:proofErr w:type="spellStart"/>
      <w:r w:rsidR="00DE0C1C">
        <w:rPr>
          <w:rFonts w:ascii="Times New Roman" w:hAnsi="Times New Roman"/>
          <w:sz w:val="24"/>
          <w:szCs w:val="24"/>
        </w:rPr>
        <w:t>Крупецької</w:t>
      </w:r>
      <w:proofErr w:type="spellEnd"/>
      <w:r w:rsidR="00DE0C1C">
        <w:rPr>
          <w:rFonts w:ascii="Times New Roman" w:hAnsi="Times New Roman"/>
          <w:sz w:val="24"/>
          <w:szCs w:val="24"/>
        </w:rPr>
        <w:t xml:space="preserve"> сільської ради винести це розпорядження на затвердження черговим пленарним засіданням сесії сільської ради.</w:t>
      </w:r>
    </w:p>
    <w:p w:rsidR="00DE0C1C" w:rsidRDefault="00DE0C1C" w:rsidP="002152E0">
      <w:pPr>
        <w:pStyle w:val="a5"/>
        <w:tabs>
          <w:tab w:val="left" w:pos="851"/>
        </w:tabs>
        <w:spacing w:after="0"/>
        <w:ind w:left="567"/>
        <w:jc w:val="both"/>
        <w:rPr>
          <w:rFonts w:ascii="Times New Roman" w:hAnsi="Times New Roman"/>
          <w:sz w:val="24"/>
          <w:szCs w:val="24"/>
        </w:rPr>
      </w:pPr>
    </w:p>
    <w:p w:rsidR="00DE0C1C" w:rsidRDefault="00DE0C1C" w:rsidP="002152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E0C1C" w:rsidRDefault="00DE0C1C" w:rsidP="002152E0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DE0C1C" w:rsidRPr="00B4329B" w:rsidRDefault="00DE0C1C" w:rsidP="00B4329B">
      <w:pPr>
        <w:tabs>
          <w:tab w:val="left" w:pos="709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 w:rsidR="002152E0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В.А.Михалюк</w:t>
      </w:r>
    </w:p>
    <w:sectPr w:rsidR="00DE0C1C" w:rsidRPr="00B4329B" w:rsidSect="00DE0C1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D93947"/>
    <w:multiLevelType w:val="hybridMultilevel"/>
    <w:tmpl w:val="C9265E5E"/>
    <w:lvl w:ilvl="0" w:tplc="A7FE469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0EE3BBB"/>
    <w:multiLevelType w:val="hybridMultilevel"/>
    <w:tmpl w:val="EBA0EA66"/>
    <w:lvl w:ilvl="0" w:tplc="3F5E5DE8">
      <w:start w:val="1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80355"/>
    <w:rsid w:val="00111570"/>
    <w:rsid w:val="002152E0"/>
    <w:rsid w:val="0069264B"/>
    <w:rsid w:val="00984CB0"/>
    <w:rsid w:val="00996B7F"/>
    <w:rsid w:val="00AB34D5"/>
    <w:rsid w:val="00B4329B"/>
    <w:rsid w:val="00B80355"/>
    <w:rsid w:val="00CA7C9B"/>
    <w:rsid w:val="00DE0C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7C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E0C1C"/>
    <w:pPr>
      <w:spacing w:after="12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semiHidden/>
    <w:rsid w:val="00DE0C1C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DE0C1C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rvps6">
    <w:name w:val="rvps6"/>
    <w:basedOn w:val="a"/>
    <w:uiPriority w:val="99"/>
    <w:rsid w:val="00DE0C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7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1458</Words>
  <Characters>832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2020-05-08T07:54:00Z</dcterms:created>
  <dcterms:modified xsi:type="dcterms:W3CDTF">2020-05-08T09:07:00Z</dcterms:modified>
</cp:coreProperties>
</file>