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6149" w:rsidRDefault="00D46149" w:rsidP="00D46149">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rPr>
      </w:pPr>
      <w:r>
        <w:rPr>
          <w:noProof/>
          <w:lang w:val="ru-RU" w:eastAsia="ru-RU"/>
        </w:rPr>
        <mc:AlternateContent>
          <mc:Choice Requires="wpg">
            <w:drawing>
              <wp:anchor distT="0" distB="0" distL="114300" distR="114300" simplePos="0" relativeHeight="251659264" behindDoc="0" locked="0" layoutInCell="1" allowOverlap="1" wp14:anchorId="2A9312B3" wp14:editId="67413930">
                <wp:simplePos x="0" y="0"/>
                <wp:positionH relativeFrom="margin">
                  <wp:posOffset>2792095</wp:posOffset>
                </wp:positionH>
                <wp:positionV relativeFrom="paragraph">
                  <wp:posOffset>-52705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1524A" w:rsidRDefault="0011524A" w:rsidP="00D46149"/>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1524A" w:rsidRDefault="0011524A" w:rsidP="00D46149"/>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9.85pt;margin-top:-4.1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1524A" w:rsidRDefault="0011524A" w:rsidP="00D46149"/>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1524A" w:rsidRDefault="0011524A" w:rsidP="00D46149"/>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1524A" w:rsidRDefault="0011524A" w:rsidP="00D46149"/>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1524A" w:rsidRDefault="0011524A" w:rsidP="00D46149"/>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1524A" w:rsidRDefault="0011524A" w:rsidP="00D46149"/>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1524A" w:rsidRDefault="0011524A" w:rsidP="00D46149"/>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1524A" w:rsidRDefault="0011524A" w:rsidP="00D46149"/>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1524A" w:rsidRDefault="0011524A" w:rsidP="00D46149"/>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1524A" w:rsidRDefault="0011524A" w:rsidP="00D46149"/>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1524A" w:rsidRDefault="0011524A" w:rsidP="00D46149"/>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1524A" w:rsidRDefault="0011524A" w:rsidP="00D46149"/>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1524A" w:rsidRDefault="0011524A" w:rsidP="00D46149"/>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1524A" w:rsidRDefault="0011524A" w:rsidP="00D46149"/>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1524A" w:rsidRDefault="0011524A" w:rsidP="00D46149"/>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1524A" w:rsidRDefault="0011524A" w:rsidP="00D46149"/>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1524A" w:rsidRDefault="0011524A" w:rsidP="00D46149"/>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1524A" w:rsidRDefault="0011524A" w:rsidP="00D46149"/>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1524A" w:rsidRDefault="0011524A" w:rsidP="00D46149"/>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1524A" w:rsidRDefault="0011524A" w:rsidP="00D46149"/>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1524A" w:rsidRDefault="0011524A" w:rsidP="00D46149"/>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1524A" w:rsidRDefault="0011524A" w:rsidP="00D46149"/>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1524A" w:rsidRDefault="0011524A" w:rsidP="00D46149"/>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1524A" w:rsidRDefault="0011524A" w:rsidP="00D46149"/>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1524A" w:rsidRDefault="0011524A" w:rsidP="00D46149"/>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1524A" w:rsidRDefault="0011524A" w:rsidP="00D46149"/>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1524A" w:rsidRDefault="0011524A" w:rsidP="00D46149"/>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1524A" w:rsidRDefault="0011524A" w:rsidP="00D46149"/>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1524A" w:rsidRDefault="0011524A" w:rsidP="00D46149"/>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1524A" w:rsidRDefault="0011524A" w:rsidP="00D46149"/>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1524A" w:rsidRDefault="0011524A" w:rsidP="00D46149"/>
                    </w:txbxContent>
                  </v:textbox>
                </v:shape>
                <w10:wrap anchorx="margin"/>
              </v:group>
            </w:pict>
          </mc:Fallback>
        </mc:AlternateContent>
      </w: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46149" w:rsidRDefault="00D46149" w:rsidP="00D4614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46149" w:rsidRDefault="00D46149" w:rsidP="00D46149">
      <w:pPr>
        <w:tabs>
          <w:tab w:val="left" w:pos="708"/>
        </w:tabs>
        <w:spacing w:after="0" w:line="240" w:lineRule="auto"/>
        <w:jc w:val="center"/>
        <w:rPr>
          <w:rFonts w:ascii="Times New Roman" w:eastAsia="Arial Unicode MS" w:hAnsi="Times New Roman"/>
          <w:b/>
          <w:color w:val="000000"/>
          <w:sz w:val="24"/>
          <w:szCs w:val="24"/>
        </w:rPr>
      </w:pPr>
    </w:p>
    <w:p w:rsidR="00D46149" w:rsidRDefault="00D46149" w:rsidP="00D4614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XX</w:t>
      </w:r>
      <w:r>
        <w:rPr>
          <w:rFonts w:ascii="Times New Roman" w:eastAsia="Arial Unicode MS" w:hAnsi="Times New Roman"/>
          <w:color w:val="000000"/>
          <w:sz w:val="24"/>
          <w:szCs w:val="24"/>
        </w:rPr>
        <w:t xml:space="preserve">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46149" w:rsidRDefault="00D46149" w:rsidP="00D46149">
      <w:pPr>
        <w:tabs>
          <w:tab w:val="left" w:pos="708"/>
        </w:tabs>
        <w:spacing w:after="0" w:line="240" w:lineRule="auto"/>
        <w:rPr>
          <w:rFonts w:ascii="Times New Roman" w:eastAsia="Arial Unicode MS" w:hAnsi="Times New Roman"/>
          <w:color w:val="000000"/>
          <w:sz w:val="24"/>
          <w:szCs w:val="24"/>
        </w:rPr>
      </w:pPr>
    </w:p>
    <w:p w:rsidR="00D46149" w:rsidRDefault="00D46149" w:rsidP="00D46149">
      <w:pPr>
        <w:tabs>
          <w:tab w:val="left" w:pos="708"/>
        </w:tabs>
        <w:spacing w:after="0"/>
        <w:rPr>
          <w:rFonts w:ascii="Times New Roman" w:eastAsia="Arial Unicode MS" w:hAnsi="Times New Roman"/>
          <w:color w:val="000000"/>
          <w:sz w:val="24"/>
          <w:szCs w:val="24"/>
        </w:rPr>
      </w:pPr>
      <w:r w:rsidRPr="004D16F8">
        <w:rPr>
          <w:rFonts w:ascii="Times New Roman" w:eastAsia="Arial Unicode MS" w:hAnsi="Times New Roman"/>
          <w:color w:val="000000"/>
          <w:sz w:val="24"/>
          <w:szCs w:val="24"/>
        </w:rPr>
        <w:t>2</w:t>
      </w:r>
      <w:r w:rsidR="00986DFF">
        <w:rPr>
          <w:rFonts w:ascii="Times New Roman" w:eastAsia="Arial Unicode MS" w:hAnsi="Times New Roman"/>
          <w:color w:val="000000"/>
          <w:sz w:val="24"/>
          <w:szCs w:val="24"/>
        </w:rPr>
        <w:t>3</w:t>
      </w:r>
      <w:r w:rsidRPr="004D16F8">
        <w:rPr>
          <w:rFonts w:ascii="Times New Roman" w:eastAsia="Arial Unicode MS" w:hAnsi="Times New Roman"/>
          <w:color w:val="000000"/>
          <w:sz w:val="24"/>
          <w:szCs w:val="24"/>
        </w:rPr>
        <w:t>.02</w:t>
      </w:r>
      <w:r>
        <w:rPr>
          <w:rFonts w:ascii="Times New Roman" w:eastAsia="Arial Unicode MS" w:hAnsi="Times New Roman"/>
          <w:color w:val="000000"/>
          <w:sz w:val="24"/>
          <w:szCs w:val="24"/>
        </w:rPr>
        <w:t>. 202</w:t>
      </w:r>
      <w:r w:rsidRPr="004D16F8">
        <w:rPr>
          <w:rFonts w:ascii="Times New Roman" w:eastAsia="Arial Unicode MS" w:hAnsi="Times New Roman"/>
          <w:color w:val="000000"/>
          <w:sz w:val="24"/>
          <w:szCs w:val="24"/>
        </w:rPr>
        <w:t>2</w:t>
      </w:r>
      <w:r>
        <w:rPr>
          <w:rFonts w:ascii="Times New Roman" w:eastAsia="Arial Unicode MS" w:hAnsi="Times New Roman"/>
          <w:color w:val="000000"/>
          <w:sz w:val="24"/>
          <w:szCs w:val="24"/>
        </w:rPr>
        <w:t xml:space="preserve"> року                                            Крупець                                                       №____</w:t>
      </w:r>
    </w:p>
    <w:p w:rsidR="00D46149" w:rsidRDefault="00D46149" w:rsidP="00D46149">
      <w:pPr>
        <w:tabs>
          <w:tab w:val="left" w:pos="708"/>
        </w:tabs>
        <w:spacing w:after="0"/>
        <w:rPr>
          <w:rFonts w:ascii="Times New Roman" w:eastAsia="Arial Unicode MS" w:hAnsi="Times New Roman"/>
          <w:color w:val="000000"/>
          <w:sz w:val="24"/>
          <w:szCs w:val="24"/>
        </w:rPr>
      </w:pPr>
    </w:p>
    <w:p w:rsidR="00D46149" w:rsidRPr="00D46149" w:rsidRDefault="00D46149" w:rsidP="00D46149">
      <w:pPr>
        <w:pStyle w:val="a3"/>
        <w:rPr>
          <w:rFonts w:ascii="Times New Roman" w:hAnsi="Times New Roman"/>
          <w:b/>
          <w:sz w:val="24"/>
          <w:szCs w:val="24"/>
          <w:lang w:eastAsia="ru-RU"/>
        </w:rPr>
      </w:pPr>
      <w:r w:rsidRPr="00E31499">
        <w:rPr>
          <w:rFonts w:ascii="Times New Roman" w:hAnsi="Times New Roman"/>
          <w:b/>
          <w:sz w:val="24"/>
          <w:szCs w:val="24"/>
          <w:lang w:eastAsia="ru-RU"/>
        </w:rPr>
        <w:t xml:space="preserve">Про </w:t>
      </w:r>
      <w:r>
        <w:rPr>
          <w:rFonts w:ascii="Times New Roman" w:hAnsi="Times New Roman"/>
          <w:b/>
          <w:sz w:val="24"/>
          <w:szCs w:val="24"/>
          <w:lang w:eastAsia="ru-RU"/>
        </w:rPr>
        <w:t xml:space="preserve">затвердження </w:t>
      </w:r>
      <w:r w:rsidRPr="00D46149">
        <w:rPr>
          <w:rFonts w:ascii="Times New Roman" w:hAnsi="Times New Roman"/>
          <w:b/>
          <w:sz w:val="24"/>
          <w:szCs w:val="24"/>
          <w:lang w:eastAsia="ru-RU"/>
        </w:rPr>
        <w:t>Положення про умови</w:t>
      </w:r>
    </w:p>
    <w:p w:rsidR="00D46149" w:rsidRPr="00D46149" w:rsidRDefault="00D46149" w:rsidP="00D46149">
      <w:pPr>
        <w:pStyle w:val="a3"/>
        <w:rPr>
          <w:rFonts w:ascii="Times New Roman" w:hAnsi="Times New Roman"/>
          <w:b/>
          <w:sz w:val="24"/>
          <w:szCs w:val="24"/>
          <w:lang w:eastAsia="ru-RU"/>
        </w:rPr>
      </w:pPr>
      <w:r w:rsidRPr="00D46149">
        <w:rPr>
          <w:rFonts w:ascii="Times New Roman" w:hAnsi="Times New Roman"/>
          <w:b/>
          <w:sz w:val="24"/>
          <w:szCs w:val="24"/>
          <w:lang w:eastAsia="ru-RU"/>
        </w:rPr>
        <w:t>та порядок надання платних соціальних послуг</w:t>
      </w:r>
    </w:p>
    <w:p w:rsidR="00D46149" w:rsidRDefault="00D46149" w:rsidP="00D46149">
      <w:pPr>
        <w:pStyle w:val="a3"/>
        <w:rPr>
          <w:rFonts w:ascii="Times New Roman" w:hAnsi="Times New Roman"/>
          <w:b/>
          <w:sz w:val="24"/>
          <w:szCs w:val="24"/>
          <w:lang w:eastAsia="ru-RU"/>
        </w:rPr>
      </w:pPr>
      <w:r>
        <w:rPr>
          <w:rFonts w:ascii="Times New Roman" w:hAnsi="Times New Roman"/>
          <w:b/>
          <w:sz w:val="24"/>
          <w:szCs w:val="24"/>
          <w:lang w:eastAsia="ru-RU"/>
        </w:rPr>
        <w:t>Комунальної  установи</w:t>
      </w:r>
      <w:r w:rsidRPr="00D46149">
        <w:rPr>
          <w:rFonts w:ascii="Times New Roman" w:hAnsi="Times New Roman"/>
          <w:b/>
          <w:sz w:val="24"/>
          <w:szCs w:val="24"/>
          <w:lang w:eastAsia="ru-RU"/>
        </w:rPr>
        <w:t xml:space="preserve"> «Центр надання соціальних послуг»</w:t>
      </w:r>
    </w:p>
    <w:p w:rsidR="00927781" w:rsidRDefault="00927781" w:rsidP="00D46149">
      <w:pPr>
        <w:pStyle w:val="a3"/>
        <w:rPr>
          <w:rFonts w:ascii="Times New Roman" w:hAnsi="Times New Roman"/>
          <w:b/>
          <w:sz w:val="24"/>
          <w:szCs w:val="24"/>
          <w:lang w:eastAsia="ru-RU"/>
        </w:rPr>
      </w:pPr>
      <w:r>
        <w:rPr>
          <w:rFonts w:ascii="Times New Roman" w:hAnsi="Times New Roman"/>
          <w:b/>
          <w:sz w:val="24"/>
          <w:szCs w:val="24"/>
          <w:lang w:eastAsia="ru-RU"/>
        </w:rPr>
        <w:t>Крупецької сільської ради</w:t>
      </w:r>
    </w:p>
    <w:p w:rsidR="00D46149" w:rsidRDefault="00D46149" w:rsidP="00D46149">
      <w:pPr>
        <w:pStyle w:val="a3"/>
        <w:rPr>
          <w:rFonts w:ascii="Times New Roman" w:hAnsi="Times New Roman"/>
          <w:b/>
          <w:sz w:val="24"/>
          <w:szCs w:val="24"/>
          <w:lang w:eastAsia="ru-RU"/>
        </w:rPr>
      </w:pPr>
    </w:p>
    <w:p w:rsidR="00927781" w:rsidRDefault="00927781" w:rsidP="00A64B03">
      <w:pPr>
        <w:spacing w:after="0" w:line="240" w:lineRule="auto"/>
        <w:ind w:firstLine="708"/>
        <w:jc w:val="both"/>
        <w:rPr>
          <w:rFonts w:ascii="Times New Roman" w:hAnsi="Times New Roman"/>
          <w:sz w:val="24"/>
          <w:szCs w:val="24"/>
        </w:rPr>
      </w:pPr>
      <w:r w:rsidRPr="00927781">
        <w:rPr>
          <w:rFonts w:ascii="Times New Roman" w:hAnsi="Times New Roman"/>
          <w:sz w:val="24"/>
          <w:szCs w:val="24"/>
        </w:rPr>
        <w:t xml:space="preserve">Відповідно до </w:t>
      </w:r>
      <w:r w:rsidR="00A64B03" w:rsidRPr="00927781">
        <w:rPr>
          <w:rFonts w:ascii="Times New Roman" w:hAnsi="Times New Roman"/>
          <w:sz w:val="24"/>
          <w:szCs w:val="24"/>
        </w:rPr>
        <w:t>ст. 34 Закону Україн</w:t>
      </w:r>
      <w:r w:rsidR="00A64B03">
        <w:rPr>
          <w:rFonts w:ascii="Times New Roman" w:hAnsi="Times New Roman"/>
          <w:sz w:val="24"/>
          <w:szCs w:val="24"/>
        </w:rPr>
        <w:t xml:space="preserve">и «Про місцеве самоврядування в </w:t>
      </w:r>
      <w:r w:rsidR="00A64B03" w:rsidRPr="00927781">
        <w:rPr>
          <w:rFonts w:ascii="Times New Roman" w:hAnsi="Times New Roman"/>
          <w:sz w:val="24"/>
          <w:szCs w:val="24"/>
        </w:rPr>
        <w:t>Україні»</w:t>
      </w:r>
      <w:r w:rsidR="00A64B03">
        <w:rPr>
          <w:rFonts w:ascii="Times New Roman" w:hAnsi="Times New Roman"/>
          <w:sz w:val="24"/>
          <w:szCs w:val="24"/>
        </w:rPr>
        <w:t>,</w:t>
      </w:r>
      <w:r w:rsidR="00A64B03" w:rsidRPr="00927781">
        <w:rPr>
          <w:rFonts w:ascii="Times New Roman" w:hAnsi="Times New Roman"/>
          <w:sz w:val="24"/>
          <w:szCs w:val="24"/>
        </w:rPr>
        <w:t xml:space="preserve"> </w:t>
      </w:r>
      <w:r w:rsidRPr="00927781">
        <w:rPr>
          <w:rFonts w:ascii="Times New Roman" w:hAnsi="Times New Roman"/>
          <w:sz w:val="24"/>
          <w:szCs w:val="24"/>
        </w:rPr>
        <w:t>Закону України «Пр</w:t>
      </w:r>
      <w:r>
        <w:rPr>
          <w:rFonts w:ascii="Times New Roman" w:hAnsi="Times New Roman"/>
          <w:sz w:val="24"/>
          <w:szCs w:val="24"/>
        </w:rPr>
        <w:t xml:space="preserve">о соціальні послуги», постанови </w:t>
      </w:r>
      <w:r w:rsidRPr="00927781">
        <w:rPr>
          <w:rFonts w:ascii="Times New Roman" w:hAnsi="Times New Roman"/>
          <w:sz w:val="24"/>
          <w:szCs w:val="24"/>
        </w:rPr>
        <w:t xml:space="preserve">Кабінету Міністрів України від 01.06.2020 </w:t>
      </w:r>
      <w:r>
        <w:rPr>
          <w:rFonts w:ascii="Times New Roman" w:hAnsi="Times New Roman"/>
          <w:sz w:val="24"/>
          <w:szCs w:val="24"/>
        </w:rPr>
        <w:t xml:space="preserve">№ 429 «Про затвердження Порядку </w:t>
      </w:r>
      <w:r w:rsidRPr="00927781">
        <w:rPr>
          <w:rFonts w:ascii="Times New Roman" w:hAnsi="Times New Roman"/>
          <w:sz w:val="24"/>
          <w:szCs w:val="24"/>
        </w:rPr>
        <w:t>установлення диференційованої плати</w:t>
      </w:r>
      <w:r>
        <w:rPr>
          <w:rFonts w:ascii="Times New Roman" w:hAnsi="Times New Roman"/>
          <w:sz w:val="24"/>
          <w:szCs w:val="24"/>
        </w:rPr>
        <w:t xml:space="preserve"> за надання соціальних послуг», </w:t>
      </w:r>
      <w:r w:rsidRPr="00927781">
        <w:rPr>
          <w:rFonts w:ascii="Times New Roman" w:hAnsi="Times New Roman"/>
          <w:sz w:val="24"/>
          <w:szCs w:val="24"/>
        </w:rPr>
        <w:t>постанови Кабінету Міністрів Ук</w:t>
      </w:r>
      <w:r>
        <w:rPr>
          <w:rFonts w:ascii="Times New Roman" w:hAnsi="Times New Roman"/>
          <w:sz w:val="24"/>
          <w:szCs w:val="24"/>
        </w:rPr>
        <w:t xml:space="preserve">раїни від 01.06.2020 № 428 «Про </w:t>
      </w:r>
      <w:r w:rsidRPr="00927781">
        <w:rPr>
          <w:rFonts w:ascii="Times New Roman" w:hAnsi="Times New Roman"/>
          <w:sz w:val="24"/>
          <w:szCs w:val="24"/>
        </w:rPr>
        <w:t>затвердження Порядку регулювання тарифів на соціальні послуги», наказу</w:t>
      </w:r>
      <w:r w:rsidR="00A64B03">
        <w:rPr>
          <w:rFonts w:ascii="Times New Roman" w:hAnsi="Times New Roman"/>
          <w:sz w:val="24"/>
          <w:szCs w:val="24"/>
        </w:rPr>
        <w:t xml:space="preserve"> </w:t>
      </w:r>
      <w:r w:rsidRPr="00927781">
        <w:rPr>
          <w:rFonts w:ascii="Times New Roman" w:hAnsi="Times New Roman"/>
          <w:sz w:val="24"/>
          <w:szCs w:val="24"/>
        </w:rPr>
        <w:t>Міністерства соціальної політики України</w:t>
      </w:r>
      <w:r>
        <w:rPr>
          <w:rFonts w:ascii="Times New Roman" w:hAnsi="Times New Roman"/>
          <w:sz w:val="24"/>
          <w:szCs w:val="24"/>
        </w:rPr>
        <w:t xml:space="preserve"> від 07.12.2015 №1186 </w:t>
      </w:r>
      <w:r w:rsidR="00A64B03">
        <w:rPr>
          <w:rFonts w:ascii="Times New Roman" w:hAnsi="Times New Roman"/>
          <w:sz w:val="24"/>
          <w:szCs w:val="24"/>
        </w:rPr>
        <w:t>«</w:t>
      </w:r>
      <w:r>
        <w:rPr>
          <w:rFonts w:ascii="Times New Roman" w:hAnsi="Times New Roman"/>
          <w:sz w:val="24"/>
          <w:szCs w:val="24"/>
        </w:rPr>
        <w:t xml:space="preserve">Про </w:t>
      </w:r>
      <w:r w:rsidRPr="00927781">
        <w:rPr>
          <w:rFonts w:ascii="Times New Roman" w:hAnsi="Times New Roman"/>
          <w:sz w:val="24"/>
          <w:szCs w:val="24"/>
        </w:rPr>
        <w:t>затвердження Методичних рекомендацій розрахунку вартості соціаль</w:t>
      </w:r>
      <w:r>
        <w:rPr>
          <w:rFonts w:ascii="Times New Roman" w:hAnsi="Times New Roman"/>
          <w:sz w:val="24"/>
          <w:szCs w:val="24"/>
        </w:rPr>
        <w:t xml:space="preserve">них </w:t>
      </w:r>
      <w:r w:rsidRPr="00927781">
        <w:rPr>
          <w:rFonts w:ascii="Times New Roman" w:hAnsi="Times New Roman"/>
          <w:sz w:val="24"/>
          <w:szCs w:val="24"/>
        </w:rPr>
        <w:t>послуг</w:t>
      </w:r>
      <w:r w:rsidR="00A64B03">
        <w:rPr>
          <w:rFonts w:ascii="Times New Roman" w:hAnsi="Times New Roman"/>
          <w:sz w:val="24"/>
          <w:szCs w:val="24"/>
        </w:rPr>
        <w:t>»</w:t>
      </w:r>
      <w:r w:rsidRPr="00927781">
        <w:rPr>
          <w:rFonts w:ascii="Times New Roman" w:hAnsi="Times New Roman"/>
          <w:sz w:val="24"/>
          <w:szCs w:val="24"/>
        </w:rPr>
        <w:t>,</w:t>
      </w:r>
      <w:r w:rsidR="00A64B03">
        <w:rPr>
          <w:rFonts w:ascii="Times New Roman" w:hAnsi="Times New Roman"/>
          <w:sz w:val="24"/>
          <w:szCs w:val="24"/>
        </w:rPr>
        <w:t xml:space="preserve">  </w:t>
      </w:r>
      <w:r w:rsidR="0021447F">
        <w:rPr>
          <w:rFonts w:ascii="Times New Roman" w:hAnsi="Times New Roman"/>
          <w:sz w:val="24"/>
          <w:szCs w:val="24"/>
        </w:rPr>
        <w:t>Положення</w:t>
      </w:r>
      <w:r w:rsidRPr="00927781">
        <w:rPr>
          <w:rFonts w:ascii="Times New Roman" w:hAnsi="Times New Roman"/>
          <w:sz w:val="24"/>
          <w:szCs w:val="24"/>
        </w:rPr>
        <w:t xml:space="preserve"> про комунальну уст</w:t>
      </w:r>
      <w:r>
        <w:rPr>
          <w:rFonts w:ascii="Times New Roman" w:hAnsi="Times New Roman"/>
          <w:sz w:val="24"/>
          <w:szCs w:val="24"/>
        </w:rPr>
        <w:t xml:space="preserve">анову «Центр надання соціальних </w:t>
      </w:r>
      <w:r w:rsidRPr="00927781">
        <w:rPr>
          <w:rFonts w:ascii="Times New Roman" w:hAnsi="Times New Roman"/>
          <w:sz w:val="24"/>
          <w:szCs w:val="24"/>
        </w:rPr>
        <w:t xml:space="preserve">послуг» </w:t>
      </w:r>
      <w:r w:rsidR="00A64B03">
        <w:rPr>
          <w:rFonts w:ascii="Times New Roman" w:hAnsi="Times New Roman"/>
          <w:sz w:val="24"/>
          <w:szCs w:val="24"/>
        </w:rPr>
        <w:t>Крупецької сільської</w:t>
      </w:r>
      <w:r w:rsidRPr="00927781">
        <w:rPr>
          <w:rFonts w:ascii="Times New Roman" w:hAnsi="Times New Roman"/>
          <w:sz w:val="24"/>
          <w:szCs w:val="24"/>
        </w:rPr>
        <w:t xml:space="preserve"> ради, з мет</w:t>
      </w:r>
      <w:r>
        <w:rPr>
          <w:rFonts w:ascii="Times New Roman" w:hAnsi="Times New Roman"/>
          <w:sz w:val="24"/>
          <w:szCs w:val="24"/>
        </w:rPr>
        <w:t xml:space="preserve">ою врегулювання питання надання </w:t>
      </w:r>
      <w:r w:rsidRPr="00927781">
        <w:rPr>
          <w:rFonts w:ascii="Times New Roman" w:hAnsi="Times New Roman"/>
          <w:sz w:val="24"/>
          <w:szCs w:val="24"/>
        </w:rPr>
        <w:t xml:space="preserve">платних соціальних послуг жителям </w:t>
      </w:r>
      <w:r w:rsidR="00A64B03">
        <w:rPr>
          <w:rFonts w:ascii="Times New Roman" w:hAnsi="Times New Roman"/>
          <w:sz w:val="24"/>
          <w:szCs w:val="24"/>
        </w:rPr>
        <w:t>Крупецької</w:t>
      </w:r>
      <w:r w:rsidRPr="00927781">
        <w:rPr>
          <w:rFonts w:ascii="Times New Roman" w:hAnsi="Times New Roman"/>
          <w:sz w:val="24"/>
          <w:szCs w:val="24"/>
        </w:rPr>
        <w:t xml:space="preserve"> територіальної громади</w:t>
      </w:r>
      <w:r>
        <w:rPr>
          <w:rFonts w:ascii="Times New Roman" w:hAnsi="Times New Roman"/>
          <w:sz w:val="24"/>
          <w:szCs w:val="24"/>
        </w:rPr>
        <w:t xml:space="preserve">, сільська рада </w:t>
      </w:r>
    </w:p>
    <w:p w:rsidR="00927781" w:rsidRPr="00927781" w:rsidRDefault="00927781" w:rsidP="00927781">
      <w:pPr>
        <w:spacing w:after="0" w:line="240" w:lineRule="auto"/>
        <w:jc w:val="both"/>
        <w:rPr>
          <w:rFonts w:ascii="Times New Roman" w:hAnsi="Times New Roman"/>
          <w:sz w:val="24"/>
          <w:szCs w:val="24"/>
        </w:rPr>
      </w:pPr>
    </w:p>
    <w:p w:rsidR="00927781" w:rsidRPr="00927781" w:rsidRDefault="00927781" w:rsidP="00927781">
      <w:pPr>
        <w:spacing w:after="0" w:line="240" w:lineRule="auto"/>
        <w:ind w:firstLine="708"/>
        <w:jc w:val="both"/>
        <w:rPr>
          <w:rFonts w:ascii="Times New Roman" w:hAnsi="Times New Roman"/>
          <w:sz w:val="24"/>
          <w:szCs w:val="24"/>
        </w:rPr>
      </w:pPr>
      <w:r w:rsidRPr="00927781">
        <w:rPr>
          <w:rFonts w:ascii="Times New Roman" w:hAnsi="Times New Roman"/>
          <w:sz w:val="24"/>
          <w:szCs w:val="24"/>
        </w:rPr>
        <w:t>ВИРІШИЛА:</w:t>
      </w:r>
    </w:p>
    <w:p w:rsidR="00927781" w:rsidRPr="00927781" w:rsidRDefault="00927781" w:rsidP="00927781">
      <w:pPr>
        <w:spacing w:after="0" w:line="240" w:lineRule="auto"/>
        <w:ind w:firstLine="708"/>
        <w:jc w:val="both"/>
        <w:rPr>
          <w:rFonts w:ascii="Times New Roman" w:hAnsi="Times New Roman"/>
          <w:sz w:val="24"/>
          <w:szCs w:val="24"/>
        </w:rPr>
      </w:pPr>
    </w:p>
    <w:p w:rsidR="00927781" w:rsidRPr="00927781" w:rsidRDefault="00927781" w:rsidP="0021447F">
      <w:pPr>
        <w:spacing w:after="0" w:line="240" w:lineRule="auto"/>
        <w:ind w:firstLine="708"/>
        <w:jc w:val="both"/>
        <w:rPr>
          <w:rFonts w:ascii="Times New Roman" w:hAnsi="Times New Roman"/>
          <w:sz w:val="24"/>
          <w:szCs w:val="24"/>
        </w:rPr>
      </w:pPr>
      <w:r w:rsidRPr="00927781">
        <w:rPr>
          <w:rFonts w:ascii="Times New Roman" w:hAnsi="Times New Roman"/>
          <w:sz w:val="24"/>
          <w:szCs w:val="24"/>
        </w:rPr>
        <w:t>1. Затвердити Положення про у</w:t>
      </w:r>
      <w:r w:rsidR="0021447F">
        <w:rPr>
          <w:rFonts w:ascii="Times New Roman" w:hAnsi="Times New Roman"/>
          <w:sz w:val="24"/>
          <w:szCs w:val="24"/>
        </w:rPr>
        <w:t>мови та порядок надання платних соціальних послуг К</w:t>
      </w:r>
      <w:r w:rsidRPr="00927781">
        <w:rPr>
          <w:rFonts w:ascii="Times New Roman" w:hAnsi="Times New Roman"/>
          <w:sz w:val="24"/>
          <w:szCs w:val="24"/>
        </w:rPr>
        <w:t>омунальної установи «Центр надання соціальних послуг»</w:t>
      </w:r>
      <w:r w:rsidR="0021447F">
        <w:rPr>
          <w:rFonts w:ascii="Times New Roman" w:hAnsi="Times New Roman"/>
          <w:sz w:val="24"/>
          <w:szCs w:val="24"/>
        </w:rPr>
        <w:t xml:space="preserve"> Крупецької сільської ради (Додаток 1);</w:t>
      </w:r>
    </w:p>
    <w:p w:rsidR="00BF68EB" w:rsidRDefault="00927781" w:rsidP="00BF68EB">
      <w:pPr>
        <w:spacing w:after="0" w:line="240" w:lineRule="auto"/>
        <w:ind w:firstLine="708"/>
        <w:jc w:val="both"/>
        <w:rPr>
          <w:rFonts w:ascii="Times New Roman" w:hAnsi="Times New Roman"/>
          <w:sz w:val="24"/>
          <w:szCs w:val="24"/>
        </w:rPr>
      </w:pPr>
      <w:r w:rsidRPr="00927781">
        <w:rPr>
          <w:rFonts w:ascii="Times New Roman" w:hAnsi="Times New Roman"/>
          <w:sz w:val="24"/>
          <w:szCs w:val="24"/>
        </w:rPr>
        <w:t xml:space="preserve">2. </w:t>
      </w:r>
      <w:r w:rsidR="0021447F" w:rsidRPr="0021447F">
        <w:rPr>
          <w:rFonts w:ascii="Times New Roman" w:hAnsi="Times New Roman"/>
          <w:sz w:val="24"/>
          <w:szCs w:val="24"/>
        </w:rPr>
        <w:t>Затвердити та ввести</w:t>
      </w:r>
      <w:r w:rsidR="003C5FAE">
        <w:rPr>
          <w:rFonts w:ascii="Times New Roman" w:hAnsi="Times New Roman"/>
          <w:sz w:val="24"/>
          <w:szCs w:val="24"/>
        </w:rPr>
        <w:t xml:space="preserve"> з 01.03.2022 року</w:t>
      </w:r>
      <w:r w:rsidR="0021447F" w:rsidRPr="0021447F">
        <w:rPr>
          <w:rFonts w:ascii="Times New Roman" w:hAnsi="Times New Roman"/>
          <w:sz w:val="24"/>
          <w:szCs w:val="24"/>
        </w:rPr>
        <w:t xml:space="preserve"> </w:t>
      </w:r>
      <w:r w:rsidR="0021447F">
        <w:rPr>
          <w:rFonts w:ascii="Times New Roman" w:hAnsi="Times New Roman"/>
          <w:sz w:val="24"/>
          <w:szCs w:val="24"/>
        </w:rPr>
        <w:t>в дію калькул</w:t>
      </w:r>
      <w:r w:rsidR="002337F1">
        <w:rPr>
          <w:rFonts w:ascii="Times New Roman" w:hAnsi="Times New Roman"/>
          <w:sz w:val="24"/>
          <w:szCs w:val="24"/>
        </w:rPr>
        <w:t>яцію на соціальні послуги</w:t>
      </w:r>
      <w:r w:rsidR="0021447F">
        <w:rPr>
          <w:rFonts w:ascii="Times New Roman" w:hAnsi="Times New Roman"/>
          <w:sz w:val="24"/>
          <w:szCs w:val="24"/>
        </w:rPr>
        <w:t xml:space="preserve"> Комунальної установи </w:t>
      </w:r>
      <w:r w:rsidR="0021447F" w:rsidRPr="0021447F">
        <w:rPr>
          <w:rFonts w:ascii="Times New Roman" w:hAnsi="Times New Roman"/>
          <w:sz w:val="24"/>
          <w:szCs w:val="24"/>
        </w:rPr>
        <w:t>«Центр надання соціальних послуг</w:t>
      </w:r>
      <w:r w:rsidR="0021447F">
        <w:rPr>
          <w:rFonts w:ascii="Times New Roman" w:hAnsi="Times New Roman"/>
          <w:sz w:val="24"/>
          <w:szCs w:val="24"/>
        </w:rPr>
        <w:t>»</w:t>
      </w:r>
      <w:r w:rsidR="0021447F" w:rsidRPr="0021447F">
        <w:rPr>
          <w:rFonts w:ascii="Times New Roman" w:hAnsi="Times New Roman"/>
          <w:sz w:val="24"/>
          <w:szCs w:val="24"/>
        </w:rPr>
        <w:t xml:space="preserve"> </w:t>
      </w:r>
      <w:r w:rsidR="0021447F">
        <w:rPr>
          <w:rFonts w:ascii="Times New Roman" w:hAnsi="Times New Roman"/>
          <w:sz w:val="24"/>
          <w:szCs w:val="24"/>
        </w:rPr>
        <w:t>Крупецької</w:t>
      </w:r>
      <w:r w:rsidR="0021447F" w:rsidRPr="0021447F">
        <w:rPr>
          <w:rFonts w:ascii="Times New Roman" w:hAnsi="Times New Roman"/>
          <w:sz w:val="24"/>
          <w:szCs w:val="24"/>
        </w:rPr>
        <w:t xml:space="preserve"> сільської ради </w:t>
      </w:r>
      <w:r w:rsidR="0021447F">
        <w:rPr>
          <w:rFonts w:ascii="Times New Roman" w:hAnsi="Times New Roman"/>
          <w:sz w:val="24"/>
          <w:szCs w:val="24"/>
        </w:rPr>
        <w:t>на 2022 рік (Д</w:t>
      </w:r>
      <w:r w:rsidR="0021447F" w:rsidRPr="0021447F">
        <w:rPr>
          <w:rFonts w:ascii="Times New Roman" w:hAnsi="Times New Roman"/>
          <w:sz w:val="24"/>
          <w:szCs w:val="24"/>
        </w:rPr>
        <w:t>одат</w:t>
      </w:r>
      <w:r w:rsidR="0021447F">
        <w:rPr>
          <w:rFonts w:ascii="Times New Roman" w:hAnsi="Times New Roman"/>
          <w:sz w:val="24"/>
          <w:szCs w:val="24"/>
        </w:rPr>
        <w:t>ок 2</w:t>
      </w:r>
      <w:r w:rsidR="0021447F" w:rsidRPr="0021447F">
        <w:rPr>
          <w:rFonts w:ascii="Times New Roman" w:hAnsi="Times New Roman"/>
          <w:sz w:val="24"/>
          <w:szCs w:val="24"/>
        </w:rPr>
        <w:t>).</w:t>
      </w:r>
    </w:p>
    <w:p w:rsidR="00AD00DF" w:rsidRDefault="00927781" w:rsidP="00986DFF">
      <w:pPr>
        <w:spacing w:after="0" w:line="240" w:lineRule="auto"/>
        <w:ind w:firstLine="708"/>
        <w:jc w:val="both"/>
        <w:rPr>
          <w:rFonts w:ascii="Times New Roman" w:hAnsi="Times New Roman"/>
          <w:sz w:val="24"/>
          <w:szCs w:val="24"/>
        </w:rPr>
      </w:pPr>
      <w:r w:rsidRPr="00927781">
        <w:rPr>
          <w:rFonts w:ascii="Times New Roman" w:hAnsi="Times New Roman"/>
          <w:sz w:val="24"/>
          <w:szCs w:val="24"/>
        </w:rPr>
        <w:t xml:space="preserve">3. Затвердити </w:t>
      </w:r>
      <w:proofErr w:type="spellStart"/>
      <w:r w:rsidR="00986DFF">
        <w:rPr>
          <w:rFonts w:ascii="Times New Roman" w:hAnsi="Times New Roman"/>
          <w:sz w:val="24"/>
          <w:szCs w:val="24"/>
          <w:lang w:val="ru-RU"/>
        </w:rPr>
        <w:t>типову</w:t>
      </w:r>
      <w:proofErr w:type="spellEnd"/>
      <w:r w:rsidR="00986DFF">
        <w:rPr>
          <w:rFonts w:ascii="Times New Roman" w:hAnsi="Times New Roman"/>
          <w:sz w:val="24"/>
          <w:szCs w:val="24"/>
          <w:lang w:val="ru-RU"/>
        </w:rPr>
        <w:t xml:space="preserve"> форму</w:t>
      </w:r>
      <w:r w:rsidRPr="00927781">
        <w:rPr>
          <w:rFonts w:ascii="Times New Roman" w:hAnsi="Times New Roman"/>
          <w:sz w:val="24"/>
          <w:szCs w:val="24"/>
        </w:rPr>
        <w:t xml:space="preserve"> </w:t>
      </w:r>
      <w:r w:rsidR="00986DFF">
        <w:rPr>
          <w:rFonts w:ascii="Times New Roman" w:hAnsi="Times New Roman"/>
          <w:sz w:val="24"/>
          <w:szCs w:val="24"/>
        </w:rPr>
        <w:t xml:space="preserve">акта </w:t>
      </w:r>
      <w:r w:rsidR="00986DFF" w:rsidRPr="00986DFF">
        <w:rPr>
          <w:rFonts w:ascii="Times New Roman" w:hAnsi="Times New Roman"/>
          <w:sz w:val="24"/>
          <w:szCs w:val="24"/>
        </w:rPr>
        <w:t>про передачу - прийняття надання соціальних послуг</w:t>
      </w:r>
      <w:r w:rsidRPr="00927781">
        <w:rPr>
          <w:rFonts w:ascii="Times New Roman" w:hAnsi="Times New Roman"/>
          <w:sz w:val="24"/>
          <w:szCs w:val="24"/>
        </w:rPr>
        <w:t xml:space="preserve"> «Центр</w:t>
      </w:r>
      <w:r w:rsidR="00986DFF">
        <w:rPr>
          <w:rFonts w:ascii="Times New Roman" w:hAnsi="Times New Roman"/>
          <w:sz w:val="24"/>
          <w:szCs w:val="24"/>
        </w:rPr>
        <w:t>у</w:t>
      </w:r>
      <w:r w:rsidRPr="00927781">
        <w:rPr>
          <w:rFonts w:ascii="Times New Roman" w:hAnsi="Times New Roman"/>
          <w:sz w:val="24"/>
          <w:szCs w:val="24"/>
        </w:rPr>
        <w:t xml:space="preserve"> надання соціальних послуг»</w:t>
      </w:r>
      <w:r w:rsidR="00BF68EB">
        <w:rPr>
          <w:rFonts w:ascii="Times New Roman" w:hAnsi="Times New Roman"/>
          <w:sz w:val="24"/>
          <w:szCs w:val="24"/>
        </w:rPr>
        <w:t xml:space="preserve"> Крупец</w:t>
      </w:r>
      <w:r w:rsidR="005804B8">
        <w:rPr>
          <w:rFonts w:ascii="Times New Roman" w:hAnsi="Times New Roman"/>
          <w:sz w:val="24"/>
          <w:szCs w:val="24"/>
        </w:rPr>
        <w:t>ької сільської ради (Додаток 3).</w:t>
      </w:r>
    </w:p>
    <w:p w:rsidR="00D46149" w:rsidRDefault="00927781" w:rsidP="00AD00DF">
      <w:pPr>
        <w:spacing w:after="0" w:line="240" w:lineRule="auto"/>
        <w:ind w:firstLine="708"/>
        <w:jc w:val="both"/>
        <w:rPr>
          <w:rFonts w:ascii="Times New Roman" w:hAnsi="Times New Roman"/>
          <w:sz w:val="24"/>
          <w:szCs w:val="24"/>
        </w:rPr>
      </w:pPr>
      <w:r w:rsidRPr="00927781">
        <w:rPr>
          <w:rFonts w:ascii="Times New Roman" w:hAnsi="Times New Roman"/>
          <w:sz w:val="24"/>
          <w:szCs w:val="24"/>
        </w:rPr>
        <w:t>4. Контроль за виконанням рішення по</w:t>
      </w:r>
      <w:r w:rsidR="00AD00DF">
        <w:rPr>
          <w:rFonts w:ascii="Times New Roman" w:hAnsi="Times New Roman"/>
          <w:sz w:val="24"/>
          <w:szCs w:val="24"/>
        </w:rPr>
        <w:t>класти на постійну комісію з питань фінансів</w:t>
      </w:r>
      <w:r w:rsidR="00AD00DF" w:rsidRPr="00AD00DF">
        <w:rPr>
          <w:rFonts w:ascii="Times New Roman" w:hAnsi="Times New Roman"/>
          <w:sz w:val="24"/>
          <w:szCs w:val="24"/>
        </w:rPr>
        <w:t>, бюджету, планування,</w:t>
      </w:r>
      <w:r w:rsidR="00AD00DF">
        <w:rPr>
          <w:rFonts w:ascii="Times New Roman" w:hAnsi="Times New Roman"/>
          <w:sz w:val="24"/>
          <w:szCs w:val="24"/>
        </w:rPr>
        <w:t xml:space="preserve"> соціально-економічного розвитку</w:t>
      </w:r>
      <w:r w:rsidR="00AD00DF" w:rsidRPr="00AD00DF">
        <w:rPr>
          <w:rFonts w:ascii="Times New Roman" w:hAnsi="Times New Roman"/>
          <w:sz w:val="24"/>
          <w:szCs w:val="24"/>
        </w:rPr>
        <w:t>, інвестицій та міжнародного співробітництва</w:t>
      </w:r>
      <w:r w:rsidR="00AD00DF">
        <w:rPr>
          <w:rFonts w:ascii="Times New Roman" w:hAnsi="Times New Roman"/>
          <w:sz w:val="24"/>
          <w:szCs w:val="24"/>
        </w:rPr>
        <w:t xml:space="preserve"> (голова комісії – Бережна Т.М.)</w:t>
      </w:r>
    </w:p>
    <w:p w:rsidR="00D46149" w:rsidRDefault="00D46149" w:rsidP="00D46149">
      <w:pPr>
        <w:spacing w:after="0" w:line="240" w:lineRule="auto"/>
        <w:ind w:firstLine="708"/>
        <w:jc w:val="both"/>
        <w:rPr>
          <w:rFonts w:ascii="Times New Roman" w:hAnsi="Times New Roman"/>
          <w:sz w:val="24"/>
          <w:szCs w:val="24"/>
        </w:rPr>
      </w:pPr>
    </w:p>
    <w:p w:rsidR="00D46149" w:rsidRDefault="00D46149" w:rsidP="00D46149">
      <w:pPr>
        <w:spacing w:after="0" w:line="240" w:lineRule="auto"/>
        <w:ind w:firstLine="708"/>
        <w:jc w:val="both"/>
        <w:rPr>
          <w:rFonts w:ascii="Times New Roman" w:hAnsi="Times New Roman"/>
          <w:sz w:val="24"/>
          <w:szCs w:val="24"/>
        </w:rPr>
      </w:pPr>
    </w:p>
    <w:p w:rsidR="00AD00DF" w:rsidRDefault="00AD00DF" w:rsidP="00D46149">
      <w:pPr>
        <w:spacing w:after="0" w:line="240" w:lineRule="auto"/>
        <w:ind w:firstLine="708"/>
        <w:jc w:val="both"/>
        <w:rPr>
          <w:rFonts w:ascii="Times New Roman" w:hAnsi="Times New Roman"/>
          <w:sz w:val="24"/>
          <w:szCs w:val="24"/>
        </w:rPr>
      </w:pPr>
    </w:p>
    <w:p w:rsidR="00D46149" w:rsidRDefault="00D46149" w:rsidP="00D46149">
      <w:pPr>
        <w:spacing w:after="0"/>
        <w:rPr>
          <w:rFonts w:ascii="Times New Roman" w:hAnsi="Times New Roman"/>
          <w:color w:val="000000"/>
          <w:sz w:val="24"/>
          <w:szCs w:val="24"/>
        </w:rPr>
      </w:pPr>
      <w:r w:rsidRPr="0073427B">
        <w:rPr>
          <w:rFonts w:ascii="Times New Roman" w:hAnsi="Times New Roman"/>
          <w:color w:val="000000"/>
          <w:sz w:val="24"/>
          <w:szCs w:val="24"/>
        </w:rPr>
        <w:t>Сільський голова</w:t>
      </w:r>
      <w:r w:rsidRPr="0073427B">
        <w:rPr>
          <w:rFonts w:ascii="Times New Roman" w:hAnsi="Times New Roman"/>
          <w:color w:val="000000"/>
          <w:sz w:val="24"/>
          <w:szCs w:val="24"/>
        </w:rPr>
        <w:tab/>
      </w:r>
      <w:r w:rsidRPr="0073427B">
        <w:rPr>
          <w:rFonts w:ascii="Times New Roman" w:hAnsi="Times New Roman"/>
          <w:color w:val="000000"/>
          <w:sz w:val="24"/>
          <w:szCs w:val="24"/>
        </w:rPr>
        <w:tab/>
      </w:r>
      <w:r w:rsidRPr="0073427B">
        <w:rPr>
          <w:rFonts w:ascii="Times New Roman" w:hAnsi="Times New Roman"/>
          <w:color w:val="000000"/>
          <w:sz w:val="24"/>
          <w:szCs w:val="24"/>
        </w:rPr>
        <w:tab/>
        <w:t xml:space="preserve">                                                           Валерій МИХАЛЮК</w:t>
      </w:r>
    </w:p>
    <w:p w:rsidR="006C1FC5" w:rsidRDefault="006C1FC5"/>
    <w:p w:rsidR="00422468" w:rsidRDefault="00422468"/>
    <w:p w:rsidR="00422468" w:rsidRDefault="00422468" w:rsidP="00422468">
      <w:pPr>
        <w:spacing w:after="0"/>
        <w:jc w:val="right"/>
        <w:rPr>
          <w:rFonts w:ascii="Times New Roman" w:hAnsi="Times New Roman"/>
          <w:color w:val="000000"/>
          <w:sz w:val="24"/>
          <w:szCs w:val="24"/>
        </w:rPr>
      </w:pPr>
      <w:r>
        <w:rPr>
          <w:rFonts w:ascii="Times New Roman" w:hAnsi="Times New Roman"/>
          <w:color w:val="000000"/>
          <w:sz w:val="24"/>
          <w:szCs w:val="24"/>
        </w:rPr>
        <w:t xml:space="preserve">Додаток 1 </w:t>
      </w:r>
    </w:p>
    <w:p w:rsidR="003C2188" w:rsidRDefault="003C2188" w:rsidP="00422468">
      <w:pPr>
        <w:spacing w:after="0"/>
        <w:jc w:val="right"/>
        <w:rPr>
          <w:rFonts w:ascii="Times New Roman" w:hAnsi="Times New Roman"/>
          <w:color w:val="000000"/>
          <w:sz w:val="24"/>
          <w:szCs w:val="24"/>
        </w:rPr>
      </w:pPr>
      <w:r>
        <w:rPr>
          <w:rFonts w:ascii="Times New Roman" w:hAnsi="Times New Roman"/>
          <w:color w:val="000000"/>
          <w:sz w:val="24"/>
          <w:szCs w:val="24"/>
        </w:rPr>
        <w:lastRenderedPageBreak/>
        <w:t>Додаток 1</w:t>
      </w:r>
    </w:p>
    <w:p w:rsidR="00422468" w:rsidRDefault="00422468" w:rsidP="00422468">
      <w:pPr>
        <w:spacing w:after="0"/>
        <w:jc w:val="right"/>
        <w:rPr>
          <w:rFonts w:ascii="Times New Roman" w:hAnsi="Times New Roman"/>
          <w:color w:val="000000"/>
          <w:sz w:val="24"/>
          <w:szCs w:val="24"/>
        </w:rPr>
      </w:pPr>
      <w:r>
        <w:rPr>
          <w:rFonts w:ascii="Times New Roman" w:hAnsi="Times New Roman"/>
          <w:color w:val="000000"/>
          <w:sz w:val="24"/>
          <w:szCs w:val="24"/>
        </w:rPr>
        <w:t xml:space="preserve">до рішення </w:t>
      </w:r>
      <w:r>
        <w:rPr>
          <w:rFonts w:ascii="Times New Roman" w:hAnsi="Times New Roman"/>
          <w:color w:val="000000"/>
          <w:sz w:val="24"/>
          <w:szCs w:val="24"/>
          <w:lang w:val="en-US"/>
        </w:rPr>
        <w:t>XX</w:t>
      </w:r>
      <w:r w:rsidRPr="00374017">
        <w:rPr>
          <w:rFonts w:ascii="Times New Roman" w:hAnsi="Times New Roman"/>
          <w:color w:val="000000"/>
          <w:sz w:val="24"/>
          <w:szCs w:val="24"/>
          <w:lang w:val="ru-RU"/>
        </w:rPr>
        <w:t xml:space="preserve"> </w:t>
      </w:r>
      <w:r>
        <w:rPr>
          <w:rFonts w:ascii="Times New Roman" w:hAnsi="Times New Roman"/>
          <w:color w:val="000000"/>
          <w:sz w:val="24"/>
          <w:szCs w:val="24"/>
        </w:rPr>
        <w:t>сесії сільської ради</w:t>
      </w:r>
    </w:p>
    <w:p w:rsidR="00422468" w:rsidRDefault="00422468" w:rsidP="00422468">
      <w:pPr>
        <w:spacing w:after="0"/>
        <w:jc w:val="right"/>
        <w:rPr>
          <w:rFonts w:ascii="Times New Roman" w:hAnsi="Times New Roman"/>
          <w:color w:val="000000"/>
          <w:sz w:val="24"/>
          <w:szCs w:val="24"/>
        </w:rPr>
      </w:pPr>
      <w:r>
        <w:rPr>
          <w:rFonts w:ascii="Times New Roman" w:hAnsi="Times New Roman"/>
          <w:color w:val="000000"/>
          <w:sz w:val="24"/>
          <w:szCs w:val="24"/>
        </w:rPr>
        <w:t>від 2</w:t>
      </w:r>
      <w:r w:rsidR="00986DFF" w:rsidRPr="003C2188">
        <w:rPr>
          <w:rFonts w:ascii="Times New Roman" w:hAnsi="Times New Roman"/>
          <w:color w:val="000000"/>
          <w:sz w:val="24"/>
          <w:szCs w:val="24"/>
          <w:lang w:val="ru-RU"/>
        </w:rPr>
        <w:t>3</w:t>
      </w:r>
      <w:r>
        <w:rPr>
          <w:rFonts w:ascii="Times New Roman" w:hAnsi="Times New Roman"/>
          <w:color w:val="000000"/>
          <w:sz w:val="24"/>
          <w:szCs w:val="24"/>
        </w:rPr>
        <w:t xml:space="preserve"> лютого 2022 року</w:t>
      </w:r>
    </w:p>
    <w:p w:rsidR="005A7C23" w:rsidRDefault="005A7C23" w:rsidP="00422468">
      <w:pPr>
        <w:spacing w:after="0"/>
        <w:jc w:val="right"/>
        <w:rPr>
          <w:rFonts w:ascii="Times New Roman" w:hAnsi="Times New Roman"/>
          <w:color w:val="000000"/>
          <w:sz w:val="24"/>
          <w:szCs w:val="24"/>
        </w:rPr>
      </w:pPr>
    </w:p>
    <w:p w:rsidR="005A7C23" w:rsidRDefault="005A7C23" w:rsidP="00422468">
      <w:pPr>
        <w:spacing w:after="0"/>
        <w:jc w:val="right"/>
        <w:rPr>
          <w:rFonts w:ascii="Times New Roman" w:hAnsi="Times New Roman"/>
          <w:color w:val="000000"/>
          <w:sz w:val="24"/>
          <w:szCs w:val="24"/>
        </w:rPr>
      </w:pPr>
    </w:p>
    <w:p w:rsidR="00422468" w:rsidRDefault="00422468"/>
    <w:p w:rsidR="005A7C23" w:rsidRDefault="005A7C23"/>
    <w:p w:rsidR="00B36837" w:rsidRPr="00B36837" w:rsidRDefault="005A7C23" w:rsidP="00B36837">
      <w:pPr>
        <w:spacing w:after="0"/>
        <w:jc w:val="center"/>
        <w:rPr>
          <w:rFonts w:ascii="Times New Roman" w:hAnsi="Times New Roman"/>
          <w:b/>
          <w:sz w:val="56"/>
          <w:szCs w:val="56"/>
        </w:rPr>
      </w:pPr>
      <w:r w:rsidRPr="00B36837">
        <w:rPr>
          <w:rFonts w:ascii="Times New Roman" w:hAnsi="Times New Roman"/>
          <w:b/>
          <w:sz w:val="56"/>
          <w:szCs w:val="56"/>
        </w:rPr>
        <w:t>Положення</w:t>
      </w:r>
    </w:p>
    <w:p w:rsidR="00B36837" w:rsidRPr="00B36837" w:rsidRDefault="005A7C23" w:rsidP="00B36837">
      <w:pPr>
        <w:spacing w:after="0"/>
        <w:jc w:val="center"/>
        <w:rPr>
          <w:rFonts w:ascii="Times New Roman" w:hAnsi="Times New Roman"/>
          <w:b/>
          <w:sz w:val="56"/>
          <w:szCs w:val="56"/>
        </w:rPr>
      </w:pPr>
      <w:r w:rsidRPr="00B36837">
        <w:rPr>
          <w:rFonts w:ascii="Times New Roman" w:hAnsi="Times New Roman"/>
          <w:b/>
          <w:sz w:val="56"/>
          <w:szCs w:val="56"/>
        </w:rPr>
        <w:t>про умови та порядок</w:t>
      </w:r>
    </w:p>
    <w:p w:rsidR="00B36837" w:rsidRPr="00B36837" w:rsidRDefault="005A7C23" w:rsidP="00B36837">
      <w:pPr>
        <w:spacing w:after="0"/>
        <w:jc w:val="center"/>
        <w:rPr>
          <w:rFonts w:ascii="Times New Roman" w:hAnsi="Times New Roman"/>
          <w:b/>
          <w:sz w:val="56"/>
          <w:szCs w:val="56"/>
        </w:rPr>
      </w:pPr>
      <w:r w:rsidRPr="00B36837">
        <w:rPr>
          <w:rFonts w:ascii="Times New Roman" w:hAnsi="Times New Roman"/>
          <w:b/>
          <w:sz w:val="56"/>
          <w:szCs w:val="56"/>
        </w:rPr>
        <w:t>надання платних соціальних послуг Комунальної установи</w:t>
      </w:r>
    </w:p>
    <w:p w:rsidR="005A7C23" w:rsidRDefault="005A7C23" w:rsidP="00B36837">
      <w:pPr>
        <w:spacing w:after="0"/>
        <w:jc w:val="center"/>
        <w:rPr>
          <w:rFonts w:ascii="Times New Roman" w:hAnsi="Times New Roman"/>
          <w:b/>
          <w:sz w:val="56"/>
          <w:szCs w:val="56"/>
        </w:rPr>
      </w:pPr>
      <w:r w:rsidRPr="00B36837">
        <w:rPr>
          <w:rFonts w:ascii="Times New Roman" w:hAnsi="Times New Roman"/>
          <w:b/>
          <w:sz w:val="56"/>
          <w:szCs w:val="56"/>
        </w:rPr>
        <w:t>«Центр надання соціальних послуг» Крупецької сільської ради</w:t>
      </w: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Default="00B36837" w:rsidP="00B36837">
      <w:pPr>
        <w:spacing w:after="0"/>
        <w:jc w:val="center"/>
        <w:rPr>
          <w:rFonts w:ascii="Times New Roman" w:hAnsi="Times New Roman"/>
          <w:b/>
          <w:sz w:val="56"/>
          <w:szCs w:val="56"/>
        </w:rPr>
      </w:pPr>
    </w:p>
    <w:p w:rsidR="00B36837" w:rsidRPr="00B36837" w:rsidRDefault="00B36837" w:rsidP="00B36837">
      <w:pPr>
        <w:spacing w:after="0"/>
        <w:ind w:firstLine="708"/>
        <w:rPr>
          <w:rFonts w:ascii="Times New Roman" w:hAnsi="Times New Roman"/>
          <w:b/>
          <w:sz w:val="24"/>
          <w:szCs w:val="24"/>
        </w:rPr>
      </w:pPr>
      <w:r w:rsidRPr="00B36837">
        <w:rPr>
          <w:rFonts w:ascii="Times New Roman" w:hAnsi="Times New Roman"/>
          <w:b/>
          <w:sz w:val="24"/>
          <w:szCs w:val="24"/>
        </w:rPr>
        <w:lastRenderedPageBreak/>
        <w:t>Положення про умови та порядок надання платних соціальних послуг Комунальної установи «Центр надання соціальних послуг» Крупецької сільської ради</w:t>
      </w:r>
    </w:p>
    <w:p w:rsidR="00B36837" w:rsidRPr="00B36837" w:rsidRDefault="00B36837" w:rsidP="00B36837">
      <w:pPr>
        <w:spacing w:after="0"/>
        <w:ind w:firstLine="708"/>
        <w:rPr>
          <w:rFonts w:ascii="Times New Roman" w:hAnsi="Times New Roman"/>
          <w:b/>
          <w:sz w:val="24"/>
          <w:szCs w:val="24"/>
        </w:rPr>
      </w:pPr>
    </w:p>
    <w:p w:rsidR="00B36837" w:rsidRPr="00B36837" w:rsidRDefault="00B36837" w:rsidP="00B36837">
      <w:pPr>
        <w:jc w:val="center"/>
        <w:rPr>
          <w:rFonts w:ascii="Times New Roman" w:hAnsi="Times New Roman"/>
          <w:b/>
          <w:sz w:val="24"/>
          <w:szCs w:val="24"/>
        </w:rPr>
      </w:pPr>
      <w:proofErr w:type="gramStart"/>
      <w:r w:rsidRPr="00B36837">
        <w:rPr>
          <w:rFonts w:ascii="Times New Roman" w:hAnsi="Times New Roman"/>
          <w:b/>
          <w:sz w:val="24"/>
          <w:szCs w:val="24"/>
          <w:lang w:val="en-US"/>
        </w:rPr>
        <w:t>I</w:t>
      </w:r>
      <w:r w:rsidRPr="00B36837">
        <w:rPr>
          <w:rFonts w:ascii="Times New Roman" w:hAnsi="Times New Roman"/>
          <w:b/>
          <w:sz w:val="24"/>
          <w:szCs w:val="24"/>
        </w:rPr>
        <w:t xml:space="preserve"> .</w:t>
      </w:r>
      <w:proofErr w:type="gramEnd"/>
      <w:r w:rsidRPr="00B36837">
        <w:rPr>
          <w:rFonts w:ascii="Times New Roman" w:hAnsi="Times New Roman"/>
          <w:b/>
          <w:sz w:val="24"/>
          <w:szCs w:val="24"/>
        </w:rPr>
        <w:t xml:space="preserve"> Загальні положення</w:t>
      </w:r>
    </w:p>
    <w:p w:rsidR="00B36837" w:rsidRDefault="00B36837" w:rsidP="00B36837">
      <w:pPr>
        <w:spacing w:after="0"/>
        <w:ind w:firstLine="708"/>
        <w:jc w:val="both"/>
        <w:rPr>
          <w:rFonts w:ascii="Times New Roman" w:hAnsi="Times New Roman"/>
          <w:b/>
          <w:sz w:val="24"/>
          <w:szCs w:val="24"/>
        </w:rPr>
      </w:pPr>
      <w:r>
        <w:rPr>
          <w:rFonts w:ascii="Times New Roman" w:hAnsi="Times New Roman"/>
          <w:sz w:val="24"/>
          <w:szCs w:val="24"/>
        </w:rPr>
        <w:t xml:space="preserve">1. </w:t>
      </w:r>
      <w:r w:rsidRPr="00B36837">
        <w:rPr>
          <w:rFonts w:ascii="Times New Roman" w:hAnsi="Times New Roman"/>
          <w:sz w:val="24"/>
          <w:szCs w:val="24"/>
        </w:rPr>
        <w:t>Дане Положення про порядок та умови  надання платних соціальних послуг Центру надання соціальних послуг розроблено відповідно до Положення про Комунальну установу «Центр надання соціальних послуг» Крупецької сільської ради (далі - Центр).</w:t>
      </w:r>
      <w:r w:rsidRPr="00B36837">
        <w:rPr>
          <w:rFonts w:ascii="Times New Roman" w:hAnsi="Times New Roman"/>
          <w:b/>
          <w:sz w:val="24"/>
          <w:szCs w:val="24"/>
        </w:rPr>
        <w:t xml:space="preserve"> </w:t>
      </w:r>
      <w:r w:rsidRPr="00B36837">
        <w:rPr>
          <w:rFonts w:ascii="Times New Roman" w:hAnsi="Times New Roman"/>
          <w:sz w:val="24"/>
          <w:szCs w:val="24"/>
        </w:rPr>
        <w:t>Положення розроблено з урахуванням вимог Закону України «Про соціальні послуги», постанов Кабінету Міністрів України від 01.06.2020р. № 428 «Про затвердження Порядку регулювання тарифів на соціальні послуги», від 01.06.2020 р. № 429 «</w:t>
      </w:r>
      <w:r w:rsidRPr="00B36837">
        <w:rPr>
          <w:rFonts w:ascii="Times New Roman" w:hAnsi="Times New Roman"/>
          <w:bCs/>
          <w:sz w:val="24"/>
          <w:szCs w:val="24"/>
          <w:shd w:val="clear" w:color="auto" w:fill="FFFFFF"/>
        </w:rPr>
        <w:t xml:space="preserve">Про затвердження Порядку установлення диференційованої  плати  за надання соціальних послуг», </w:t>
      </w:r>
      <w:r w:rsidRPr="00B36837">
        <w:rPr>
          <w:rFonts w:ascii="Times New Roman" w:hAnsi="Times New Roman"/>
          <w:sz w:val="24"/>
          <w:szCs w:val="24"/>
        </w:rPr>
        <w:t>від 01.06.2020р.  № 587 «Про організацію надання соціальних послуг», постанови Кабінету Міністрів України від 29.12.2009 № 1417 «Деякі питання діяльності територіальних центрів соціального обслуговування (надання соціальних послуг)», Господарського кодексу</w:t>
      </w:r>
      <w:r w:rsidR="003C2188">
        <w:rPr>
          <w:rFonts w:ascii="Times New Roman" w:hAnsi="Times New Roman"/>
          <w:sz w:val="24"/>
          <w:szCs w:val="24"/>
        </w:rPr>
        <w:t xml:space="preserve"> України та відповідно до наказів</w:t>
      </w:r>
      <w:r w:rsidRPr="00B36837">
        <w:rPr>
          <w:rFonts w:ascii="Times New Roman" w:hAnsi="Times New Roman"/>
          <w:sz w:val="24"/>
          <w:szCs w:val="24"/>
        </w:rPr>
        <w:t xml:space="preserve"> Міністерства соціальної політики України від 07.12.2015 р. №1186 «</w:t>
      </w:r>
      <w:r w:rsidRPr="00B36837">
        <w:rPr>
          <w:rFonts w:ascii="Times New Roman" w:hAnsi="Times New Roman"/>
          <w:bCs/>
          <w:sz w:val="24"/>
          <w:szCs w:val="24"/>
          <w:shd w:val="clear" w:color="auto" w:fill="FFFFFF"/>
        </w:rPr>
        <w:t>Про затвердження Методичних рекомендацій розрахунку вартості соціальних послуг»</w:t>
      </w:r>
      <w:r w:rsidR="003C2188">
        <w:rPr>
          <w:rFonts w:ascii="Times New Roman" w:hAnsi="Times New Roman"/>
          <w:sz w:val="24"/>
          <w:szCs w:val="24"/>
        </w:rPr>
        <w:t xml:space="preserve">      та від </w:t>
      </w:r>
      <w:r w:rsidR="003C2188" w:rsidRPr="003C2188">
        <w:rPr>
          <w:rFonts w:ascii="Times New Roman" w:hAnsi="Times New Roman"/>
          <w:sz w:val="24"/>
          <w:szCs w:val="24"/>
        </w:rPr>
        <w:t>23.06.2020  № 429</w:t>
      </w:r>
      <w:r w:rsidR="003C2188">
        <w:rPr>
          <w:rFonts w:ascii="Times New Roman" w:hAnsi="Times New Roman"/>
          <w:sz w:val="24"/>
          <w:szCs w:val="24"/>
        </w:rPr>
        <w:t xml:space="preserve"> «</w:t>
      </w:r>
      <w:r w:rsidR="003C2188" w:rsidRPr="003C2188">
        <w:rPr>
          <w:rFonts w:ascii="Times New Roman" w:hAnsi="Times New Roman"/>
          <w:sz w:val="24"/>
          <w:szCs w:val="24"/>
        </w:rPr>
        <w:t>Про затвердження Класифікатора соціальних послуг</w:t>
      </w:r>
      <w:r w:rsidR="003C2188">
        <w:rPr>
          <w:rFonts w:ascii="Times New Roman" w:hAnsi="Times New Roman"/>
          <w:sz w:val="24"/>
          <w:szCs w:val="24"/>
        </w:rPr>
        <w:t>».</w:t>
      </w:r>
    </w:p>
    <w:p w:rsidR="00B36837" w:rsidRDefault="00B36837" w:rsidP="00B36837">
      <w:pPr>
        <w:spacing w:after="0"/>
        <w:ind w:firstLine="708"/>
        <w:jc w:val="both"/>
        <w:rPr>
          <w:rFonts w:ascii="Times New Roman" w:hAnsi="Times New Roman"/>
          <w:b/>
          <w:sz w:val="24"/>
          <w:szCs w:val="24"/>
        </w:rPr>
      </w:pPr>
      <w:r w:rsidRPr="00B36837">
        <w:rPr>
          <w:rFonts w:ascii="Times New Roman" w:hAnsi="Times New Roman"/>
          <w:sz w:val="24"/>
          <w:szCs w:val="24"/>
        </w:rPr>
        <w:t>2. Платні соціальні послуги надаються Центром з метою поліпшення або відтворення життєдіяльності, соціальної адаптації та повернення до повноцінного життя громадян Крупецької територіальної громади.</w:t>
      </w:r>
    </w:p>
    <w:p w:rsidR="00B36837" w:rsidRPr="00B36837" w:rsidRDefault="00B36837" w:rsidP="00B36837">
      <w:pPr>
        <w:spacing w:after="0"/>
        <w:ind w:firstLine="708"/>
        <w:jc w:val="both"/>
        <w:rPr>
          <w:rFonts w:ascii="Times New Roman" w:hAnsi="Times New Roman"/>
          <w:b/>
          <w:sz w:val="24"/>
          <w:szCs w:val="24"/>
        </w:rPr>
      </w:pPr>
      <w:r w:rsidRPr="00B36837">
        <w:rPr>
          <w:rFonts w:ascii="Times New Roman" w:hAnsi="Times New Roman"/>
          <w:sz w:val="24"/>
          <w:szCs w:val="24"/>
        </w:rPr>
        <w:t>Центр при наданні платних соціальних послуг не має на меті  отримання прибутку.</w:t>
      </w:r>
    </w:p>
    <w:p w:rsidR="00B36837" w:rsidRDefault="00B36837" w:rsidP="00B36837">
      <w:pPr>
        <w:tabs>
          <w:tab w:val="left" w:pos="851"/>
        </w:tabs>
        <w:jc w:val="both"/>
        <w:rPr>
          <w:rFonts w:ascii="Times New Roman" w:hAnsi="Times New Roman"/>
          <w:sz w:val="24"/>
          <w:szCs w:val="24"/>
        </w:rPr>
      </w:pPr>
      <w:r w:rsidRPr="00B36837">
        <w:rPr>
          <w:rFonts w:ascii="Times New Roman" w:hAnsi="Times New Roman"/>
          <w:sz w:val="24"/>
          <w:szCs w:val="24"/>
        </w:rPr>
        <w:t xml:space="preserve">          3. Положення визначає організаційно-правову форму надання Центром платних соціальних послуг. </w:t>
      </w:r>
    </w:p>
    <w:p w:rsidR="00740819" w:rsidRDefault="00740819" w:rsidP="00EE33FC">
      <w:pPr>
        <w:tabs>
          <w:tab w:val="left" w:pos="851"/>
        </w:tabs>
        <w:spacing w:after="0"/>
        <w:jc w:val="both"/>
        <w:rPr>
          <w:rFonts w:ascii="Times New Roman" w:hAnsi="Times New Roman"/>
          <w:sz w:val="24"/>
          <w:szCs w:val="24"/>
        </w:rPr>
      </w:pPr>
    </w:p>
    <w:p w:rsidR="00EE33FC" w:rsidRPr="003C2188" w:rsidRDefault="00EE33FC" w:rsidP="00EE33FC">
      <w:pPr>
        <w:tabs>
          <w:tab w:val="left" w:pos="851"/>
        </w:tabs>
        <w:spacing w:after="0"/>
        <w:jc w:val="both"/>
        <w:rPr>
          <w:rFonts w:ascii="Times New Roman" w:hAnsi="Times New Roman"/>
          <w:b/>
          <w:sz w:val="24"/>
          <w:szCs w:val="24"/>
        </w:rPr>
      </w:pPr>
      <w:r>
        <w:rPr>
          <w:rFonts w:ascii="Times New Roman" w:hAnsi="Times New Roman"/>
          <w:sz w:val="24"/>
          <w:szCs w:val="24"/>
        </w:rPr>
        <w:tab/>
      </w:r>
      <w:r w:rsidRPr="00EE33FC">
        <w:rPr>
          <w:rFonts w:ascii="Times New Roman" w:hAnsi="Times New Roman"/>
          <w:b/>
          <w:sz w:val="24"/>
          <w:szCs w:val="24"/>
          <w:lang w:val="en-US"/>
        </w:rPr>
        <w:t>II</w:t>
      </w:r>
      <w:r w:rsidRPr="00EE33FC">
        <w:rPr>
          <w:rFonts w:ascii="Times New Roman" w:hAnsi="Times New Roman"/>
          <w:b/>
          <w:sz w:val="24"/>
          <w:szCs w:val="24"/>
        </w:rPr>
        <w:t>. Порядок надання платних соціальних послуг Комунальною установою «Центр надання соціальних послуг» Крупецької сільської ради</w:t>
      </w:r>
    </w:p>
    <w:p w:rsidR="00EE33FC" w:rsidRPr="003C2188" w:rsidRDefault="00EE33FC" w:rsidP="00EE33FC">
      <w:pPr>
        <w:tabs>
          <w:tab w:val="left" w:pos="851"/>
        </w:tabs>
        <w:spacing w:after="0"/>
        <w:jc w:val="both"/>
        <w:rPr>
          <w:rFonts w:ascii="Times New Roman" w:hAnsi="Times New Roman"/>
          <w:b/>
          <w:sz w:val="24"/>
          <w:szCs w:val="24"/>
        </w:rPr>
      </w:pPr>
    </w:p>
    <w:p w:rsidR="00344F91" w:rsidRPr="00D645EF" w:rsidRDefault="00EE33FC" w:rsidP="00EE33FC">
      <w:pPr>
        <w:tabs>
          <w:tab w:val="left" w:pos="851"/>
        </w:tabs>
        <w:spacing w:after="0"/>
        <w:jc w:val="both"/>
        <w:rPr>
          <w:rFonts w:ascii="Times New Roman" w:hAnsi="Times New Roman"/>
          <w:sz w:val="24"/>
          <w:szCs w:val="24"/>
        </w:rPr>
      </w:pPr>
      <w:r w:rsidRPr="003C2188">
        <w:rPr>
          <w:rFonts w:ascii="Times New Roman" w:hAnsi="Times New Roman"/>
          <w:sz w:val="24"/>
          <w:szCs w:val="24"/>
        </w:rPr>
        <w:tab/>
      </w:r>
      <w:r w:rsidRPr="00D645EF">
        <w:rPr>
          <w:rFonts w:ascii="Times New Roman" w:hAnsi="Times New Roman"/>
          <w:sz w:val="24"/>
          <w:szCs w:val="24"/>
        </w:rPr>
        <w:t>2.1. Надання платних соціальних послуг здійснюється на підставі письмової заяви до відділу освіти, культури, молоді, спорту та соціального захисту населення Крупецької сільської ради. Піс</w:t>
      </w:r>
      <w:r w:rsidR="003531B2" w:rsidRPr="00D645EF">
        <w:rPr>
          <w:rFonts w:ascii="Times New Roman" w:hAnsi="Times New Roman"/>
          <w:sz w:val="24"/>
          <w:szCs w:val="24"/>
        </w:rPr>
        <w:t>ля надходження заяви приймається рішення виконавчого комітету Крупецької сільської</w:t>
      </w:r>
      <w:r w:rsidRPr="00D645EF">
        <w:rPr>
          <w:rFonts w:ascii="Times New Roman" w:hAnsi="Times New Roman"/>
          <w:sz w:val="24"/>
          <w:szCs w:val="24"/>
        </w:rPr>
        <w:t xml:space="preserve"> ради щодо надання соці</w:t>
      </w:r>
      <w:r w:rsidR="00344F91" w:rsidRPr="00D645EF">
        <w:rPr>
          <w:rFonts w:ascii="Times New Roman" w:hAnsi="Times New Roman"/>
          <w:sz w:val="24"/>
          <w:szCs w:val="24"/>
        </w:rPr>
        <w:t>альних послуг на платній основі.</w:t>
      </w:r>
    </w:p>
    <w:p w:rsidR="00344F91" w:rsidRPr="00344F91" w:rsidRDefault="00344F91" w:rsidP="00344F91">
      <w:pPr>
        <w:tabs>
          <w:tab w:val="left" w:pos="851"/>
        </w:tabs>
        <w:spacing w:after="0"/>
        <w:jc w:val="both"/>
        <w:rPr>
          <w:rFonts w:ascii="Times New Roman" w:hAnsi="Times New Roman"/>
          <w:sz w:val="24"/>
          <w:szCs w:val="24"/>
        </w:rPr>
      </w:pPr>
      <w:r>
        <w:rPr>
          <w:rFonts w:ascii="Times New Roman" w:hAnsi="Times New Roman"/>
          <w:sz w:val="24"/>
          <w:szCs w:val="24"/>
        </w:rPr>
        <w:tab/>
      </w:r>
      <w:r w:rsidR="00D645EF">
        <w:rPr>
          <w:rFonts w:ascii="Times New Roman" w:hAnsi="Times New Roman"/>
          <w:sz w:val="24"/>
          <w:szCs w:val="24"/>
        </w:rPr>
        <w:t>2.2</w:t>
      </w:r>
      <w:r w:rsidRPr="00344F91">
        <w:rPr>
          <w:rFonts w:ascii="Times New Roman" w:hAnsi="Times New Roman"/>
          <w:sz w:val="24"/>
          <w:szCs w:val="24"/>
        </w:rPr>
        <w:t>. Після надходження документів до Центру</w:t>
      </w:r>
      <w:r>
        <w:rPr>
          <w:rFonts w:ascii="Times New Roman" w:hAnsi="Times New Roman"/>
          <w:sz w:val="24"/>
          <w:szCs w:val="24"/>
        </w:rPr>
        <w:t xml:space="preserve"> п</w:t>
      </w:r>
      <w:r w:rsidRPr="00344F91">
        <w:rPr>
          <w:rFonts w:ascii="Times New Roman" w:hAnsi="Times New Roman"/>
          <w:sz w:val="24"/>
          <w:szCs w:val="24"/>
        </w:rPr>
        <w:t xml:space="preserve">рацівник протягом строку, визначеного у державних стандартах соціальних послуг, зустрічається з замовником, ознайомлює його з переліком, тарифами, умовами та порядком надання платних соціальних послуг. </w:t>
      </w:r>
    </w:p>
    <w:p w:rsidR="00344F91" w:rsidRPr="00344F91" w:rsidRDefault="00344F91" w:rsidP="00344F91">
      <w:pPr>
        <w:tabs>
          <w:tab w:val="left" w:pos="851"/>
        </w:tabs>
        <w:spacing w:after="0"/>
        <w:jc w:val="both"/>
        <w:rPr>
          <w:rFonts w:ascii="Times New Roman" w:hAnsi="Times New Roman"/>
          <w:sz w:val="24"/>
          <w:szCs w:val="24"/>
        </w:rPr>
      </w:pPr>
      <w:r>
        <w:rPr>
          <w:rFonts w:ascii="Times New Roman" w:hAnsi="Times New Roman"/>
          <w:sz w:val="24"/>
          <w:szCs w:val="24"/>
        </w:rPr>
        <w:tab/>
      </w:r>
      <w:r w:rsidR="00D645EF">
        <w:rPr>
          <w:rFonts w:ascii="Times New Roman" w:hAnsi="Times New Roman"/>
          <w:sz w:val="24"/>
          <w:szCs w:val="24"/>
        </w:rPr>
        <w:t>2.</w:t>
      </w:r>
      <w:r w:rsidR="00740819">
        <w:rPr>
          <w:rFonts w:ascii="Times New Roman" w:hAnsi="Times New Roman"/>
          <w:sz w:val="24"/>
          <w:szCs w:val="24"/>
        </w:rPr>
        <w:t>3</w:t>
      </w:r>
      <w:r w:rsidRPr="00344F91">
        <w:rPr>
          <w:rFonts w:ascii="Times New Roman" w:hAnsi="Times New Roman"/>
          <w:sz w:val="24"/>
          <w:szCs w:val="24"/>
        </w:rPr>
        <w:t xml:space="preserve">. На підставі даних карти визначення індивідуальних потреб одержувача соціальної послуги та медичного висновку, складається індивідуальний план надання соціальної послуги. </w:t>
      </w:r>
    </w:p>
    <w:p w:rsidR="00344F91" w:rsidRDefault="00344F91" w:rsidP="00344F91">
      <w:pPr>
        <w:tabs>
          <w:tab w:val="left" w:pos="851"/>
        </w:tabs>
        <w:spacing w:after="0"/>
        <w:jc w:val="both"/>
        <w:rPr>
          <w:rFonts w:ascii="Times New Roman" w:hAnsi="Times New Roman"/>
          <w:sz w:val="24"/>
          <w:szCs w:val="24"/>
        </w:rPr>
      </w:pPr>
      <w:r>
        <w:rPr>
          <w:rFonts w:ascii="Times New Roman" w:hAnsi="Times New Roman"/>
          <w:sz w:val="24"/>
          <w:szCs w:val="24"/>
        </w:rPr>
        <w:tab/>
      </w:r>
      <w:r w:rsidR="00D645EF">
        <w:rPr>
          <w:rFonts w:ascii="Times New Roman" w:hAnsi="Times New Roman"/>
          <w:sz w:val="24"/>
          <w:szCs w:val="24"/>
        </w:rPr>
        <w:t>2.</w:t>
      </w:r>
      <w:r w:rsidR="00740819">
        <w:rPr>
          <w:rFonts w:ascii="Times New Roman" w:hAnsi="Times New Roman"/>
          <w:sz w:val="24"/>
          <w:szCs w:val="24"/>
        </w:rPr>
        <w:t>4</w:t>
      </w:r>
      <w:r w:rsidRPr="00344F91">
        <w:rPr>
          <w:rFonts w:ascii="Times New Roman" w:hAnsi="Times New Roman"/>
          <w:sz w:val="24"/>
          <w:szCs w:val="24"/>
        </w:rPr>
        <w:t xml:space="preserve">. Після оформлення зазначених вище документів директором Центру підписується договір про надання соціальних послуг на платній основі та видається відповідний наказ про надання соціальних послуг на платній основі. </w:t>
      </w:r>
    </w:p>
    <w:p w:rsidR="00740819" w:rsidRPr="00344F91" w:rsidRDefault="00740819" w:rsidP="00740819">
      <w:pPr>
        <w:tabs>
          <w:tab w:val="left" w:pos="851"/>
        </w:tabs>
        <w:spacing w:after="0"/>
        <w:jc w:val="both"/>
        <w:rPr>
          <w:rFonts w:ascii="Times New Roman" w:hAnsi="Times New Roman"/>
          <w:sz w:val="24"/>
          <w:szCs w:val="24"/>
        </w:rPr>
      </w:pPr>
      <w:r>
        <w:rPr>
          <w:rFonts w:ascii="Times New Roman" w:hAnsi="Times New Roman"/>
          <w:sz w:val="24"/>
          <w:szCs w:val="24"/>
        </w:rPr>
        <w:tab/>
        <w:t xml:space="preserve">2.5. </w:t>
      </w:r>
      <w:r w:rsidRPr="00344F91">
        <w:rPr>
          <w:rFonts w:ascii="Times New Roman" w:hAnsi="Times New Roman"/>
          <w:sz w:val="24"/>
          <w:szCs w:val="24"/>
        </w:rPr>
        <w:t xml:space="preserve">Центр не надає платні соціальні послуги громадянам, які потребують цілодобового стороннього догляду, в межах надання послуги догляду вдома. </w:t>
      </w:r>
    </w:p>
    <w:p w:rsidR="00740819" w:rsidRPr="00344F91" w:rsidRDefault="00740819" w:rsidP="00344F91">
      <w:pPr>
        <w:tabs>
          <w:tab w:val="left" w:pos="851"/>
        </w:tabs>
        <w:spacing w:after="0"/>
        <w:jc w:val="both"/>
        <w:rPr>
          <w:rFonts w:ascii="Times New Roman" w:hAnsi="Times New Roman"/>
          <w:sz w:val="24"/>
          <w:szCs w:val="24"/>
        </w:rPr>
      </w:pPr>
    </w:p>
    <w:p w:rsidR="00344F91" w:rsidRDefault="00344F91" w:rsidP="00344F91">
      <w:pPr>
        <w:tabs>
          <w:tab w:val="left" w:pos="851"/>
        </w:tabs>
        <w:spacing w:after="0"/>
        <w:jc w:val="both"/>
        <w:rPr>
          <w:rFonts w:ascii="Times New Roman" w:hAnsi="Times New Roman"/>
          <w:sz w:val="24"/>
          <w:szCs w:val="24"/>
        </w:rPr>
      </w:pPr>
      <w:r>
        <w:rPr>
          <w:rFonts w:ascii="Times New Roman" w:hAnsi="Times New Roman"/>
          <w:sz w:val="24"/>
          <w:szCs w:val="24"/>
        </w:rPr>
        <w:lastRenderedPageBreak/>
        <w:tab/>
      </w:r>
      <w:r w:rsidR="00D645EF">
        <w:rPr>
          <w:rFonts w:ascii="Times New Roman" w:hAnsi="Times New Roman"/>
          <w:sz w:val="24"/>
          <w:szCs w:val="24"/>
        </w:rPr>
        <w:t>2.6</w:t>
      </w:r>
      <w:r w:rsidRPr="00344F91">
        <w:rPr>
          <w:rFonts w:ascii="Times New Roman" w:hAnsi="Times New Roman"/>
          <w:sz w:val="24"/>
          <w:szCs w:val="24"/>
        </w:rPr>
        <w:t>. Облік громадян, що отримують платні соціальні послуги та звітність здійснюється Центром в установленому порядку.</w:t>
      </w:r>
    </w:p>
    <w:p w:rsidR="00EE33FC" w:rsidRPr="00EE33FC" w:rsidRDefault="00802A23" w:rsidP="00EE33FC">
      <w:pPr>
        <w:tabs>
          <w:tab w:val="left" w:pos="851"/>
        </w:tabs>
        <w:spacing w:after="0"/>
        <w:jc w:val="both"/>
        <w:rPr>
          <w:rFonts w:ascii="Times New Roman" w:hAnsi="Times New Roman"/>
          <w:sz w:val="24"/>
          <w:szCs w:val="24"/>
        </w:rPr>
      </w:pPr>
      <w:r>
        <w:rPr>
          <w:rFonts w:ascii="Times New Roman" w:hAnsi="Times New Roman"/>
          <w:color w:val="FF0000"/>
          <w:sz w:val="24"/>
          <w:szCs w:val="24"/>
        </w:rPr>
        <w:t xml:space="preserve"> </w:t>
      </w:r>
      <w:r w:rsidR="00D645EF">
        <w:rPr>
          <w:rFonts w:ascii="Times New Roman" w:hAnsi="Times New Roman"/>
          <w:color w:val="FF0000"/>
          <w:sz w:val="24"/>
          <w:szCs w:val="24"/>
        </w:rPr>
        <w:tab/>
      </w:r>
      <w:r w:rsidR="00D645EF" w:rsidRPr="003C5FAE">
        <w:rPr>
          <w:rFonts w:ascii="Times New Roman" w:hAnsi="Times New Roman"/>
          <w:sz w:val="24"/>
          <w:szCs w:val="24"/>
        </w:rPr>
        <w:t xml:space="preserve">2.7. </w:t>
      </w:r>
      <w:r w:rsidR="00EE33FC" w:rsidRPr="00EE33FC">
        <w:rPr>
          <w:rFonts w:ascii="Times New Roman" w:hAnsi="Times New Roman"/>
          <w:sz w:val="24"/>
          <w:szCs w:val="24"/>
        </w:rPr>
        <w:t>У разі, якщо особа, яка потребує наданн</w:t>
      </w:r>
      <w:r w:rsidR="00EE33FC">
        <w:rPr>
          <w:rFonts w:ascii="Times New Roman" w:hAnsi="Times New Roman"/>
          <w:sz w:val="24"/>
          <w:szCs w:val="24"/>
        </w:rPr>
        <w:t xml:space="preserve">я платних соціальних послуг, за </w:t>
      </w:r>
      <w:r w:rsidR="00EE33FC" w:rsidRPr="00EE33FC">
        <w:rPr>
          <w:rFonts w:ascii="Times New Roman" w:hAnsi="Times New Roman"/>
          <w:sz w:val="24"/>
          <w:szCs w:val="24"/>
        </w:rPr>
        <w:t xml:space="preserve">віком або станом здоров’я неспроможна </w:t>
      </w:r>
      <w:r w:rsidR="00EE33FC">
        <w:rPr>
          <w:rFonts w:ascii="Times New Roman" w:hAnsi="Times New Roman"/>
          <w:sz w:val="24"/>
          <w:szCs w:val="24"/>
        </w:rPr>
        <w:t xml:space="preserve">самостійно прийняти рішення про </w:t>
      </w:r>
      <w:r w:rsidR="00EE33FC" w:rsidRPr="00EE33FC">
        <w:rPr>
          <w:rFonts w:ascii="Times New Roman" w:hAnsi="Times New Roman"/>
          <w:sz w:val="24"/>
          <w:szCs w:val="24"/>
        </w:rPr>
        <w:t>необхідність їх надання, таке рішення може прийняти опікун чи піклувальник.</w:t>
      </w:r>
    </w:p>
    <w:p w:rsidR="00D645EF" w:rsidRPr="00344F91" w:rsidRDefault="00D645EF" w:rsidP="00D645EF">
      <w:pPr>
        <w:tabs>
          <w:tab w:val="left" w:pos="851"/>
        </w:tabs>
        <w:spacing w:after="0"/>
        <w:jc w:val="both"/>
        <w:rPr>
          <w:rFonts w:ascii="Times New Roman" w:hAnsi="Times New Roman"/>
          <w:sz w:val="24"/>
          <w:szCs w:val="24"/>
        </w:rPr>
      </w:pPr>
      <w:r>
        <w:rPr>
          <w:rFonts w:ascii="Times New Roman" w:hAnsi="Times New Roman"/>
          <w:sz w:val="24"/>
          <w:szCs w:val="24"/>
        </w:rPr>
        <w:tab/>
        <w:t>2.8</w:t>
      </w:r>
      <w:r w:rsidRPr="00344F91">
        <w:rPr>
          <w:rFonts w:ascii="Times New Roman" w:hAnsi="Times New Roman"/>
          <w:sz w:val="24"/>
          <w:szCs w:val="24"/>
        </w:rPr>
        <w:t>. Надання послуг здійснюється працівниками Центру відповідно до їх посадових обов’язків.</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2.</w:t>
      </w:r>
      <w:r>
        <w:rPr>
          <w:rFonts w:ascii="Times New Roman" w:hAnsi="Times New Roman"/>
          <w:sz w:val="24"/>
          <w:szCs w:val="24"/>
        </w:rPr>
        <w:t>9</w:t>
      </w:r>
      <w:r w:rsidR="00EE33FC" w:rsidRPr="00EE33FC">
        <w:rPr>
          <w:rFonts w:ascii="Times New Roman" w:hAnsi="Times New Roman"/>
          <w:sz w:val="24"/>
          <w:szCs w:val="24"/>
        </w:rPr>
        <w:t>. Платні соціальні послуги надаються :</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 громадянам, які не здатні до самообслуговув</w:t>
      </w:r>
      <w:r w:rsidR="00EE33FC">
        <w:rPr>
          <w:rFonts w:ascii="Times New Roman" w:hAnsi="Times New Roman"/>
          <w:sz w:val="24"/>
          <w:szCs w:val="24"/>
        </w:rPr>
        <w:t xml:space="preserve">ання у зв’язку з похилим віком, </w:t>
      </w:r>
      <w:r w:rsidR="00EE33FC" w:rsidRPr="00EE33FC">
        <w:rPr>
          <w:rFonts w:ascii="Times New Roman" w:hAnsi="Times New Roman"/>
          <w:sz w:val="24"/>
          <w:szCs w:val="24"/>
        </w:rPr>
        <w:t>хворобою, інвалідністю (при досягненні 18 рок</w:t>
      </w:r>
      <w:r w:rsidR="00EE33FC">
        <w:rPr>
          <w:rFonts w:ascii="Times New Roman" w:hAnsi="Times New Roman"/>
          <w:sz w:val="24"/>
          <w:szCs w:val="24"/>
        </w:rPr>
        <w:t xml:space="preserve">ів) і мають рідних, які повинні </w:t>
      </w:r>
      <w:r w:rsidR="00EE33FC" w:rsidRPr="00EE33FC">
        <w:rPr>
          <w:rFonts w:ascii="Times New Roman" w:hAnsi="Times New Roman"/>
          <w:sz w:val="24"/>
          <w:szCs w:val="24"/>
        </w:rPr>
        <w:t>забезпечити їх догляд і допомогу;</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 xml:space="preserve">- громадянам, які перебувають у складних </w:t>
      </w:r>
      <w:r w:rsidR="00EE33FC">
        <w:rPr>
          <w:rFonts w:ascii="Times New Roman" w:hAnsi="Times New Roman"/>
          <w:sz w:val="24"/>
          <w:szCs w:val="24"/>
        </w:rPr>
        <w:t xml:space="preserve">життєвих обставинах у зв’язку з </w:t>
      </w:r>
      <w:r w:rsidR="00EE33FC" w:rsidRPr="00EE33FC">
        <w:rPr>
          <w:rFonts w:ascii="Times New Roman" w:hAnsi="Times New Roman"/>
          <w:sz w:val="24"/>
          <w:szCs w:val="24"/>
        </w:rPr>
        <w:t>безробіттям і зареєстровані в державній службі</w:t>
      </w:r>
      <w:r w:rsidR="00EE33FC">
        <w:rPr>
          <w:rFonts w:ascii="Times New Roman" w:hAnsi="Times New Roman"/>
          <w:sz w:val="24"/>
          <w:szCs w:val="24"/>
        </w:rPr>
        <w:t xml:space="preserve"> зайнятості як такі, що шукають </w:t>
      </w:r>
      <w:r w:rsidR="00EE33FC" w:rsidRPr="00EE33FC">
        <w:rPr>
          <w:rFonts w:ascii="Times New Roman" w:hAnsi="Times New Roman"/>
          <w:sz w:val="24"/>
          <w:szCs w:val="24"/>
        </w:rPr>
        <w:t>роботу у зв’язку зі стихійним лихом, кат</w:t>
      </w:r>
      <w:r w:rsidR="00EE33FC">
        <w:rPr>
          <w:rFonts w:ascii="Times New Roman" w:hAnsi="Times New Roman"/>
          <w:sz w:val="24"/>
          <w:szCs w:val="24"/>
        </w:rPr>
        <w:t xml:space="preserve">астрофою, якщо середньомісячний </w:t>
      </w:r>
      <w:r w:rsidR="00EE33FC" w:rsidRPr="00EE33FC">
        <w:rPr>
          <w:rFonts w:ascii="Times New Roman" w:hAnsi="Times New Roman"/>
          <w:sz w:val="24"/>
          <w:szCs w:val="24"/>
        </w:rPr>
        <w:t>сукупний дохід цих осіб вище встановленого прожиткового мінімуму;</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 іншим громадянам, іноземцям та особам без громадянства, у тому числі</w:t>
      </w:r>
      <w:r w:rsidR="00EE33FC">
        <w:rPr>
          <w:rFonts w:ascii="Times New Roman" w:hAnsi="Times New Roman"/>
          <w:sz w:val="24"/>
          <w:szCs w:val="24"/>
        </w:rPr>
        <w:t xml:space="preserve"> </w:t>
      </w:r>
      <w:r w:rsidR="00EE33FC" w:rsidRPr="00EE33FC">
        <w:rPr>
          <w:rFonts w:ascii="Times New Roman" w:hAnsi="Times New Roman"/>
          <w:sz w:val="24"/>
          <w:szCs w:val="24"/>
        </w:rPr>
        <w:t>біженцям, які проживають в Україні на зако</w:t>
      </w:r>
      <w:r w:rsidR="00EE33FC">
        <w:rPr>
          <w:rFonts w:ascii="Times New Roman" w:hAnsi="Times New Roman"/>
          <w:sz w:val="24"/>
          <w:szCs w:val="24"/>
        </w:rPr>
        <w:t xml:space="preserve">нних підставах та перебувають у </w:t>
      </w:r>
      <w:r w:rsidR="00EE33FC" w:rsidRPr="00EE33FC">
        <w:rPr>
          <w:rFonts w:ascii="Times New Roman" w:hAnsi="Times New Roman"/>
          <w:sz w:val="24"/>
          <w:szCs w:val="24"/>
        </w:rPr>
        <w:t>складних життєвих обставинах, потребу</w:t>
      </w:r>
      <w:r w:rsidR="00EE33FC">
        <w:rPr>
          <w:rFonts w:ascii="Times New Roman" w:hAnsi="Times New Roman"/>
          <w:sz w:val="24"/>
          <w:szCs w:val="24"/>
        </w:rPr>
        <w:t xml:space="preserve">ють сторонньої допомоги і мають </w:t>
      </w:r>
      <w:r w:rsidR="00EE33FC" w:rsidRPr="00EE33FC">
        <w:rPr>
          <w:rFonts w:ascii="Times New Roman" w:hAnsi="Times New Roman"/>
          <w:sz w:val="24"/>
          <w:szCs w:val="24"/>
        </w:rPr>
        <w:t>можливість оплачувати ці послуги.</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 громадянам, які безоплатно отримують с</w:t>
      </w:r>
      <w:r w:rsidR="00EE33FC">
        <w:rPr>
          <w:rFonts w:ascii="Times New Roman" w:hAnsi="Times New Roman"/>
          <w:sz w:val="24"/>
          <w:szCs w:val="24"/>
        </w:rPr>
        <w:t xml:space="preserve">оціальні послуги в </w:t>
      </w:r>
      <w:r w:rsidR="003531B2">
        <w:rPr>
          <w:rFonts w:ascii="Times New Roman" w:hAnsi="Times New Roman"/>
          <w:sz w:val="24"/>
          <w:szCs w:val="24"/>
        </w:rPr>
        <w:t>Центрі</w:t>
      </w:r>
      <w:r w:rsidR="00EE33FC">
        <w:rPr>
          <w:rFonts w:ascii="Times New Roman" w:hAnsi="Times New Roman"/>
          <w:sz w:val="24"/>
          <w:szCs w:val="24"/>
        </w:rPr>
        <w:t xml:space="preserve"> і мають </w:t>
      </w:r>
      <w:r w:rsidR="00EE33FC" w:rsidRPr="00EE33FC">
        <w:rPr>
          <w:rFonts w:ascii="Times New Roman" w:hAnsi="Times New Roman"/>
          <w:sz w:val="24"/>
          <w:szCs w:val="24"/>
        </w:rPr>
        <w:t>бажання отримувати соціальні послуги пон</w:t>
      </w:r>
      <w:r w:rsidR="00EE33FC">
        <w:rPr>
          <w:rFonts w:ascii="Times New Roman" w:hAnsi="Times New Roman"/>
          <w:sz w:val="24"/>
          <w:szCs w:val="24"/>
        </w:rPr>
        <w:t xml:space="preserve">ад обсяги, визначені Державними </w:t>
      </w:r>
      <w:r w:rsidR="00EE33FC" w:rsidRPr="00EE33FC">
        <w:rPr>
          <w:rFonts w:ascii="Times New Roman" w:hAnsi="Times New Roman"/>
          <w:sz w:val="24"/>
          <w:szCs w:val="24"/>
        </w:rPr>
        <w:t>стандартами.</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r>
      <w:r w:rsidR="00EE33FC" w:rsidRPr="00EE33FC">
        <w:rPr>
          <w:rFonts w:ascii="Times New Roman" w:hAnsi="Times New Roman"/>
          <w:sz w:val="24"/>
          <w:szCs w:val="24"/>
        </w:rPr>
        <w:t>- центр (у межах наявних можливостей) мо</w:t>
      </w:r>
      <w:r w:rsidR="00EE33FC">
        <w:rPr>
          <w:rFonts w:ascii="Times New Roman" w:hAnsi="Times New Roman"/>
          <w:sz w:val="24"/>
          <w:szCs w:val="24"/>
        </w:rPr>
        <w:t xml:space="preserve">же надавати соціальні послуги в </w:t>
      </w:r>
      <w:r w:rsidR="00EE33FC" w:rsidRPr="00EE33FC">
        <w:rPr>
          <w:rFonts w:ascii="Times New Roman" w:hAnsi="Times New Roman"/>
          <w:sz w:val="24"/>
          <w:szCs w:val="24"/>
        </w:rPr>
        <w:t>обсягах, визначених державними ст</w:t>
      </w:r>
      <w:r w:rsidR="00EE33FC">
        <w:rPr>
          <w:rFonts w:ascii="Times New Roman" w:hAnsi="Times New Roman"/>
          <w:sz w:val="24"/>
          <w:szCs w:val="24"/>
        </w:rPr>
        <w:t xml:space="preserve">андартами соціальних послуг, із </w:t>
      </w:r>
      <w:r w:rsidR="00EE33FC" w:rsidRPr="00EE33FC">
        <w:rPr>
          <w:rFonts w:ascii="Times New Roman" w:hAnsi="Times New Roman"/>
          <w:sz w:val="24"/>
          <w:szCs w:val="24"/>
        </w:rPr>
        <w:t>встановленням диференційованої плати відповідно до законодавства.</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t>2.10</w:t>
      </w:r>
      <w:r w:rsidR="00EE33FC" w:rsidRPr="00EE33FC">
        <w:rPr>
          <w:rFonts w:ascii="Times New Roman" w:hAnsi="Times New Roman"/>
          <w:sz w:val="24"/>
          <w:szCs w:val="24"/>
        </w:rPr>
        <w:t>. У виняткових випадках громадяни, що мають рі</w:t>
      </w:r>
      <w:r w:rsidR="00EE33FC">
        <w:rPr>
          <w:rFonts w:ascii="Times New Roman" w:hAnsi="Times New Roman"/>
          <w:sz w:val="24"/>
          <w:szCs w:val="24"/>
        </w:rPr>
        <w:t xml:space="preserve">дних, які повинні </w:t>
      </w:r>
      <w:r w:rsidR="00EE33FC" w:rsidRPr="00EE33FC">
        <w:rPr>
          <w:rFonts w:ascii="Times New Roman" w:hAnsi="Times New Roman"/>
          <w:sz w:val="24"/>
          <w:szCs w:val="24"/>
        </w:rPr>
        <w:t>забезпечити їм догляд і допомогу, можуть зві</w:t>
      </w:r>
      <w:r w:rsidR="00EE33FC">
        <w:rPr>
          <w:rFonts w:ascii="Times New Roman" w:hAnsi="Times New Roman"/>
          <w:sz w:val="24"/>
          <w:szCs w:val="24"/>
        </w:rPr>
        <w:t xml:space="preserve">льнятися від плати за соціальне </w:t>
      </w:r>
      <w:r w:rsidR="00EE33FC" w:rsidRPr="00EE33FC">
        <w:rPr>
          <w:rFonts w:ascii="Times New Roman" w:hAnsi="Times New Roman"/>
          <w:sz w:val="24"/>
          <w:szCs w:val="24"/>
        </w:rPr>
        <w:t>обслуговування (надання соціальних послуг) в</w:t>
      </w:r>
      <w:r w:rsidR="00EE33FC">
        <w:rPr>
          <w:rFonts w:ascii="Times New Roman" w:hAnsi="Times New Roman"/>
          <w:sz w:val="24"/>
          <w:szCs w:val="24"/>
        </w:rPr>
        <w:t xml:space="preserve"> </w:t>
      </w:r>
      <w:r w:rsidR="00740819">
        <w:rPr>
          <w:rFonts w:ascii="Times New Roman" w:hAnsi="Times New Roman"/>
          <w:sz w:val="24"/>
          <w:szCs w:val="24"/>
        </w:rPr>
        <w:t>Ц</w:t>
      </w:r>
      <w:r w:rsidR="00EE33FC">
        <w:rPr>
          <w:rFonts w:ascii="Times New Roman" w:hAnsi="Times New Roman"/>
          <w:sz w:val="24"/>
          <w:szCs w:val="24"/>
        </w:rPr>
        <w:t>ентр</w:t>
      </w:r>
      <w:r w:rsidR="00740819">
        <w:rPr>
          <w:rFonts w:ascii="Times New Roman" w:hAnsi="Times New Roman"/>
          <w:sz w:val="24"/>
          <w:szCs w:val="24"/>
        </w:rPr>
        <w:t>і</w:t>
      </w:r>
      <w:r w:rsidR="00EE33FC">
        <w:rPr>
          <w:rFonts w:ascii="Times New Roman" w:hAnsi="Times New Roman"/>
          <w:sz w:val="24"/>
          <w:szCs w:val="24"/>
        </w:rPr>
        <w:t xml:space="preserve"> </w:t>
      </w:r>
      <w:r w:rsidR="00EE33FC" w:rsidRPr="00EE33FC">
        <w:rPr>
          <w:rFonts w:ascii="Times New Roman" w:hAnsi="Times New Roman"/>
          <w:sz w:val="24"/>
          <w:szCs w:val="24"/>
        </w:rPr>
        <w:t>в разі, коли такі рідні належать до малоза</w:t>
      </w:r>
      <w:r w:rsidR="00EE33FC">
        <w:rPr>
          <w:rFonts w:ascii="Times New Roman" w:hAnsi="Times New Roman"/>
          <w:sz w:val="24"/>
          <w:szCs w:val="24"/>
        </w:rPr>
        <w:t xml:space="preserve">безпечених і отримують державну </w:t>
      </w:r>
      <w:r w:rsidR="00EE33FC" w:rsidRPr="00EE33FC">
        <w:rPr>
          <w:rFonts w:ascii="Times New Roman" w:hAnsi="Times New Roman"/>
          <w:sz w:val="24"/>
          <w:szCs w:val="24"/>
        </w:rPr>
        <w:t>соціальну допомогу в установленому за</w:t>
      </w:r>
      <w:r w:rsidR="00EE33FC">
        <w:rPr>
          <w:rFonts w:ascii="Times New Roman" w:hAnsi="Times New Roman"/>
          <w:sz w:val="24"/>
          <w:szCs w:val="24"/>
        </w:rPr>
        <w:t xml:space="preserve">конодавством порядку, є особами </w:t>
      </w:r>
      <w:r w:rsidR="00EE33FC" w:rsidRPr="00EE33FC">
        <w:rPr>
          <w:rFonts w:ascii="Times New Roman" w:hAnsi="Times New Roman"/>
          <w:sz w:val="24"/>
          <w:szCs w:val="24"/>
        </w:rPr>
        <w:t>похилого віку, визнані інвалідами у вст</w:t>
      </w:r>
      <w:r w:rsidR="00EE33FC">
        <w:rPr>
          <w:rFonts w:ascii="Times New Roman" w:hAnsi="Times New Roman"/>
          <w:sz w:val="24"/>
          <w:szCs w:val="24"/>
        </w:rPr>
        <w:t xml:space="preserve">ановленому порядку, залежні від </w:t>
      </w:r>
      <w:proofErr w:type="spellStart"/>
      <w:r w:rsidR="00EE33FC" w:rsidRPr="00EE33FC">
        <w:rPr>
          <w:rFonts w:ascii="Times New Roman" w:hAnsi="Times New Roman"/>
          <w:sz w:val="24"/>
          <w:szCs w:val="24"/>
        </w:rPr>
        <w:t>психоактивних</w:t>
      </w:r>
      <w:proofErr w:type="spellEnd"/>
      <w:r w:rsidR="00EE33FC" w:rsidRPr="00EE33FC">
        <w:rPr>
          <w:rFonts w:ascii="Times New Roman" w:hAnsi="Times New Roman"/>
          <w:sz w:val="24"/>
          <w:szCs w:val="24"/>
        </w:rPr>
        <w:t xml:space="preserve"> речовин, алкоголю, перебу</w:t>
      </w:r>
      <w:r w:rsidR="00EE33FC">
        <w:rPr>
          <w:rFonts w:ascii="Times New Roman" w:hAnsi="Times New Roman"/>
          <w:sz w:val="24"/>
          <w:szCs w:val="24"/>
        </w:rPr>
        <w:t xml:space="preserve">вають у місцях позбавлення волі </w:t>
      </w:r>
      <w:r w:rsidR="00EE33FC" w:rsidRPr="00EE33FC">
        <w:rPr>
          <w:rFonts w:ascii="Times New Roman" w:hAnsi="Times New Roman"/>
          <w:sz w:val="24"/>
          <w:szCs w:val="24"/>
        </w:rPr>
        <w:t>тощо. Для цього спеціально створена комісія може приймати</w:t>
      </w:r>
      <w:r w:rsidR="00EE33FC">
        <w:rPr>
          <w:rFonts w:ascii="Times New Roman" w:hAnsi="Times New Roman"/>
          <w:sz w:val="24"/>
          <w:szCs w:val="24"/>
        </w:rPr>
        <w:t xml:space="preserve">, як виняток, </w:t>
      </w:r>
      <w:r w:rsidR="00EE33FC" w:rsidRPr="00EE33FC">
        <w:rPr>
          <w:rFonts w:ascii="Times New Roman" w:hAnsi="Times New Roman"/>
          <w:sz w:val="24"/>
          <w:szCs w:val="24"/>
        </w:rPr>
        <w:t>рішення про звільнення від плати за надання</w:t>
      </w:r>
      <w:r w:rsidR="00EE33FC">
        <w:rPr>
          <w:rFonts w:ascii="Times New Roman" w:hAnsi="Times New Roman"/>
          <w:sz w:val="24"/>
          <w:szCs w:val="24"/>
        </w:rPr>
        <w:t xml:space="preserve"> соціальних послуг громадян, що </w:t>
      </w:r>
      <w:r w:rsidR="00EE33FC" w:rsidRPr="00EE33FC">
        <w:rPr>
          <w:rFonts w:ascii="Times New Roman" w:hAnsi="Times New Roman"/>
          <w:sz w:val="24"/>
          <w:szCs w:val="24"/>
        </w:rPr>
        <w:t>мають рідних, які повинні забезпечити їм д</w:t>
      </w:r>
      <w:r w:rsidR="00EE33FC">
        <w:rPr>
          <w:rFonts w:ascii="Times New Roman" w:hAnsi="Times New Roman"/>
          <w:sz w:val="24"/>
          <w:szCs w:val="24"/>
        </w:rPr>
        <w:t xml:space="preserve">огляд і допомогу. В такому разі </w:t>
      </w:r>
      <w:r w:rsidR="00EE33FC" w:rsidRPr="00EE33FC">
        <w:rPr>
          <w:rFonts w:ascii="Times New Roman" w:hAnsi="Times New Roman"/>
          <w:sz w:val="24"/>
          <w:szCs w:val="24"/>
        </w:rPr>
        <w:t>видатки, пов’язані із наданням соціальних по</w:t>
      </w:r>
      <w:r w:rsidR="00EE33FC">
        <w:rPr>
          <w:rFonts w:ascii="Times New Roman" w:hAnsi="Times New Roman"/>
          <w:sz w:val="24"/>
          <w:szCs w:val="24"/>
        </w:rPr>
        <w:t xml:space="preserve">слуг громадянам, передбачаються </w:t>
      </w:r>
      <w:r w:rsidR="00EE33FC" w:rsidRPr="00EE33FC">
        <w:rPr>
          <w:rFonts w:ascii="Times New Roman" w:hAnsi="Times New Roman"/>
          <w:sz w:val="24"/>
          <w:szCs w:val="24"/>
        </w:rPr>
        <w:t>у кошторисі центру за рахунок додаткових коштів місцевого бюджету.</w:t>
      </w:r>
    </w:p>
    <w:p w:rsidR="00EE33FC" w:rsidRP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t>2.11</w:t>
      </w:r>
      <w:r w:rsidR="00EE33FC" w:rsidRPr="00EE33FC">
        <w:rPr>
          <w:rFonts w:ascii="Times New Roman" w:hAnsi="Times New Roman"/>
          <w:sz w:val="24"/>
          <w:szCs w:val="24"/>
        </w:rPr>
        <w:t>. Центр надає клієнтам інформацію про</w:t>
      </w:r>
      <w:r w:rsidR="00EE33FC">
        <w:rPr>
          <w:rFonts w:ascii="Times New Roman" w:hAnsi="Times New Roman"/>
          <w:sz w:val="24"/>
          <w:szCs w:val="24"/>
        </w:rPr>
        <w:t xml:space="preserve"> порядок надання платних послуг </w:t>
      </w:r>
      <w:r w:rsidR="00EE33FC" w:rsidRPr="00EE33FC">
        <w:rPr>
          <w:rFonts w:ascii="Times New Roman" w:hAnsi="Times New Roman"/>
          <w:sz w:val="24"/>
          <w:szCs w:val="24"/>
        </w:rPr>
        <w:t>та їх оплату.</w:t>
      </w:r>
    </w:p>
    <w:p w:rsidR="00EE33FC" w:rsidRDefault="00D645EF" w:rsidP="00EE33FC">
      <w:pPr>
        <w:tabs>
          <w:tab w:val="left" w:pos="851"/>
        </w:tabs>
        <w:spacing w:after="0"/>
        <w:jc w:val="both"/>
        <w:rPr>
          <w:rFonts w:ascii="Times New Roman" w:hAnsi="Times New Roman"/>
          <w:sz w:val="24"/>
          <w:szCs w:val="24"/>
        </w:rPr>
      </w:pPr>
      <w:r>
        <w:rPr>
          <w:rFonts w:ascii="Times New Roman" w:hAnsi="Times New Roman"/>
          <w:sz w:val="24"/>
          <w:szCs w:val="24"/>
        </w:rPr>
        <w:tab/>
        <w:t>2.12</w:t>
      </w:r>
      <w:r w:rsidR="00EE33FC" w:rsidRPr="00EE33FC">
        <w:rPr>
          <w:rFonts w:ascii="Times New Roman" w:hAnsi="Times New Roman"/>
          <w:sz w:val="24"/>
          <w:szCs w:val="24"/>
        </w:rPr>
        <w:t>. Платні соціальні послуги надаються згідно затверджених тарифів.</w:t>
      </w:r>
    </w:p>
    <w:p w:rsidR="00344F91" w:rsidRPr="00B36837" w:rsidRDefault="00D645EF" w:rsidP="00344F91">
      <w:pPr>
        <w:tabs>
          <w:tab w:val="left" w:pos="851"/>
        </w:tabs>
        <w:spacing w:after="0"/>
        <w:jc w:val="both"/>
        <w:rPr>
          <w:rFonts w:ascii="Times New Roman" w:hAnsi="Times New Roman"/>
          <w:sz w:val="24"/>
          <w:szCs w:val="24"/>
        </w:rPr>
      </w:pPr>
      <w:r>
        <w:rPr>
          <w:rFonts w:ascii="Times New Roman" w:hAnsi="Times New Roman"/>
          <w:sz w:val="24"/>
          <w:szCs w:val="24"/>
        </w:rPr>
        <w:tab/>
        <w:t>2.13</w:t>
      </w:r>
      <w:r w:rsidR="00344F91" w:rsidRPr="00344F91">
        <w:rPr>
          <w:rFonts w:ascii="Times New Roman" w:hAnsi="Times New Roman"/>
          <w:sz w:val="24"/>
          <w:szCs w:val="24"/>
        </w:rPr>
        <w:t>. Розмір плати за соціальні послуги визначає центр залежно від змісту та обсягу послуг, що надаються відповідно до порядку регулювання тарифів на соціальні послуги, який затверджується Кабінетом Міністрів України, та враховуючи методичні рекомендації розрахунку вартості соціальних послуг, які затверджені наказом Міністерства соціальної політики України від 07 грудня 2015 року № 1186.</w:t>
      </w:r>
    </w:p>
    <w:p w:rsidR="003C5FAE" w:rsidRDefault="003C5FAE" w:rsidP="003C5FAE">
      <w:pPr>
        <w:spacing w:after="0"/>
        <w:ind w:firstLine="708"/>
        <w:rPr>
          <w:rFonts w:ascii="Times New Roman" w:hAnsi="Times New Roman"/>
          <w:b/>
          <w:sz w:val="24"/>
          <w:szCs w:val="24"/>
        </w:rPr>
      </w:pPr>
    </w:p>
    <w:p w:rsidR="003C5FAE" w:rsidRDefault="00A91B59" w:rsidP="00D36A0A">
      <w:pPr>
        <w:spacing w:after="0"/>
        <w:ind w:firstLine="708"/>
        <w:jc w:val="center"/>
        <w:rPr>
          <w:rFonts w:ascii="Times New Roman" w:hAnsi="Times New Roman"/>
          <w:b/>
          <w:sz w:val="24"/>
          <w:szCs w:val="24"/>
        </w:rPr>
      </w:pPr>
      <w:r>
        <w:rPr>
          <w:rFonts w:ascii="Times New Roman" w:hAnsi="Times New Roman"/>
          <w:b/>
          <w:sz w:val="24"/>
          <w:szCs w:val="24"/>
          <w:lang w:val="en-US"/>
        </w:rPr>
        <w:t>III</w:t>
      </w:r>
      <w:r w:rsidR="003C5FAE" w:rsidRPr="003C5FAE">
        <w:rPr>
          <w:rFonts w:ascii="Times New Roman" w:hAnsi="Times New Roman"/>
          <w:b/>
          <w:sz w:val="24"/>
          <w:szCs w:val="24"/>
        </w:rPr>
        <w:t>. Перелік платних соціальн</w:t>
      </w:r>
      <w:r>
        <w:rPr>
          <w:rFonts w:ascii="Times New Roman" w:hAnsi="Times New Roman"/>
          <w:b/>
          <w:sz w:val="24"/>
          <w:szCs w:val="24"/>
        </w:rPr>
        <w:t>их послуг, які надає Комунальна</w:t>
      </w:r>
      <w:r w:rsidR="003C5FAE" w:rsidRPr="003C5FAE">
        <w:rPr>
          <w:rFonts w:ascii="Times New Roman" w:hAnsi="Times New Roman"/>
          <w:b/>
          <w:sz w:val="24"/>
          <w:szCs w:val="24"/>
        </w:rPr>
        <w:t xml:space="preserve"> </w:t>
      </w:r>
      <w:r>
        <w:rPr>
          <w:rFonts w:ascii="Times New Roman" w:hAnsi="Times New Roman"/>
          <w:b/>
          <w:sz w:val="24"/>
          <w:szCs w:val="24"/>
        </w:rPr>
        <w:t>установа</w:t>
      </w:r>
      <w:r w:rsidR="003C5FAE" w:rsidRPr="003C5FAE">
        <w:rPr>
          <w:rFonts w:ascii="Times New Roman" w:hAnsi="Times New Roman"/>
          <w:b/>
          <w:sz w:val="24"/>
          <w:szCs w:val="24"/>
        </w:rPr>
        <w:t xml:space="preserve"> «Центр надання соціальних послуг» </w:t>
      </w:r>
      <w:r>
        <w:rPr>
          <w:rFonts w:ascii="Times New Roman" w:hAnsi="Times New Roman"/>
          <w:b/>
          <w:sz w:val="24"/>
          <w:szCs w:val="24"/>
        </w:rPr>
        <w:t xml:space="preserve">Крупецької </w:t>
      </w:r>
      <w:r w:rsidR="00D36A0A">
        <w:rPr>
          <w:rFonts w:ascii="Times New Roman" w:hAnsi="Times New Roman"/>
          <w:b/>
          <w:sz w:val="24"/>
          <w:szCs w:val="24"/>
        </w:rPr>
        <w:t>сільської ради</w:t>
      </w:r>
    </w:p>
    <w:p w:rsidR="00B36837" w:rsidRPr="00B14C06" w:rsidRDefault="003C5FAE" w:rsidP="003C5FAE">
      <w:pPr>
        <w:spacing w:after="0"/>
        <w:ind w:firstLine="708"/>
        <w:rPr>
          <w:rFonts w:ascii="Times New Roman" w:hAnsi="Times New Roman"/>
          <w:sz w:val="24"/>
          <w:szCs w:val="24"/>
        </w:rPr>
      </w:pPr>
      <w:r w:rsidRPr="00B14C06">
        <w:rPr>
          <w:rFonts w:ascii="Times New Roman" w:hAnsi="Times New Roman"/>
          <w:sz w:val="24"/>
          <w:szCs w:val="24"/>
        </w:rPr>
        <w:t xml:space="preserve">3.1. Перелік платних соціальних послуг, які надає </w:t>
      </w:r>
      <w:r w:rsidR="00D36A0A" w:rsidRPr="00B14C06">
        <w:rPr>
          <w:rFonts w:ascii="Times New Roman" w:hAnsi="Times New Roman"/>
          <w:sz w:val="24"/>
          <w:szCs w:val="24"/>
        </w:rPr>
        <w:t>Центр</w:t>
      </w:r>
      <w:r w:rsidR="002503DC" w:rsidRPr="00740819">
        <w:rPr>
          <w:rFonts w:ascii="Times New Roman" w:hAnsi="Times New Roman"/>
          <w:sz w:val="24"/>
          <w:szCs w:val="24"/>
        </w:rPr>
        <w:t xml:space="preserve"> </w:t>
      </w:r>
      <w:r w:rsidR="002503DC" w:rsidRPr="00B14C06">
        <w:rPr>
          <w:rFonts w:ascii="Times New Roman" w:hAnsi="Times New Roman"/>
          <w:sz w:val="24"/>
          <w:szCs w:val="24"/>
        </w:rPr>
        <w:t>затверджується рішенням виконавчого комітету Крупецької сільської ради.</w:t>
      </w:r>
      <w:r w:rsidR="002503DC" w:rsidRPr="00740819">
        <w:rPr>
          <w:rFonts w:ascii="Times New Roman" w:hAnsi="Times New Roman"/>
          <w:sz w:val="24"/>
          <w:szCs w:val="24"/>
        </w:rPr>
        <w:t xml:space="preserve"> </w:t>
      </w:r>
    </w:p>
    <w:p w:rsidR="00D36A0A" w:rsidRPr="00D36A0A" w:rsidRDefault="00D36A0A" w:rsidP="00D36A0A">
      <w:pPr>
        <w:spacing w:after="0"/>
        <w:ind w:firstLine="708"/>
        <w:jc w:val="center"/>
        <w:rPr>
          <w:rFonts w:ascii="Times New Roman" w:hAnsi="Times New Roman"/>
          <w:b/>
          <w:sz w:val="24"/>
          <w:szCs w:val="24"/>
        </w:rPr>
      </w:pPr>
      <w:r w:rsidRPr="00D36A0A">
        <w:rPr>
          <w:rFonts w:ascii="Times New Roman" w:hAnsi="Times New Roman"/>
          <w:b/>
          <w:sz w:val="24"/>
          <w:szCs w:val="24"/>
          <w:lang w:val="en-US"/>
        </w:rPr>
        <w:lastRenderedPageBreak/>
        <w:t>IV</w:t>
      </w:r>
      <w:r w:rsidRPr="00D36A0A">
        <w:rPr>
          <w:rFonts w:ascii="Times New Roman" w:hAnsi="Times New Roman"/>
          <w:b/>
          <w:sz w:val="24"/>
          <w:szCs w:val="24"/>
        </w:rPr>
        <w:t>. Порядок встановлення тарифів на платні соціальні послуги</w:t>
      </w:r>
    </w:p>
    <w:p w:rsidR="00D36A0A" w:rsidRPr="00D36A0A" w:rsidRDefault="00D36A0A" w:rsidP="00D36A0A">
      <w:pPr>
        <w:spacing w:after="0"/>
        <w:ind w:left="708"/>
        <w:jc w:val="both"/>
        <w:rPr>
          <w:rFonts w:ascii="Times New Roman" w:hAnsi="Times New Roman"/>
          <w:sz w:val="24"/>
          <w:szCs w:val="24"/>
        </w:rPr>
      </w:pPr>
      <w:r w:rsidRPr="00D36A0A">
        <w:rPr>
          <w:rFonts w:ascii="Times New Roman" w:hAnsi="Times New Roman"/>
          <w:sz w:val="24"/>
          <w:szCs w:val="24"/>
          <w:lang w:val="ru-RU"/>
        </w:rPr>
        <w:t>4</w:t>
      </w:r>
      <w:r w:rsidRPr="00D36A0A">
        <w:rPr>
          <w:rFonts w:ascii="Times New Roman" w:hAnsi="Times New Roman"/>
          <w:sz w:val="24"/>
          <w:szCs w:val="24"/>
        </w:rPr>
        <w:t>.1. Розмір плати за той чи інший вид послуг визначається на підставі їх тарифу.</w:t>
      </w:r>
    </w:p>
    <w:p w:rsidR="00D36A0A" w:rsidRPr="00D36A0A" w:rsidRDefault="00D36A0A" w:rsidP="00D36A0A">
      <w:pPr>
        <w:spacing w:after="0"/>
        <w:ind w:firstLine="708"/>
        <w:jc w:val="both"/>
        <w:rPr>
          <w:rFonts w:ascii="Times New Roman" w:hAnsi="Times New Roman"/>
          <w:sz w:val="24"/>
          <w:szCs w:val="24"/>
        </w:rPr>
      </w:pPr>
      <w:r w:rsidRPr="005837D5">
        <w:rPr>
          <w:rFonts w:ascii="Times New Roman" w:hAnsi="Times New Roman"/>
          <w:sz w:val="24"/>
          <w:szCs w:val="24"/>
        </w:rPr>
        <w:t>4.2. Тарифи на послуги розраховуються</w:t>
      </w:r>
      <w:r w:rsidR="009F728B">
        <w:rPr>
          <w:rFonts w:ascii="Times New Roman" w:hAnsi="Times New Roman"/>
          <w:sz w:val="24"/>
          <w:szCs w:val="24"/>
        </w:rPr>
        <w:t xml:space="preserve"> бухгалтером Центру</w:t>
      </w:r>
      <w:r w:rsidRPr="005837D5">
        <w:rPr>
          <w:rFonts w:ascii="Times New Roman" w:hAnsi="Times New Roman"/>
          <w:sz w:val="24"/>
          <w:szCs w:val="24"/>
        </w:rPr>
        <w:t xml:space="preserve"> відповідно до постанови</w:t>
      </w:r>
      <w:r w:rsidRPr="00D36A0A">
        <w:rPr>
          <w:rFonts w:ascii="Times New Roman" w:hAnsi="Times New Roman"/>
          <w:color w:val="FF0000"/>
          <w:sz w:val="24"/>
          <w:szCs w:val="24"/>
        </w:rPr>
        <w:t xml:space="preserve"> </w:t>
      </w:r>
      <w:r w:rsidRPr="00D36A0A">
        <w:rPr>
          <w:rFonts w:ascii="Times New Roman" w:hAnsi="Times New Roman"/>
          <w:sz w:val="24"/>
          <w:szCs w:val="24"/>
        </w:rPr>
        <w:t>Кабіне</w:t>
      </w:r>
      <w:r>
        <w:rPr>
          <w:rFonts w:ascii="Times New Roman" w:hAnsi="Times New Roman"/>
          <w:sz w:val="24"/>
          <w:szCs w:val="24"/>
        </w:rPr>
        <w:t>т</w:t>
      </w:r>
      <w:r w:rsidRPr="00D36A0A">
        <w:rPr>
          <w:rFonts w:ascii="Times New Roman" w:hAnsi="Times New Roman"/>
          <w:sz w:val="24"/>
          <w:szCs w:val="24"/>
        </w:rPr>
        <w:t xml:space="preserve">у Міністрів України від 01 червня 2020 року </w:t>
      </w:r>
      <w:r>
        <w:rPr>
          <w:rFonts w:ascii="Times New Roman" w:hAnsi="Times New Roman"/>
          <w:sz w:val="24"/>
          <w:szCs w:val="24"/>
        </w:rPr>
        <w:t xml:space="preserve">№ 428 «Про затвердження Порядку </w:t>
      </w:r>
      <w:r w:rsidRPr="00D36A0A">
        <w:rPr>
          <w:rFonts w:ascii="Times New Roman" w:hAnsi="Times New Roman"/>
          <w:sz w:val="24"/>
          <w:szCs w:val="24"/>
        </w:rPr>
        <w:t xml:space="preserve">регулювання тарифів на соціальні послуги» та Методичних рекомендацій розрахунку вартості соціальних послуг, затверджених наказом Міністерства соціальної політики України від 07 грудня 2015 року № 1186, і затверджуються рішенням </w:t>
      </w:r>
      <w:r w:rsidR="00A73BE4">
        <w:rPr>
          <w:rFonts w:ascii="Times New Roman" w:hAnsi="Times New Roman"/>
          <w:sz w:val="24"/>
          <w:szCs w:val="24"/>
        </w:rPr>
        <w:t xml:space="preserve">виконавчого комітету </w:t>
      </w:r>
      <w:r>
        <w:rPr>
          <w:rFonts w:ascii="Times New Roman" w:hAnsi="Times New Roman"/>
          <w:sz w:val="24"/>
          <w:szCs w:val="24"/>
        </w:rPr>
        <w:t>Крупецької</w:t>
      </w:r>
      <w:r w:rsidRPr="00D36A0A">
        <w:rPr>
          <w:rFonts w:ascii="Times New Roman" w:hAnsi="Times New Roman"/>
          <w:sz w:val="24"/>
          <w:szCs w:val="24"/>
        </w:rPr>
        <w:t xml:space="preserve"> сільської ради. </w:t>
      </w:r>
    </w:p>
    <w:p w:rsidR="00D36A0A" w:rsidRPr="00D36A0A" w:rsidRDefault="00D36A0A" w:rsidP="00D36A0A">
      <w:pPr>
        <w:spacing w:after="0"/>
        <w:ind w:firstLine="708"/>
        <w:jc w:val="both"/>
        <w:rPr>
          <w:rFonts w:ascii="Times New Roman" w:hAnsi="Times New Roman"/>
          <w:sz w:val="24"/>
          <w:szCs w:val="24"/>
        </w:rPr>
      </w:pPr>
      <w:r>
        <w:rPr>
          <w:rFonts w:ascii="Times New Roman" w:hAnsi="Times New Roman"/>
          <w:sz w:val="24"/>
          <w:szCs w:val="24"/>
        </w:rPr>
        <w:t>4</w:t>
      </w:r>
      <w:r w:rsidRPr="00D36A0A">
        <w:rPr>
          <w:rFonts w:ascii="Times New Roman" w:hAnsi="Times New Roman"/>
          <w:sz w:val="24"/>
          <w:szCs w:val="24"/>
        </w:rPr>
        <w:t xml:space="preserve">.3. Тариф на соціальну послугу обчислюється з урахуванням собівартості послуги, адміністративних витрат, податку на додану вартість. </w:t>
      </w:r>
    </w:p>
    <w:p w:rsidR="00D36A0A" w:rsidRPr="00D36A0A" w:rsidRDefault="00D36A0A" w:rsidP="00D36A0A">
      <w:pPr>
        <w:spacing w:after="0"/>
        <w:ind w:firstLine="708"/>
        <w:jc w:val="both"/>
        <w:rPr>
          <w:rFonts w:ascii="Times New Roman" w:hAnsi="Times New Roman"/>
          <w:sz w:val="24"/>
          <w:szCs w:val="24"/>
        </w:rPr>
      </w:pPr>
      <w:r>
        <w:rPr>
          <w:rFonts w:ascii="Times New Roman" w:hAnsi="Times New Roman"/>
          <w:sz w:val="24"/>
          <w:szCs w:val="24"/>
        </w:rPr>
        <w:t>4</w:t>
      </w:r>
      <w:r w:rsidRPr="00D36A0A">
        <w:rPr>
          <w:rFonts w:ascii="Times New Roman" w:hAnsi="Times New Roman"/>
          <w:sz w:val="24"/>
          <w:szCs w:val="24"/>
        </w:rPr>
        <w:t>.4. Собівартість соціальної послуги визначається відповідно до Положення (стандарту) бухгалтерського обліку 16 «Витрати», затвердженого наказом Мінфіну від 31 грудня 1999 року № 318.</w:t>
      </w:r>
    </w:p>
    <w:p w:rsidR="00D36A0A" w:rsidRPr="00D36A0A" w:rsidRDefault="00D36A0A" w:rsidP="00D36A0A">
      <w:pPr>
        <w:spacing w:after="0"/>
        <w:ind w:firstLine="708"/>
        <w:jc w:val="both"/>
        <w:rPr>
          <w:rFonts w:ascii="Times New Roman" w:hAnsi="Times New Roman"/>
          <w:sz w:val="24"/>
          <w:szCs w:val="24"/>
        </w:rPr>
      </w:pPr>
      <w:r>
        <w:rPr>
          <w:rFonts w:ascii="Times New Roman" w:hAnsi="Times New Roman"/>
          <w:sz w:val="24"/>
          <w:szCs w:val="24"/>
        </w:rPr>
        <w:t>4</w:t>
      </w:r>
      <w:r w:rsidRPr="00D36A0A">
        <w:rPr>
          <w:rFonts w:ascii="Times New Roman" w:hAnsi="Times New Roman"/>
          <w:sz w:val="24"/>
          <w:szCs w:val="24"/>
        </w:rPr>
        <w:t xml:space="preserve">.5. Перелік статей калькулювання собівартості соціальної послуги визначається надавачами соціальних послуг з урахуванням вимог до відповідної соціальної послуги, визначених державним стандартом соціальної послуги. </w:t>
      </w:r>
    </w:p>
    <w:p w:rsidR="00D36A0A" w:rsidRPr="00D36A0A" w:rsidRDefault="00D36A0A" w:rsidP="00D36A0A">
      <w:pPr>
        <w:spacing w:after="0"/>
        <w:ind w:firstLine="708"/>
        <w:jc w:val="both"/>
        <w:rPr>
          <w:rFonts w:ascii="Times New Roman" w:hAnsi="Times New Roman"/>
          <w:sz w:val="24"/>
          <w:szCs w:val="24"/>
        </w:rPr>
      </w:pPr>
      <w:r>
        <w:rPr>
          <w:rFonts w:ascii="Times New Roman" w:hAnsi="Times New Roman"/>
          <w:sz w:val="24"/>
          <w:szCs w:val="24"/>
        </w:rPr>
        <w:t>4</w:t>
      </w:r>
      <w:r w:rsidRPr="00D36A0A">
        <w:rPr>
          <w:rFonts w:ascii="Times New Roman" w:hAnsi="Times New Roman"/>
          <w:sz w:val="24"/>
          <w:szCs w:val="24"/>
        </w:rPr>
        <w:t>.6. Адміністративні витрати включаються до тарифу на соціальну послугу в розмірі не більш як 15 відсотків витрат на оплату праці, визначених за нормами обслуговування для надання цієї послуги працівником (працівниками).</w:t>
      </w:r>
    </w:p>
    <w:p w:rsidR="00D36A0A" w:rsidRPr="00D36A0A" w:rsidRDefault="00D36A0A" w:rsidP="00D36A0A">
      <w:pPr>
        <w:spacing w:after="0"/>
        <w:ind w:firstLine="708"/>
        <w:jc w:val="both"/>
        <w:rPr>
          <w:rFonts w:ascii="Times New Roman" w:hAnsi="Times New Roman"/>
          <w:sz w:val="24"/>
          <w:szCs w:val="24"/>
        </w:rPr>
      </w:pPr>
      <w:r w:rsidRPr="00D36A0A">
        <w:rPr>
          <w:rFonts w:ascii="Times New Roman" w:hAnsi="Times New Roman"/>
          <w:sz w:val="24"/>
          <w:szCs w:val="24"/>
        </w:rPr>
        <w:t xml:space="preserve"> </w:t>
      </w:r>
      <w:r>
        <w:rPr>
          <w:rFonts w:ascii="Times New Roman" w:hAnsi="Times New Roman"/>
          <w:sz w:val="24"/>
          <w:szCs w:val="24"/>
        </w:rPr>
        <w:t>4</w:t>
      </w:r>
      <w:r w:rsidRPr="00D36A0A">
        <w:rPr>
          <w:rFonts w:ascii="Times New Roman" w:hAnsi="Times New Roman"/>
          <w:sz w:val="24"/>
          <w:szCs w:val="24"/>
        </w:rPr>
        <w:t>.7. Тарифи на соціальні послуги щороку визначаються надавачами соціальних послуг і затверджуються їх засновниками один раз на рік.</w:t>
      </w:r>
    </w:p>
    <w:p w:rsidR="00D36A0A" w:rsidRPr="00D36A0A" w:rsidRDefault="00D36A0A" w:rsidP="00D36A0A">
      <w:pPr>
        <w:spacing w:after="0"/>
        <w:ind w:firstLine="708"/>
        <w:jc w:val="both"/>
        <w:rPr>
          <w:rFonts w:ascii="Times New Roman" w:hAnsi="Times New Roman"/>
          <w:sz w:val="24"/>
          <w:szCs w:val="24"/>
        </w:rPr>
      </w:pPr>
      <w:r w:rsidRPr="00D36A0A">
        <w:rPr>
          <w:rFonts w:ascii="Times New Roman" w:hAnsi="Times New Roman"/>
          <w:sz w:val="24"/>
          <w:szCs w:val="24"/>
        </w:rPr>
        <w:t xml:space="preserve"> </w:t>
      </w:r>
      <w:r>
        <w:rPr>
          <w:rFonts w:ascii="Times New Roman" w:hAnsi="Times New Roman"/>
          <w:sz w:val="24"/>
          <w:szCs w:val="24"/>
        </w:rPr>
        <w:t>4</w:t>
      </w:r>
      <w:r w:rsidRPr="00D36A0A">
        <w:rPr>
          <w:rFonts w:ascii="Times New Roman" w:hAnsi="Times New Roman"/>
          <w:sz w:val="24"/>
          <w:szCs w:val="24"/>
        </w:rPr>
        <w:t>.8. У разі зміни протягом строку дії тарифу на соціальну послугу обсягу окремих складових економічно обґрунтованих витрат з причин, які не залежать від надавачів соціальних послуг, зокрема собівартості послуги, адміністративних витрат, податку на додану вартість, засновники надавачів соціальних послуг можуть переглядати тариф на соціальну послугу. Перерахунок тарифу на соціальну послугу проводиться шляхом корегування (перегляду) лише тих складових тарифу, за якими відбулися цінові зміни.</w:t>
      </w:r>
    </w:p>
    <w:p w:rsidR="00D36A0A" w:rsidRPr="00D36A0A" w:rsidRDefault="00D36A0A" w:rsidP="00D36A0A">
      <w:pPr>
        <w:spacing w:after="0"/>
        <w:ind w:firstLine="708"/>
        <w:jc w:val="both"/>
        <w:rPr>
          <w:rFonts w:ascii="Times New Roman" w:hAnsi="Times New Roman"/>
          <w:sz w:val="24"/>
          <w:szCs w:val="24"/>
        </w:rPr>
      </w:pPr>
      <w:r w:rsidRPr="00D36A0A">
        <w:rPr>
          <w:rFonts w:ascii="Times New Roman" w:hAnsi="Times New Roman"/>
          <w:sz w:val="24"/>
          <w:szCs w:val="24"/>
        </w:rPr>
        <w:t xml:space="preserve"> </w:t>
      </w:r>
      <w:r>
        <w:rPr>
          <w:rFonts w:ascii="Times New Roman" w:hAnsi="Times New Roman"/>
          <w:sz w:val="24"/>
          <w:szCs w:val="24"/>
        </w:rPr>
        <w:t>4</w:t>
      </w:r>
      <w:r w:rsidRPr="00D36A0A">
        <w:rPr>
          <w:rFonts w:ascii="Times New Roman" w:hAnsi="Times New Roman"/>
          <w:sz w:val="24"/>
          <w:szCs w:val="24"/>
        </w:rPr>
        <w:t>.9. Центр (у межах наявних можливостей) може надавати соціальні послуги в обсягах, визначених державними стандартами соціальних послуг, із встановленням диференційованої плати відповідно до законодавства. Соціальні послуги понад обсяги, визначені державними стандартами соціальних послуг, надаються за плату.</w:t>
      </w:r>
    </w:p>
    <w:p w:rsidR="00D36A0A" w:rsidRPr="00D36A0A" w:rsidRDefault="00D36A0A" w:rsidP="00D36A0A">
      <w:pPr>
        <w:spacing w:after="0"/>
        <w:ind w:firstLine="708"/>
        <w:jc w:val="both"/>
        <w:rPr>
          <w:rFonts w:ascii="Times New Roman" w:hAnsi="Times New Roman"/>
          <w:sz w:val="24"/>
          <w:szCs w:val="24"/>
        </w:rPr>
      </w:pPr>
      <w:r w:rsidRPr="00D36A0A">
        <w:rPr>
          <w:rFonts w:ascii="Times New Roman" w:hAnsi="Times New Roman"/>
          <w:sz w:val="24"/>
          <w:szCs w:val="24"/>
        </w:rPr>
        <w:t xml:space="preserve"> </w:t>
      </w:r>
      <w:r>
        <w:rPr>
          <w:rFonts w:ascii="Times New Roman" w:hAnsi="Times New Roman"/>
          <w:sz w:val="24"/>
          <w:szCs w:val="24"/>
        </w:rPr>
        <w:t>4</w:t>
      </w:r>
      <w:r w:rsidRPr="00D36A0A">
        <w:rPr>
          <w:rFonts w:ascii="Times New Roman" w:hAnsi="Times New Roman"/>
          <w:sz w:val="24"/>
          <w:szCs w:val="24"/>
        </w:rPr>
        <w:t xml:space="preserve">.10. За соціальні послуги, понад Державний стандарт, які надаються виключно за плату (у повному обсязі) всім категоріям осіб, що мають право на обслуговування (отримання соціальних послуг) у Центрі диференційована плата не встановлюється. </w:t>
      </w:r>
    </w:p>
    <w:p w:rsidR="00D36A0A" w:rsidRPr="003C5FAE" w:rsidRDefault="00D36A0A" w:rsidP="00D36A0A">
      <w:pPr>
        <w:spacing w:after="0"/>
        <w:ind w:firstLine="708"/>
        <w:jc w:val="both"/>
        <w:rPr>
          <w:rFonts w:ascii="Times New Roman" w:hAnsi="Times New Roman"/>
          <w:sz w:val="24"/>
          <w:szCs w:val="24"/>
        </w:rPr>
      </w:pPr>
      <w:r>
        <w:rPr>
          <w:rFonts w:ascii="Times New Roman" w:hAnsi="Times New Roman"/>
          <w:sz w:val="24"/>
          <w:szCs w:val="24"/>
        </w:rPr>
        <w:t>4</w:t>
      </w:r>
      <w:r w:rsidRPr="00D36A0A">
        <w:rPr>
          <w:rFonts w:ascii="Times New Roman" w:hAnsi="Times New Roman"/>
          <w:sz w:val="24"/>
          <w:szCs w:val="24"/>
        </w:rPr>
        <w:t>.11. Послуги повинні відповідати опису їх змісту і якості, наведеному в Державному стандарті соціальної послуги, а також діючим соціальним нормам і нормативам.</w:t>
      </w:r>
    </w:p>
    <w:p w:rsidR="00D36A0A" w:rsidRDefault="00D36A0A">
      <w:pPr>
        <w:spacing w:after="0"/>
        <w:ind w:firstLine="708"/>
        <w:jc w:val="both"/>
        <w:rPr>
          <w:rFonts w:ascii="Times New Roman" w:hAnsi="Times New Roman"/>
          <w:sz w:val="24"/>
          <w:szCs w:val="24"/>
        </w:rPr>
      </w:pPr>
    </w:p>
    <w:p w:rsidR="00FF3246" w:rsidRPr="00FF3246" w:rsidRDefault="00FF3246" w:rsidP="00FF3246">
      <w:pPr>
        <w:spacing w:after="0"/>
        <w:ind w:firstLine="708"/>
        <w:jc w:val="both"/>
        <w:rPr>
          <w:rFonts w:ascii="Times New Roman" w:hAnsi="Times New Roman"/>
          <w:b/>
          <w:sz w:val="24"/>
          <w:szCs w:val="24"/>
        </w:rPr>
      </w:pPr>
      <w:r w:rsidRPr="00FF3246">
        <w:rPr>
          <w:rFonts w:ascii="Times New Roman" w:hAnsi="Times New Roman"/>
          <w:b/>
          <w:sz w:val="24"/>
          <w:szCs w:val="24"/>
          <w:lang w:val="en-US"/>
        </w:rPr>
        <w:t>V</w:t>
      </w:r>
      <w:r w:rsidRPr="00FF3246">
        <w:rPr>
          <w:rFonts w:ascii="Times New Roman" w:hAnsi="Times New Roman"/>
          <w:b/>
          <w:sz w:val="24"/>
          <w:szCs w:val="24"/>
        </w:rPr>
        <w:t>. Організація роботи по наданню платних соціальних послуг громадянам, які знаходяться на обслуговуванні у територіальному центрі</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rPr>
        <w:t xml:space="preserve"> </w:t>
      </w:r>
      <w:r w:rsidRPr="00FF3246">
        <w:rPr>
          <w:rFonts w:ascii="Times New Roman" w:hAnsi="Times New Roman"/>
          <w:sz w:val="24"/>
          <w:szCs w:val="24"/>
          <w:lang w:val="ru-RU"/>
        </w:rPr>
        <w:t>5</w:t>
      </w:r>
      <w:r w:rsidRPr="00FF3246">
        <w:rPr>
          <w:rFonts w:ascii="Times New Roman" w:hAnsi="Times New Roman"/>
          <w:sz w:val="24"/>
          <w:szCs w:val="24"/>
        </w:rPr>
        <w:t>.1. Найменування та обсяг платних соціальних послуг, наданих протягом місяця, підтверджується рахунком-актом виконаних робіт.</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rPr>
        <w:t xml:space="preserve"> </w:t>
      </w:r>
      <w:r w:rsidRPr="00FF3246">
        <w:rPr>
          <w:rFonts w:ascii="Times New Roman" w:hAnsi="Times New Roman"/>
          <w:sz w:val="24"/>
          <w:szCs w:val="24"/>
          <w:lang w:val="ru-RU"/>
        </w:rPr>
        <w:t>5</w:t>
      </w:r>
      <w:r w:rsidRPr="00FF3246">
        <w:rPr>
          <w:rFonts w:ascii="Times New Roman" w:hAnsi="Times New Roman"/>
          <w:sz w:val="24"/>
          <w:szCs w:val="24"/>
        </w:rPr>
        <w:t xml:space="preserve">.2. Рахунки-акти виконаних робіт подаються соціальним працівником (робітником) щомісячно. </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lang w:val="ru-RU"/>
        </w:rPr>
        <w:t>5</w:t>
      </w:r>
      <w:r w:rsidRPr="00FF3246">
        <w:rPr>
          <w:rFonts w:ascii="Times New Roman" w:hAnsi="Times New Roman"/>
          <w:sz w:val="24"/>
          <w:szCs w:val="24"/>
        </w:rPr>
        <w:t>.3. Оплата за виконані платні послуги проводиться замовником послуг щомісячно після отримання наданих послуг та проводиться в безготівковій формі через банківські установи або в інший не заборонений законодавством спосіб.</w:t>
      </w:r>
    </w:p>
    <w:p w:rsidR="00FF3246" w:rsidRPr="00805FFF" w:rsidRDefault="00FF3246" w:rsidP="00FF3246">
      <w:pPr>
        <w:spacing w:after="0"/>
        <w:ind w:firstLine="708"/>
        <w:jc w:val="both"/>
        <w:rPr>
          <w:rFonts w:ascii="Times New Roman" w:hAnsi="Times New Roman"/>
          <w:sz w:val="24"/>
          <w:szCs w:val="24"/>
          <w:lang w:val="ru-RU"/>
        </w:rPr>
      </w:pPr>
      <w:r w:rsidRPr="00FF3246">
        <w:rPr>
          <w:rFonts w:ascii="Times New Roman" w:hAnsi="Times New Roman"/>
          <w:sz w:val="24"/>
          <w:szCs w:val="24"/>
        </w:rPr>
        <w:lastRenderedPageBreak/>
        <w:t xml:space="preserve"> </w:t>
      </w:r>
      <w:r w:rsidRPr="00FF3246">
        <w:rPr>
          <w:rFonts w:ascii="Times New Roman" w:hAnsi="Times New Roman"/>
          <w:sz w:val="24"/>
          <w:szCs w:val="24"/>
          <w:lang w:val="ru-RU"/>
        </w:rPr>
        <w:t>5</w:t>
      </w:r>
      <w:r w:rsidRPr="00FF3246">
        <w:rPr>
          <w:rFonts w:ascii="Times New Roman" w:hAnsi="Times New Roman"/>
          <w:sz w:val="24"/>
          <w:szCs w:val="24"/>
        </w:rPr>
        <w:t>.4. Використання отриманих коштів можливе лише після зарахування їх на поточний рахунок в органі Держказначейства відповідно до затвердженого кошторису доходів та витрат на бюджетний рік.</w:t>
      </w:r>
    </w:p>
    <w:p w:rsidR="00FF3246" w:rsidRPr="00805FFF" w:rsidRDefault="00FF3246" w:rsidP="00FF3246">
      <w:pPr>
        <w:spacing w:after="0"/>
        <w:ind w:firstLine="708"/>
        <w:jc w:val="both"/>
        <w:rPr>
          <w:rFonts w:ascii="Times New Roman" w:hAnsi="Times New Roman"/>
          <w:sz w:val="24"/>
          <w:szCs w:val="24"/>
          <w:lang w:val="ru-RU"/>
        </w:rPr>
      </w:pPr>
    </w:p>
    <w:p w:rsidR="00FF3246" w:rsidRPr="00FF3246" w:rsidRDefault="00FF3246" w:rsidP="00FF3246">
      <w:pPr>
        <w:spacing w:after="0"/>
        <w:ind w:firstLine="708"/>
        <w:jc w:val="both"/>
        <w:rPr>
          <w:rFonts w:ascii="Times New Roman" w:hAnsi="Times New Roman"/>
          <w:b/>
          <w:sz w:val="24"/>
          <w:szCs w:val="24"/>
          <w:lang w:val="ru-RU"/>
        </w:rPr>
      </w:pPr>
      <w:r>
        <w:rPr>
          <w:rFonts w:ascii="Times New Roman" w:hAnsi="Times New Roman"/>
          <w:b/>
          <w:sz w:val="24"/>
          <w:szCs w:val="24"/>
        </w:rPr>
        <w:t xml:space="preserve"> </w:t>
      </w:r>
      <w:r>
        <w:rPr>
          <w:rFonts w:ascii="Times New Roman" w:hAnsi="Times New Roman"/>
          <w:b/>
          <w:sz w:val="24"/>
          <w:szCs w:val="24"/>
          <w:lang w:val="en-US"/>
        </w:rPr>
        <w:t>VI</w:t>
      </w:r>
      <w:r w:rsidRPr="00FF3246">
        <w:rPr>
          <w:rFonts w:ascii="Times New Roman" w:hAnsi="Times New Roman"/>
          <w:b/>
          <w:sz w:val="24"/>
          <w:szCs w:val="24"/>
        </w:rPr>
        <w:t xml:space="preserve">. Планування та використання доходів від надання платних соціальних послуг </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lang w:val="ru-RU"/>
        </w:rPr>
        <w:t>6</w:t>
      </w:r>
      <w:r w:rsidRPr="00FF3246">
        <w:rPr>
          <w:rFonts w:ascii="Times New Roman" w:hAnsi="Times New Roman"/>
          <w:sz w:val="24"/>
          <w:szCs w:val="24"/>
        </w:rPr>
        <w:t xml:space="preserve">1. Кошторис видатків установи, здійснюваних за рахунок надходжень, одержаних від надання платних соціальних послуг складається відповідно до Порядку складання, розгляду, затвердження та основних вимог до виконання кошторисів бюджетних установ, затвердженого Кабінетом Міністрів України від 01.06.2020 року № 428, Бюджетного кодексу України від 08.07.2010р. №2456-VІ, </w:t>
      </w:r>
      <w:r w:rsidR="00DD46BD">
        <w:rPr>
          <w:rFonts w:ascii="Times New Roman" w:hAnsi="Times New Roman"/>
          <w:sz w:val="24"/>
          <w:szCs w:val="24"/>
        </w:rPr>
        <w:t>наказу</w:t>
      </w:r>
      <w:r w:rsidRPr="00FF3246">
        <w:rPr>
          <w:rFonts w:ascii="Times New Roman" w:hAnsi="Times New Roman"/>
          <w:sz w:val="24"/>
          <w:szCs w:val="24"/>
        </w:rPr>
        <w:t xml:space="preserve"> Міністерства фінансів України від 28.01.2002 року № 57 «Про затвердження документів, що застосовуються в процесі виконання бюджету</w:t>
      </w:r>
      <w:r w:rsidR="00DD46BD">
        <w:rPr>
          <w:rFonts w:ascii="Times New Roman" w:hAnsi="Times New Roman"/>
          <w:sz w:val="24"/>
          <w:szCs w:val="24"/>
        </w:rPr>
        <w:t>»</w:t>
      </w:r>
      <w:r w:rsidRPr="00FF3246">
        <w:rPr>
          <w:rFonts w:ascii="Times New Roman" w:hAnsi="Times New Roman"/>
          <w:sz w:val="24"/>
          <w:szCs w:val="24"/>
        </w:rPr>
        <w:t xml:space="preserve"> (із змінами та доповненнями). </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rPr>
        <w:t>6.2. У відповідності до ч.4 ст.13 Бюджетного кодексу України від 08.07.2010 р. №2456-IV власні надходження Центру відносяться до І підгрупи «Плата за послуги, що надаються бюджетними установами згідно з їх основною діяльністю» І групи «Надходження від плати за послуги, що надаються бюджетними установами згідно із законодавством».</w:t>
      </w:r>
    </w:p>
    <w:p w:rsidR="00FF3246" w:rsidRP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rPr>
        <w:t xml:space="preserve"> 6.3. Кошти, що надходять від надання платних соціальних послуг, використовуються відповідно до ч.4 ст.13 Бюджетного кодексу України від 08.07.2010р. №2456- IV на покриття витрат, пов’язаних з організацією та наданням цих послуг.</w:t>
      </w:r>
    </w:p>
    <w:p w:rsidR="00FF3246" w:rsidRDefault="00FF3246" w:rsidP="00FF3246">
      <w:pPr>
        <w:spacing w:after="0"/>
        <w:ind w:firstLine="708"/>
        <w:jc w:val="both"/>
        <w:rPr>
          <w:rFonts w:ascii="Times New Roman" w:hAnsi="Times New Roman"/>
          <w:sz w:val="24"/>
          <w:szCs w:val="24"/>
        </w:rPr>
      </w:pPr>
      <w:r w:rsidRPr="00FF3246">
        <w:rPr>
          <w:rFonts w:ascii="Times New Roman" w:hAnsi="Times New Roman"/>
          <w:sz w:val="24"/>
          <w:szCs w:val="24"/>
        </w:rPr>
        <w:t xml:space="preserve"> 6.4. Центр веде фінансовий та бюджетний звіт і бухгалтерський облік надання платних соціальних послуг, складає звітність за цим видом діяльності відповідно до чинного законодавства та звітується перед </w:t>
      </w:r>
      <w:proofErr w:type="spellStart"/>
      <w:r>
        <w:rPr>
          <w:rFonts w:ascii="Times New Roman" w:hAnsi="Times New Roman"/>
          <w:sz w:val="24"/>
          <w:szCs w:val="24"/>
        </w:rPr>
        <w:t>Крупецькою</w:t>
      </w:r>
      <w:proofErr w:type="spellEnd"/>
      <w:r w:rsidRPr="00FF3246">
        <w:rPr>
          <w:rFonts w:ascii="Times New Roman" w:hAnsi="Times New Roman"/>
          <w:sz w:val="24"/>
          <w:szCs w:val="24"/>
        </w:rPr>
        <w:t xml:space="preserve"> сільською радою.</w:t>
      </w:r>
    </w:p>
    <w:p w:rsidR="00E32A7E" w:rsidRDefault="00E32A7E" w:rsidP="00FF3246">
      <w:pPr>
        <w:spacing w:after="0"/>
        <w:ind w:firstLine="708"/>
        <w:jc w:val="both"/>
        <w:rPr>
          <w:rFonts w:ascii="Times New Roman" w:hAnsi="Times New Roman"/>
          <w:sz w:val="24"/>
          <w:szCs w:val="24"/>
        </w:rPr>
      </w:pPr>
    </w:p>
    <w:p w:rsidR="005E62BD" w:rsidRDefault="005E62BD" w:rsidP="00FF3246">
      <w:pPr>
        <w:spacing w:after="0"/>
        <w:ind w:firstLine="708"/>
        <w:jc w:val="both"/>
        <w:rPr>
          <w:rFonts w:ascii="Times New Roman" w:hAnsi="Times New Roman"/>
          <w:sz w:val="24"/>
          <w:szCs w:val="24"/>
        </w:rPr>
      </w:pPr>
    </w:p>
    <w:p w:rsidR="005E62BD" w:rsidRDefault="005E62BD" w:rsidP="00FF3246">
      <w:pPr>
        <w:spacing w:after="0"/>
        <w:ind w:firstLine="708"/>
        <w:jc w:val="both"/>
        <w:rPr>
          <w:rFonts w:ascii="Times New Roman" w:hAnsi="Times New Roman"/>
          <w:sz w:val="24"/>
          <w:szCs w:val="24"/>
        </w:rPr>
      </w:pPr>
    </w:p>
    <w:p w:rsidR="005E62BD" w:rsidRDefault="005E62BD" w:rsidP="00FF3246">
      <w:pPr>
        <w:spacing w:after="0"/>
        <w:ind w:firstLine="708"/>
        <w:jc w:val="both"/>
        <w:rPr>
          <w:rFonts w:ascii="Times New Roman" w:hAnsi="Times New Roman"/>
          <w:sz w:val="24"/>
          <w:szCs w:val="24"/>
        </w:rPr>
      </w:pPr>
      <w:r>
        <w:rPr>
          <w:rFonts w:ascii="Times New Roman" w:hAnsi="Times New Roman"/>
          <w:sz w:val="24"/>
          <w:szCs w:val="24"/>
        </w:rPr>
        <w:t>_____________________________________________________________</w:t>
      </w: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5E62BD" w:rsidRDefault="005E62BD" w:rsidP="005E62BD">
      <w:pPr>
        <w:spacing w:after="0"/>
        <w:rPr>
          <w:rFonts w:ascii="Times New Roman" w:hAnsi="Times New Roman"/>
          <w:color w:val="000000"/>
          <w:sz w:val="24"/>
          <w:szCs w:val="24"/>
        </w:rPr>
      </w:pPr>
      <w:r w:rsidRPr="0073427B">
        <w:rPr>
          <w:rFonts w:ascii="Times New Roman" w:hAnsi="Times New Roman"/>
          <w:color w:val="000000"/>
          <w:sz w:val="24"/>
          <w:szCs w:val="24"/>
        </w:rPr>
        <w:t>Сільський голова</w:t>
      </w:r>
      <w:r w:rsidRPr="0073427B">
        <w:rPr>
          <w:rFonts w:ascii="Times New Roman" w:hAnsi="Times New Roman"/>
          <w:color w:val="000000"/>
          <w:sz w:val="24"/>
          <w:szCs w:val="24"/>
        </w:rPr>
        <w:tab/>
      </w:r>
      <w:r w:rsidRPr="0073427B">
        <w:rPr>
          <w:rFonts w:ascii="Times New Roman" w:hAnsi="Times New Roman"/>
          <w:color w:val="000000"/>
          <w:sz w:val="24"/>
          <w:szCs w:val="24"/>
        </w:rPr>
        <w:tab/>
      </w:r>
      <w:r w:rsidRPr="0073427B">
        <w:rPr>
          <w:rFonts w:ascii="Times New Roman" w:hAnsi="Times New Roman"/>
          <w:color w:val="000000"/>
          <w:sz w:val="24"/>
          <w:szCs w:val="24"/>
        </w:rPr>
        <w:tab/>
        <w:t xml:space="preserve">                                                           Валерій МИХАЛЮК</w:t>
      </w: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E32A7E" w:rsidRDefault="00E32A7E" w:rsidP="00FF3246">
      <w:pPr>
        <w:spacing w:after="0"/>
        <w:ind w:firstLine="708"/>
        <w:jc w:val="both"/>
        <w:rPr>
          <w:rFonts w:ascii="Times New Roman" w:hAnsi="Times New Roman"/>
          <w:sz w:val="24"/>
          <w:szCs w:val="24"/>
        </w:rPr>
      </w:pPr>
    </w:p>
    <w:p w:rsidR="00DD46BD" w:rsidRDefault="00DD46BD" w:rsidP="00E32A7E">
      <w:pPr>
        <w:spacing w:after="0"/>
        <w:jc w:val="right"/>
        <w:rPr>
          <w:rFonts w:ascii="Times New Roman" w:hAnsi="Times New Roman"/>
          <w:color w:val="000000"/>
          <w:sz w:val="24"/>
          <w:szCs w:val="24"/>
        </w:rPr>
      </w:pPr>
    </w:p>
    <w:p w:rsidR="00E32A7E" w:rsidRDefault="00E32A7E" w:rsidP="00E32A7E">
      <w:pPr>
        <w:spacing w:after="0"/>
        <w:jc w:val="right"/>
        <w:rPr>
          <w:rFonts w:ascii="Times New Roman" w:hAnsi="Times New Roman"/>
          <w:color w:val="000000"/>
          <w:sz w:val="24"/>
          <w:szCs w:val="24"/>
        </w:rPr>
      </w:pPr>
      <w:r>
        <w:rPr>
          <w:rFonts w:ascii="Times New Roman" w:hAnsi="Times New Roman"/>
          <w:color w:val="000000"/>
          <w:sz w:val="24"/>
          <w:szCs w:val="24"/>
        </w:rPr>
        <w:lastRenderedPageBreak/>
        <w:t xml:space="preserve">Додаток 2 </w:t>
      </w:r>
    </w:p>
    <w:p w:rsidR="00E32A7E" w:rsidRDefault="00E32A7E" w:rsidP="00E32A7E">
      <w:pPr>
        <w:spacing w:after="0"/>
        <w:jc w:val="right"/>
        <w:rPr>
          <w:rFonts w:ascii="Times New Roman" w:hAnsi="Times New Roman"/>
          <w:color w:val="000000"/>
          <w:sz w:val="24"/>
          <w:szCs w:val="24"/>
        </w:rPr>
      </w:pPr>
      <w:r>
        <w:rPr>
          <w:rFonts w:ascii="Times New Roman" w:hAnsi="Times New Roman"/>
          <w:color w:val="000000"/>
          <w:sz w:val="24"/>
          <w:szCs w:val="24"/>
        </w:rPr>
        <w:t xml:space="preserve">до рішення </w:t>
      </w:r>
      <w:r>
        <w:rPr>
          <w:rFonts w:ascii="Times New Roman" w:hAnsi="Times New Roman"/>
          <w:color w:val="000000"/>
          <w:sz w:val="24"/>
          <w:szCs w:val="24"/>
          <w:lang w:val="en-US"/>
        </w:rPr>
        <w:t>XX</w:t>
      </w:r>
      <w:r w:rsidRPr="00374017">
        <w:rPr>
          <w:rFonts w:ascii="Times New Roman" w:hAnsi="Times New Roman"/>
          <w:color w:val="000000"/>
          <w:sz w:val="24"/>
          <w:szCs w:val="24"/>
          <w:lang w:val="ru-RU"/>
        </w:rPr>
        <w:t xml:space="preserve"> </w:t>
      </w:r>
      <w:r>
        <w:rPr>
          <w:rFonts w:ascii="Times New Roman" w:hAnsi="Times New Roman"/>
          <w:color w:val="000000"/>
          <w:sz w:val="24"/>
          <w:szCs w:val="24"/>
        </w:rPr>
        <w:t>сесії сільської ради</w:t>
      </w:r>
    </w:p>
    <w:p w:rsidR="00E32A7E" w:rsidRDefault="00E32A7E" w:rsidP="00E32A7E">
      <w:pPr>
        <w:spacing w:after="0"/>
        <w:jc w:val="right"/>
        <w:rPr>
          <w:rFonts w:ascii="Times New Roman" w:hAnsi="Times New Roman"/>
          <w:color w:val="000000"/>
          <w:sz w:val="24"/>
          <w:szCs w:val="24"/>
        </w:rPr>
      </w:pPr>
      <w:r>
        <w:rPr>
          <w:rFonts w:ascii="Times New Roman" w:hAnsi="Times New Roman"/>
          <w:color w:val="000000"/>
          <w:sz w:val="24"/>
          <w:szCs w:val="24"/>
        </w:rPr>
        <w:t>від 2</w:t>
      </w:r>
      <w:r w:rsidR="00986DFF" w:rsidRPr="003C2188">
        <w:rPr>
          <w:rFonts w:ascii="Times New Roman" w:hAnsi="Times New Roman"/>
          <w:color w:val="000000"/>
          <w:sz w:val="24"/>
          <w:szCs w:val="24"/>
          <w:lang w:val="ru-RU"/>
        </w:rPr>
        <w:t>3</w:t>
      </w:r>
      <w:r>
        <w:rPr>
          <w:rFonts w:ascii="Times New Roman" w:hAnsi="Times New Roman"/>
          <w:color w:val="000000"/>
          <w:sz w:val="24"/>
          <w:szCs w:val="24"/>
        </w:rPr>
        <w:t xml:space="preserve"> лютого 2022 року</w:t>
      </w:r>
    </w:p>
    <w:p w:rsidR="00E32A7E" w:rsidRPr="00E32A7E" w:rsidRDefault="00E32A7E" w:rsidP="00E32A7E">
      <w:pPr>
        <w:pStyle w:val="a4"/>
        <w:spacing w:after="0"/>
        <w:ind w:left="0" w:firstLine="1080"/>
        <w:jc w:val="both"/>
        <w:rPr>
          <w:rFonts w:ascii="Times New Roman" w:hAnsi="Times New Roman" w:cs="Times New Roman"/>
          <w:sz w:val="24"/>
          <w:szCs w:val="24"/>
        </w:rPr>
      </w:pPr>
    </w:p>
    <w:p w:rsidR="00E32A7E" w:rsidRPr="00E32A7E" w:rsidRDefault="00E32A7E" w:rsidP="00E32A7E">
      <w:pPr>
        <w:spacing w:after="0" w:line="240" w:lineRule="auto"/>
        <w:jc w:val="center"/>
        <w:rPr>
          <w:rFonts w:ascii="Times New Roman" w:hAnsi="Times New Roman"/>
          <w:b/>
          <w:spacing w:val="-2"/>
          <w:sz w:val="24"/>
          <w:szCs w:val="24"/>
        </w:rPr>
      </w:pPr>
      <w:r w:rsidRPr="00E32A7E">
        <w:rPr>
          <w:rFonts w:ascii="Times New Roman" w:hAnsi="Times New Roman"/>
          <w:b/>
          <w:spacing w:val="-2"/>
          <w:sz w:val="24"/>
          <w:szCs w:val="24"/>
        </w:rPr>
        <w:t xml:space="preserve">Калькуляція вартості </w:t>
      </w:r>
    </w:p>
    <w:p w:rsidR="00E32A7E" w:rsidRPr="00E32A7E" w:rsidRDefault="00E32A7E" w:rsidP="00E32A7E">
      <w:pPr>
        <w:spacing w:after="0" w:line="240" w:lineRule="auto"/>
        <w:jc w:val="center"/>
        <w:rPr>
          <w:rFonts w:ascii="Times New Roman" w:hAnsi="Times New Roman"/>
          <w:b/>
          <w:spacing w:val="-2"/>
          <w:sz w:val="24"/>
          <w:szCs w:val="24"/>
        </w:rPr>
      </w:pPr>
      <w:r w:rsidRPr="00E32A7E">
        <w:rPr>
          <w:rFonts w:ascii="Times New Roman" w:hAnsi="Times New Roman"/>
          <w:b/>
          <w:spacing w:val="-2"/>
          <w:sz w:val="24"/>
          <w:szCs w:val="24"/>
        </w:rPr>
        <w:t>надання платної соціальної послуги</w:t>
      </w:r>
      <w:r>
        <w:rPr>
          <w:rFonts w:ascii="Times New Roman" w:hAnsi="Times New Roman"/>
          <w:b/>
          <w:spacing w:val="-2"/>
          <w:sz w:val="24"/>
          <w:szCs w:val="24"/>
        </w:rPr>
        <w:t xml:space="preserve"> Комунальною</w:t>
      </w:r>
      <w:r w:rsidRPr="00E32A7E">
        <w:rPr>
          <w:rFonts w:ascii="Times New Roman" w:hAnsi="Times New Roman"/>
          <w:b/>
          <w:spacing w:val="-2"/>
          <w:sz w:val="24"/>
          <w:szCs w:val="24"/>
        </w:rPr>
        <w:t xml:space="preserve"> </w:t>
      </w:r>
      <w:r>
        <w:rPr>
          <w:rFonts w:ascii="Times New Roman" w:hAnsi="Times New Roman"/>
          <w:b/>
          <w:spacing w:val="-2"/>
          <w:sz w:val="24"/>
          <w:szCs w:val="24"/>
        </w:rPr>
        <w:t>установою</w:t>
      </w:r>
      <w:r w:rsidRPr="00E32A7E">
        <w:rPr>
          <w:rFonts w:ascii="Times New Roman" w:hAnsi="Times New Roman"/>
          <w:b/>
          <w:spacing w:val="-2"/>
          <w:sz w:val="24"/>
          <w:szCs w:val="24"/>
        </w:rPr>
        <w:t xml:space="preserve"> «Центр надання соціальних послуг</w:t>
      </w:r>
      <w:r>
        <w:rPr>
          <w:rFonts w:ascii="Times New Roman" w:hAnsi="Times New Roman"/>
          <w:b/>
          <w:spacing w:val="-2"/>
          <w:sz w:val="24"/>
          <w:szCs w:val="24"/>
        </w:rPr>
        <w:t>»</w:t>
      </w:r>
      <w:r w:rsidRPr="00E32A7E">
        <w:rPr>
          <w:rFonts w:ascii="Times New Roman" w:hAnsi="Times New Roman"/>
          <w:b/>
          <w:spacing w:val="-2"/>
          <w:sz w:val="24"/>
          <w:szCs w:val="24"/>
        </w:rPr>
        <w:t xml:space="preserve"> </w:t>
      </w:r>
      <w:r>
        <w:rPr>
          <w:rFonts w:ascii="Times New Roman" w:hAnsi="Times New Roman"/>
          <w:b/>
          <w:spacing w:val="-2"/>
          <w:sz w:val="24"/>
          <w:szCs w:val="24"/>
        </w:rPr>
        <w:t>Крупецької</w:t>
      </w:r>
      <w:r w:rsidRPr="00E32A7E">
        <w:rPr>
          <w:rFonts w:ascii="Times New Roman" w:hAnsi="Times New Roman"/>
          <w:b/>
          <w:spacing w:val="-2"/>
          <w:sz w:val="24"/>
          <w:szCs w:val="24"/>
        </w:rPr>
        <w:t xml:space="preserve"> сільської ради» на 2022 рік </w:t>
      </w:r>
    </w:p>
    <w:p w:rsidR="00E32A7E" w:rsidRPr="00E32A7E" w:rsidRDefault="00E32A7E" w:rsidP="00E32A7E">
      <w:pPr>
        <w:rPr>
          <w:rFonts w:ascii="Times New Roman" w:hAnsi="Times New Roman"/>
          <w:b/>
          <w:sz w:val="24"/>
          <w:szCs w:val="24"/>
        </w:rPr>
      </w:pPr>
    </w:p>
    <w:tbl>
      <w:tblPr>
        <w:tblW w:w="0" w:type="auto"/>
        <w:tblLook w:val="04A0" w:firstRow="1" w:lastRow="0" w:firstColumn="1" w:lastColumn="0" w:noHBand="0" w:noVBand="1"/>
      </w:tblPr>
      <w:tblGrid>
        <w:gridCol w:w="9854"/>
      </w:tblGrid>
      <w:tr w:rsidR="00E32A7E" w:rsidRPr="00E32A7E" w:rsidTr="00E32A7E">
        <w:tc>
          <w:tcPr>
            <w:tcW w:w="10421" w:type="dxa"/>
            <w:hideMark/>
          </w:tcPr>
          <w:p w:rsidR="00E32A7E" w:rsidRPr="00E32A7E" w:rsidRDefault="00E32A7E" w:rsidP="00E32A7E">
            <w:pPr>
              <w:widowControl w:val="0"/>
              <w:spacing w:after="0" w:line="240" w:lineRule="auto"/>
              <w:jc w:val="center"/>
              <w:rPr>
                <w:rFonts w:ascii="Times New Roman" w:hAnsi="Times New Roman"/>
                <w:b/>
                <w:i/>
                <w:sz w:val="24"/>
                <w:szCs w:val="24"/>
              </w:rPr>
            </w:pPr>
            <w:r w:rsidRPr="00E32A7E">
              <w:rPr>
                <w:rFonts w:ascii="Times New Roman" w:hAnsi="Times New Roman"/>
                <w:b/>
                <w:i/>
                <w:sz w:val="24"/>
                <w:szCs w:val="24"/>
              </w:rPr>
              <w:t>Вартість надання соціальної послуги, людино-годин:</w:t>
            </w:r>
          </w:p>
        </w:tc>
      </w:tr>
      <w:tr w:rsidR="00E32A7E" w:rsidRPr="00E32A7E" w:rsidTr="00E32A7E">
        <w:tc>
          <w:tcPr>
            <w:tcW w:w="10421" w:type="dxa"/>
            <w:hideMark/>
          </w:tcPr>
          <w:p w:rsidR="00E32A7E" w:rsidRPr="00E32A7E" w:rsidRDefault="00E32A7E" w:rsidP="00E32A7E">
            <w:pPr>
              <w:widowControl w:val="0"/>
              <w:spacing w:before="120" w:after="120" w:line="240" w:lineRule="auto"/>
              <w:jc w:val="center"/>
              <w:rPr>
                <w:rFonts w:ascii="Times New Roman" w:hAnsi="Times New Roman"/>
                <w:b/>
                <w:i/>
                <w:sz w:val="24"/>
                <w:szCs w:val="24"/>
              </w:rPr>
            </w:pPr>
            <w:r w:rsidRPr="00E32A7E">
              <w:rPr>
                <w:rFonts w:ascii="Times New Roman" w:hAnsi="Times New Roman"/>
                <w:b/>
                <w:i/>
                <w:sz w:val="24"/>
                <w:szCs w:val="24"/>
              </w:rPr>
              <w:t>ВП = ПВ+Ч</w:t>
            </w:r>
            <w:r w:rsidRPr="00E32A7E">
              <w:rPr>
                <w:rFonts w:ascii="Times New Roman" w:hAnsi="Times New Roman"/>
                <w:b/>
                <w:i/>
                <w:sz w:val="24"/>
                <w:szCs w:val="24"/>
                <w:vertAlign w:val="subscript"/>
              </w:rPr>
              <w:t>АВ</w:t>
            </w:r>
          </w:p>
        </w:tc>
      </w:tr>
      <w:tr w:rsidR="00E32A7E" w:rsidRPr="00E32A7E" w:rsidTr="00E32A7E">
        <w:tc>
          <w:tcPr>
            <w:tcW w:w="10421" w:type="dxa"/>
            <w:hideMark/>
          </w:tcPr>
          <w:p w:rsidR="00E32A7E" w:rsidRPr="00E32A7E" w:rsidRDefault="00E32A7E" w:rsidP="00E32A7E">
            <w:pPr>
              <w:spacing w:after="0"/>
              <w:jc w:val="both"/>
              <w:rPr>
                <w:rFonts w:ascii="Times New Roman" w:hAnsi="Times New Roman"/>
                <w:i/>
                <w:sz w:val="24"/>
                <w:szCs w:val="24"/>
              </w:rPr>
            </w:pPr>
            <w:r w:rsidRPr="00E32A7E">
              <w:rPr>
                <w:rFonts w:ascii="Times New Roman" w:hAnsi="Times New Roman"/>
                <w:b/>
                <w:i/>
                <w:sz w:val="24"/>
                <w:szCs w:val="24"/>
              </w:rPr>
              <w:t xml:space="preserve">де      </w:t>
            </w:r>
            <w:r w:rsidRPr="00E32A7E">
              <w:rPr>
                <w:rFonts w:ascii="Times New Roman" w:hAnsi="Times New Roman"/>
                <w:i/>
                <w:sz w:val="24"/>
                <w:szCs w:val="24"/>
              </w:rPr>
              <w:t>ВП – вартість послуги,</w:t>
            </w:r>
          </w:p>
          <w:p w:rsidR="00E32A7E" w:rsidRPr="00E32A7E" w:rsidRDefault="00E32A7E" w:rsidP="00E32A7E">
            <w:pPr>
              <w:spacing w:after="0"/>
              <w:ind w:firstLine="567"/>
              <w:rPr>
                <w:rFonts w:ascii="Times New Roman" w:hAnsi="Times New Roman"/>
                <w:i/>
                <w:sz w:val="24"/>
                <w:szCs w:val="24"/>
              </w:rPr>
            </w:pPr>
            <w:r w:rsidRPr="00E32A7E">
              <w:rPr>
                <w:rFonts w:ascii="Times New Roman" w:hAnsi="Times New Roman"/>
                <w:i/>
                <w:sz w:val="24"/>
                <w:szCs w:val="24"/>
              </w:rPr>
              <w:t>ПВ – прямі витрати,</w:t>
            </w:r>
          </w:p>
          <w:p w:rsidR="00E32A7E" w:rsidRPr="00E32A7E" w:rsidRDefault="00E32A7E" w:rsidP="00E32A7E">
            <w:pPr>
              <w:widowControl w:val="0"/>
              <w:spacing w:after="0" w:line="240" w:lineRule="auto"/>
              <w:ind w:firstLine="567"/>
              <w:rPr>
                <w:rFonts w:ascii="Times New Roman" w:hAnsi="Times New Roman"/>
                <w:b/>
                <w:i/>
                <w:sz w:val="24"/>
                <w:szCs w:val="24"/>
              </w:rPr>
            </w:pPr>
            <w:r w:rsidRPr="00E32A7E">
              <w:rPr>
                <w:rFonts w:ascii="Times New Roman" w:hAnsi="Times New Roman"/>
                <w:i/>
                <w:sz w:val="24"/>
                <w:szCs w:val="24"/>
              </w:rPr>
              <w:t>Ч</w:t>
            </w:r>
            <w:r w:rsidRPr="00E32A7E">
              <w:rPr>
                <w:rFonts w:ascii="Times New Roman" w:hAnsi="Times New Roman"/>
                <w:i/>
                <w:sz w:val="24"/>
                <w:szCs w:val="24"/>
                <w:vertAlign w:val="subscript"/>
              </w:rPr>
              <w:t>АВ</w:t>
            </w:r>
            <w:r w:rsidRPr="00E32A7E">
              <w:rPr>
                <w:rFonts w:ascii="Times New Roman" w:hAnsi="Times New Roman"/>
                <w:i/>
                <w:sz w:val="24"/>
                <w:szCs w:val="24"/>
              </w:rPr>
              <w:t xml:space="preserve"> – частка адміністративних витрат, яка враховується при визначенні вартості соціальної послуги</w:t>
            </w:r>
          </w:p>
        </w:tc>
      </w:tr>
      <w:tr w:rsidR="00E32A7E" w:rsidRPr="00E32A7E" w:rsidTr="00E32A7E">
        <w:tc>
          <w:tcPr>
            <w:tcW w:w="10421" w:type="dxa"/>
          </w:tcPr>
          <w:p w:rsidR="00E32A7E" w:rsidRPr="00E32A7E" w:rsidRDefault="00E32A7E" w:rsidP="00E32A7E">
            <w:pPr>
              <w:widowControl w:val="0"/>
              <w:spacing w:after="0" w:line="240" w:lineRule="auto"/>
              <w:ind w:firstLine="567"/>
              <w:rPr>
                <w:rFonts w:ascii="Times New Roman" w:hAnsi="Times New Roman"/>
                <w:b/>
                <w:i/>
                <w:sz w:val="24"/>
                <w:szCs w:val="24"/>
              </w:rPr>
            </w:pPr>
          </w:p>
          <w:p w:rsidR="00E32A7E" w:rsidRPr="00E32A7E" w:rsidRDefault="00E32A7E" w:rsidP="00E32A7E">
            <w:pPr>
              <w:widowControl w:val="0"/>
              <w:spacing w:after="0" w:line="240" w:lineRule="auto"/>
              <w:ind w:firstLine="567"/>
              <w:rPr>
                <w:rFonts w:ascii="Times New Roman" w:hAnsi="Times New Roman"/>
                <w:b/>
                <w:i/>
                <w:sz w:val="24"/>
                <w:szCs w:val="24"/>
              </w:rPr>
            </w:pPr>
            <w:r w:rsidRPr="00E32A7E">
              <w:rPr>
                <w:rFonts w:ascii="Times New Roman" w:hAnsi="Times New Roman"/>
                <w:b/>
                <w:i/>
                <w:sz w:val="24"/>
                <w:szCs w:val="24"/>
              </w:rPr>
              <w:t>Прямі витрати:</w:t>
            </w:r>
          </w:p>
        </w:tc>
      </w:tr>
      <w:tr w:rsidR="00E32A7E" w:rsidRPr="00E32A7E" w:rsidTr="00E32A7E">
        <w:tc>
          <w:tcPr>
            <w:tcW w:w="10421" w:type="dxa"/>
            <w:hideMark/>
          </w:tcPr>
          <w:p w:rsidR="00E32A7E" w:rsidRPr="00E32A7E" w:rsidRDefault="00E32A7E" w:rsidP="00E32A7E">
            <w:pPr>
              <w:widowControl w:val="0"/>
              <w:spacing w:before="120" w:after="120" w:line="240" w:lineRule="auto"/>
              <w:ind w:firstLine="567"/>
              <w:jc w:val="both"/>
              <w:rPr>
                <w:rFonts w:ascii="Times New Roman" w:hAnsi="Times New Roman"/>
                <w:i/>
                <w:sz w:val="24"/>
                <w:szCs w:val="24"/>
              </w:rPr>
            </w:pPr>
            <w:r w:rsidRPr="00E32A7E">
              <w:rPr>
                <w:rFonts w:ascii="Times New Roman" w:hAnsi="Times New Roman"/>
                <w:i/>
                <w:sz w:val="24"/>
                <w:szCs w:val="24"/>
              </w:rPr>
              <w:t>ПВ =(В</w:t>
            </w:r>
            <w:r w:rsidRPr="00E32A7E">
              <w:rPr>
                <w:rFonts w:ascii="Times New Roman" w:hAnsi="Times New Roman"/>
                <w:i/>
                <w:sz w:val="24"/>
                <w:szCs w:val="24"/>
                <w:vertAlign w:val="subscript"/>
              </w:rPr>
              <w:t>ЗПЄСВ</w:t>
            </w:r>
            <w:r w:rsidRPr="00E32A7E">
              <w:rPr>
                <w:rFonts w:ascii="Times New Roman" w:hAnsi="Times New Roman"/>
                <w:i/>
                <w:sz w:val="24"/>
                <w:szCs w:val="24"/>
              </w:rPr>
              <w:t xml:space="preserve"> + П</w:t>
            </w:r>
            <w:r w:rsidRPr="00E32A7E">
              <w:rPr>
                <w:rFonts w:ascii="Times New Roman" w:hAnsi="Times New Roman"/>
                <w:i/>
                <w:sz w:val="24"/>
                <w:szCs w:val="24"/>
                <w:vertAlign w:val="subscript"/>
              </w:rPr>
              <w:t>ТРП</w:t>
            </w:r>
            <w:r w:rsidRPr="00E32A7E">
              <w:rPr>
                <w:rFonts w:ascii="Times New Roman" w:hAnsi="Times New Roman"/>
                <w:i/>
                <w:sz w:val="24"/>
                <w:szCs w:val="24"/>
              </w:rPr>
              <w:t>+ПВ</w:t>
            </w:r>
            <w:r w:rsidRPr="00E32A7E">
              <w:rPr>
                <w:rFonts w:ascii="Times New Roman" w:hAnsi="Times New Roman"/>
                <w:i/>
                <w:sz w:val="24"/>
                <w:szCs w:val="24"/>
                <w:vertAlign w:val="subscript"/>
              </w:rPr>
              <w:t>ІН</w:t>
            </w:r>
            <w:r w:rsidRPr="00E32A7E">
              <w:rPr>
                <w:rFonts w:ascii="Times New Roman" w:hAnsi="Times New Roman"/>
                <w:i/>
                <w:sz w:val="24"/>
                <w:szCs w:val="24"/>
              </w:rPr>
              <w:t>) / РД / НТ</w:t>
            </w:r>
            <w:r w:rsidRPr="00E32A7E">
              <w:rPr>
                <w:rFonts w:ascii="Times New Roman" w:hAnsi="Times New Roman"/>
                <w:i/>
                <w:sz w:val="24"/>
                <w:szCs w:val="24"/>
                <w:vertAlign w:val="subscript"/>
              </w:rPr>
              <w:t>РД</w:t>
            </w:r>
          </w:p>
        </w:tc>
      </w:tr>
      <w:tr w:rsidR="00E32A7E" w:rsidRPr="00E32A7E" w:rsidTr="00E32A7E">
        <w:tc>
          <w:tcPr>
            <w:tcW w:w="10421" w:type="dxa"/>
          </w:tcPr>
          <w:p w:rsidR="00E32A7E" w:rsidRPr="00E32A7E" w:rsidRDefault="00E32A7E" w:rsidP="00E32A7E">
            <w:pPr>
              <w:spacing w:after="0"/>
              <w:jc w:val="both"/>
              <w:rPr>
                <w:rFonts w:ascii="Times New Roman" w:hAnsi="Times New Roman"/>
                <w:i/>
                <w:sz w:val="24"/>
                <w:szCs w:val="24"/>
              </w:rPr>
            </w:pPr>
            <w:r w:rsidRPr="00E32A7E">
              <w:rPr>
                <w:rFonts w:ascii="Times New Roman" w:hAnsi="Times New Roman"/>
                <w:i/>
                <w:sz w:val="24"/>
                <w:szCs w:val="24"/>
              </w:rPr>
              <w:t>де  В</w:t>
            </w:r>
            <w:r w:rsidRPr="00E32A7E">
              <w:rPr>
                <w:rFonts w:ascii="Times New Roman" w:hAnsi="Times New Roman"/>
                <w:i/>
                <w:sz w:val="24"/>
                <w:szCs w:val="24"/>
                <w:vertAlign w:val="subscript"/>
              </w:rPr>
              <w:t>ЗПЄСВ</w:t>
            </w:r>
            <w:r w:rsidRPr="00E32A7E">
              <w:rPr>
                <w:rFonts w:ascii="Times New Roman" w:hAnsi="Times New Roman"/>
                <w:i/>
                <w:sz w:val="24"/>
                <w:szCs w:val="24"/>
              </w:rPr>
              <w:t xml:space="preserve"> – витрати на заробітну плату і єдиний соціальний внесок на загальнообов’язкове державне соціальне страхування основного та допоміжного персоналу;</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П</w:t>
            </w:r>
            <w:r w:rsidRPr="00E32A7E">
              <w:rPr>
                <w:rFonts w:ascii="Times New Roman" w:hAnsi="Times New Roman"/>
                <w:i/>
                <w:sz w:val="24"/>
                <w:szCs w:val="24"/>
                <w:vertAlign w:val="subscript"/>
              </w:rPr>
              <w:t xml:space="preserve">ТРП </w:t>
            </w:r>
            <w:r w:rsidRPr="00E32A7E">
              <w:rPr>
                <w:rFonts w:ascii="Times New Roman" w:hAnsi="Times New Roman"/>
                <w:i/>
                <w:sz w:val="24"/>
                <w:szCs w:val="24"/>
              </w:rPr>
              <w:t>– придбання товарів, робіт і послуг, безпосередньо пов’язаних із наданням соціальної послуги;</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ПВ</w:t>
            </w:r>
            <w:r w:rsidRPr="00E32A7E">
              <w:rPr>
                <w:rFonts w:ascii="Times New Roman" w:hAnsi="Times New Roman"/>
                <w:i/>
                <w:sz w:val="24"/>
                <w:szCs w:val="24"/>
                <w:vertAlign w:val="subscript"/>
              </w:rPr>
              <w:t>ІН</w:t>
            </w:r>
            <w:r w:rsidRPr="00E32A7E">
              <w:rPr>
                <w:rFonts w:ascii="Times New Roman" w:hAnsi="Times New Roman"/>
                <w:i/>
                <w:sz w:val="24"/>
                <w:szCs w:val="24"/>
              </w:rPr>
              <w:t xml:space="preserve"> – інші прямі витрати;</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РД – кількість робочих днів на рік;</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НТ</w:t>
            </w:r>
            <w:r w:rsidRPr="00E32A7E">
              <w:rPr>
                <w:rFonts w:ascii="Times New Roman" w:hAnsi="Times New Roman"/>
                <w:i/>
                <w:sz w:val="24"/>
                <w:szCs w:val="24"/>
                <w:vertAlign w:val="subscript"/>
              </w:rPr>
              <w:t>РД</w:t>
            </w:r>
            <w:r w:rsidRPr="00E32A7E">
              <w:rPr>
                <w:rFonts w:ascii="Times New Roman" w:hAnsi="Times New Roman"/>
                <w:i/>
                <w:sz w:val="24"/>
                <w:szCs w:val="24"/>
              </w:rPr>
              <w:t xml:space="preserve"> – норма тривалості робочого дня в годинах.</w:t>
            </w:r>
          </w:p>
          <w:p w:rsidR="00E32A7E" w:rsidRPr="00E32A7E" w:rsidRDefault="00E32A7E" w:rsidP="00E32A7E">
            <w:pPr>
              <w:spacing w:after="0"/>
              <w:ind w:firstLine="567"/>
              <w:rPr>
                <w:rFonts w:ascii="Times New Roman" w:hAnsi="Times New Roman"/>
                <w:b/>
                <w:i/>
                <w:sz w:val="24"/>
                <w:szCs w:val="24"/>
              </w:rPr>
            </w:pPr>
          </w:p>
          <w:p w:rsidR="00E32A7E" w:rsidRPr="00E32A7E" w:rsidRDefault="00E32A7E" w:rsidP="00E32A7E">
            <w:pPr>
              <w:spacing w:after="0"/>
              <w:ind w:firstLine="567"/>
              <w:rPr>
                <w:rFonts w:ascii="Times New Roman" w:hAnsi="Times New Roman"/>
                <w:b/>
                <w:i/>
                <w:sz w:val="24"/>
                <w:szCs w:val="24"/>
              </w:rPr>
            </w:pPr>
            <w:r w:rsidRPr="00E32A7E">
              <w:rPr>
                <w:rFonts w:ascii="Times New Roman" w:hAnsi="Times New Roman"/>
                <w:b/>
                <w:i/>
                <w:sz w:val="24"/>
                <w:szCs w:val="24"/>
              </w:rPr>
              <w:t xml:space="preserve">Частка адміністративних витрат, яка враховується при визначенні  вартості соціальної послуги:  </w:t>
            </w:r>
          </w:p>
          <w:p w:rsidR="00E32A7E" w:rsidRPr="00E32A7E" w:rsidRDefault="00E32A7E" w:rsidP="00E32A7E">
            <w:pPr>
              <w:spacing w:before="120" w:after="120"/>
              <w:ind w:firstLine="567"/>
              <w:rPr>
                <w:rFonts w:ascii="Times New Roman" w:hAnsi="Times New Roman"/>
                <w:b/>
                <w:i/>
                <w:sz w:val="24"/>
                <w:szCs w:val="24"/>
              </w:rPr>
            </w:pPr>
            <w:r w:rsidRPr="00E32A7E">
              <w:rPr>
                <w:rFonts w:ascii="Times New Roman" w:hAnsi="Times New Roman"/>
                <w:i/>
                <w:sz w:val="24"/>
                <w:szCs w:val="24"/>
              </w:rPr>
              <w:t>Ч</w:t>
            </w:r>
            <w:r w:rsidRPr="00E32A7E">
              <w:rPr>
                <w:rFonts w:ascii="Times New Roman" w:hAnsi="Times New Roman"/>
                <w:i/>
                <w:sz w:val="24"/>
                <w:szCs w:val="24"/>
                <w:vertAlign w:val="subscript"/>
              </w:rPr>
              <w:t>АВ</w:t>
            </w:r>
            <w:r w:rsidRPr="00E32A7E">
              <w:rPr>
                <w:rFonts w:ascii="Times New Roman" w:hAnsi="Times New Roman"/>
                <w:i/>
                <w:sz w:val="24"/>
                <w:szCs w:val="24"/>
              </w:rPr>
              <w:t xml:space="preserve"> = АВ х К</w:t>
            </w:r>
            <w:r w:rsidRPr="00E32A7E">
              <w:rPr>
                <w:rFonts w:ascii="Times New Roman" w:hAnsi="Times New Roman"/>
                <w:i/>
                <w:sz w:val="24"/>
                <w:szCs w:val="24"/>
                <w:vertAlign w:val="subscript"/>
              </w:rPr>
              <w:t>РАВ</w:t>
            </w:r>
            <w:r w:rsidRPr="00E32A7E">
              <w:rPr>
                <w:rFonts w:ascii="Times New Roman" w:hAnsi="Times New Roman"/>
                <w:i/>
                <w:sz w:val="24"/>
                <w:szCs w:val="24"/>
              </w:rPr>
              <w:t xml:space="preserve"> : КД</w:t>
            </w:r>
          </w:p>
          <w:p w:rsidR="00E32A7E" w:rsidRPr="00E32A7E" w:rsidRDefault="00E32A7E" w:rsidP="00E32A7E">
            <w:pPr>
              <w:spacing w:after="0"/>
              <w:rPr>
                <w:rFonts w:ascii="Times New Roman" w:hAnsi="Times New Roman"/>
                <w:i/>
                <w:sz w:val="24"/>
                <w:szCs w:val="24"/>
              </w:rPr>
            </w:pPr>
            <w:r w:rsidRPr="00E32A7E">
              <w:rPr>
                <w:rFonts w:ascii="Times New Roman" w:hAnsi="Times New Roman"/>
                <w:i/>
                <w:sz w:val="24"/>
                <w:szCs w:val="24"/>
              </w:rPr>
              <w:t>де      АВ</w:t>
            </w:r>
            <w:r w:rsidRPr="00E32A7E">
              <w:rPr>
                <w:rFonts w:ascii="Times New Roman" w:hAnsi="Times New Roman"/>
                <w:b/>
                <w:i/>
                <w:sz w:val="24"/>
                <w:szCs w:val="24"/>
              </w:rPr>
              <w:t xml:space="preserve"> – </w:t>
            </w:r>
            <w:r w:rsidRPr="00E32A7E">
              <w:rPr>
                <w:rFonts w:ascii="Times New Roman" w:hAnsi="Times New Roman"/>
                <w:i/>
                <w:sz w:val="24"/>
                <w:szCs w:val="24"/>
              </w:rPr>
              <w:t>адміністративні  витрати;</w:t>
            </w:r>
          </w:p>
          <w:p w:rsidR="00E32A7E" w:rsidRPr="00E32A7E" w:rsidRDefault="00E32A7E" w:rsidP="00E32A7E">
            <w:pPr>
              <w:spacing w:after="0"/>
              <w:ind w:firstLine="567"/>
              <w:rPr>
                <w:rFonts w:ascii="Times New Roman" w:hAnsi="Times New Roman"/>
                <w:i/>
                <w:sz w:val="24"/>
                <w:szCs w:val="24"/>
              </w:rPr>
            </w:pPr>
            <w:r w:rsidRPr="00E32A7E">
              <w:rPr>
                <w:rFonts w:ascii="Times New Roman" w:hAnsi="Times New Roman"/>
                <w:i/>
                <w:sz w:val="24"/>
                <w:szCs w:val="24"/>
              </w:rPr>
              <w:t>К</w:t>
            </w:r>
            <w:r w:rsidRPr="00E32A7E">
              <w:rPr>
                <w:rFonts w:ascii="Times New Roman" w:hAnsi="Times New Roman"/>
                <w:i/>
                <w:sz w:val="24"/>
                <w:szCs w:val="24"/>
                <w:vertAlign w:val="subscript"/>
              </w:rPr>
              <w:t xml:space="preserve">РАВ </w:t>
            </w:r>
            <w:r w:rsidRPr="00E32A7E">
              <w:rPr>
                <w:rFonts w:ascii="Times New Roman" w:hAnsi="Times New Roman"/>
                <w:i/>
                <w:sz w:val="24"/>
                <w:szCs w:val="24"/>
              </w:rPr>
              <w:t>– коефіцієнт розподілу адміністративних  витрат;</w:t>
            </w:r>
          </w:p>
          <w:p w:rsidR="00E32A7E" w:rsidRPr="00E32A7E" w:rsidRDefault="00E32A7E" w:rsidP="00E32A7E">
            <w:pPr>
              <w:spacing w:after="0"/>
              <w:ind w:firstLine="567"/>
              <w:rPr>
                <w:rFonts w:ascii="Times New Roman" w:hAnsi="Times New Roman"/>
                <w:b/>
                <w:i/>
                <w:sz w:val="24"/>
                <w:szCs w:val="24"/>
              </w:rPr>
            </w:pPr>
            <w:r w:rsidRPr="00E32A7E">
              <w:rPr>
                <w:rFonts w:ascii="Times New Roman" w:hAnsi="Times New Roman"/>
                <w:i/>
                <w:sz w:val="24"/>
                <w:szCs w:val="24"/>
              </w:rPr>
              <w:t>КД</w:t>
            </w:r>
            <w:r w:rsidRPr="00E32A7E">
              <w:rPr>
                <w:rFonts w:ascii="Times New Roman" w:hAnsi="Times New Roman"/>
                <w:b/>
                <w:i/>
                <w:sz w:val="24"/>
                <w:szCs w:val="24"/>
              </w:rPr>
              <w:t xml:space="preserve"> – </w:t>
            </w:r>
            <w:r w:rsidRPr="00E32A7E">
              <w:rPr>
                <w:rFonts w:ascii="Times New Roman" w:hAnsi="Times New Roman"/>
                <w:i/>
                <w:sz w:val="24"/>
                <w:szCs w:val="24"/>
              </w:rPr>
              <w:t>кількість календарних днів.</w:t>
            </w:r>
          </w:p>
        </w:tc>
      </w:tr>
    </w:tbl>
    <w:p w:rsidR="00E32A7E" w:rsidRPr="00E32A7E" w:rsidRDefault="00E32A7E" w:rsidP="00E32A7E">
      <w:pPr>
        <w:spacing w:after="0" w:line="240" w:lineRule="auto"/>
        <w:ind w:firstLine="567"/>
        <w:rPr>
          <w:rFonts w:ascii="Times New Roman" w:hAnsi="Times New Roman"/>
          <w:i/>
          <w:sz w:val="24"/>
          <w:szCs w:val="24"/>
        </w:rPr>
      </w:pPr>
    </w:p>
    <w:p w:rsidR="00E32A7E" w:rsidRPr="00E32A7E" w:rsidRDefault="00E32A7E" w:rsidP="00E32A7E">
      <w:pPr>
        <w:spacing w:after="0" w:line="240" w:lineRule="auto"/>
        <w:ind w:firstLine="567"/>
        <w:jc w:val="both"/>
        <w:rPr>
          <w:rFonts w:ascii="Times New Roman" w:hAnsi="Times New Roman"/>
          <w:b/>
          <w:i/>
          <w:sz w:val="24"/>
          <w:szCs w:val="24"/>
        </w:rPr>
      </w:pPr>
      <w:r w:rsidRPr="00E32A7E">
        <w:rPr>
          <w:rFonts w:ascii="Times New Roman" w:hAnsi="Times New Roman"/>
          <w:b/>
          <w:i/>
          <w:sz w:val="24"/>
          <w:szCs w:val="24"/>
        </w:rPr>
        <w:t>Адміністративні витрати:</w:t>
      </w:r>
    </w:p>
    <w:p w:rsidR="00E32A7E" w:rsidRPr="00E32A7E" w:rsidRDefault="00E32A7E" w:rsidP="00E32A7E">
      <w:pPr>
        <w:spacing w:before="120" w:after="120" w:line="240" w:lineRule="auto"/>
        <w:ind w:firstLine="567"/>
        <w:jc w:val="both"/>
        <w:rPr>
          <w:rFonts w:ascii="Times New Roman" w:hAnsi="Times New Roman"/>
          <w:i/>
          <w:sz w:val="24"/>
          <w:szCs w:val="24"/>
        </w:rPr>
      </w:pPr>
      <w:r w:rsidRPr="00E32A7E">
        <w:rPr>
          <w:rFonts w:ascii="Times New Roman" w:hAnsi="Times New Roman"/>
          <w:i/>
          <w:sz w:val="24"/>
          <w:szCs w:val="24"/>
        </w:rPr>
        <w:t>АВ = В</w:t>
      </w:r>
      <w:r w:rsidRPr="00E32A7E">
        <w:rPr>
          <w:rFonts w:ascii="Times New Roman" w:hAnsi="Times New Roman"/>
          <w:i/>
          <w:sz w:val="24"/>
          <w:szCs w:val="24"/>
          <w:vertAlign w:val="subscript"/>
        </w:rPr>
        <w:t>ЗПЄСВ</w:t>
      </w:r>
      <w:r w:rsidRPr="00E32A7E">
        <w:rPr>
          <w:rFonts w:ascii="Times New Roman" w:hAnsi="Times New Roman"/>
          <w:i/>
          <w:sz w:val="24"/>
          <w:szCs w:val="24"/>
        </w:rPr>
        <w:t xml:space="preserve"> + П</w:t>
      </w:r>
      <w:r w:rsidRPr="00E32A7E">
        <w:rPr>
          <w:rFonts w:ascii="Times New Roman" w:hAnsi="Times New Roman"/>
          <w:i/>
          <w:sz w:val="24"/>
          <w:szCs w:val="24"/>
          <w:vertAlign w:val="subscript"/>
        </w:rPr>
        <w:t>ТРП</w:t>
      </w:r>
      <w:r w:rsidRPr="00E32A7E">
        <w:rPr>
          <w:rFonts w:ascii="Times New Roman" w:hAnsi="Times New Roman"/>
          <w:i/>
          <w:sz w:val="24"/>
          <w:szCs w:val="24"/>
        </w:rPr>
        <w:t xml:space="preserve"> +АВ</w:t>
      </w:r>
      <w:r w:rsidRPr="00E32A7E">
        <w:rPr>
          <w:rFonts w:ascii="Times New Roman" w:hAnsi="Times New Roman"/>
          <w:i/>
          <w:sz w:val="24"/>
          <w:szCs w:val="24"/>
          <w:vertAlign w:val="subscript"/>
        </w:rPr>
        <w:t>ІН</w:t>
      </w:r>
      <w:r w:rsidRPr="00E32A7E">
        <w:rPr>
          <w:rFonts w:ascii="Times New Roman" w:hAnsi="Times New Roman"/>
          <w:i/>
          <w:sz w:val="24"/>
          <w:szCs w:val="24"/>
        </w:rPr>
        <w:t>,</w:t>
      </w:r>
    </w:p>
    <w:p w:rsidR="00E32A7E" w:rsidRPr="00E32A7E" w:rsidRDefault="00E32A7E" w:rsidP="00E32A7E">
      <w:pPr>
        <w:spacing w:after="0"/>
        <w:ind w:left="567" w:hanging="567"/>
        <w:jc w:val="both"/>
        <w:rPr>
          <w:rFonts w:ascii="Times New Roman" w:hAnsi="Times New Roman"/>
          <w:i/>
          <w:sz w:val="24"/>
          <w:szCs w:val="24"/>
        </w:rPr>
      </w:pPr>
      <w:r w:rsidRPr="00E32A7E">
        <w:rPr>
          <w:rFonts w:ascii="Times New Roman" w:hAnsi="Times New Roman"/>
          <w:i/>
          <w:sz w:val="24"/>
          <w:szCs w:val="24"/>
        </w:rPr>
        <w:t>де   В</w:t>
      </w:r>
      <w:r w:rsidRPr="00E32A7E">
        <w:rPr>
          <w:rFonts w:ascii="Times New Roman" w:hAnsi="Times New Roman"/>
          <w:i/>
          <w:sz w:val="24"/>
          <w:szCs w:val="24"/>
          <w:vertAlign w:val="subscript"/>
        </w:rPr>
        <w:t>ЗПЄСВ</w:t>
      </w:r>
      <w:r w:rsidRPr="00E32A7E">
        <w:rPr>
          <w:rFonts w:ascii="Times New Roman" w:hAnsi="Times New Roman"/>
          <w:i/>
          <w:sz w:val="24"/>
          <w:szCs w:val="24"/>
        </w:rPr>
        <w:t xml:space="preserve"> – заробітна плата  і єдиний внесок на загальнообов’язкове державне соціальне страхування адміністративного та управлінського, а також  господарського та обслуговуючого персоналу;</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П</w:t>
      </w:r>
      <w:r w:rsidRPr="00E32A7E">
        <w:rPr>
          <w:rFonts w:ascii="Times New Roman" w:hAnsi="Times New Roman"/>
          <w:i/>
          <w:sz w:val="24"/>
          <w:szCs w:val="24"/>
          <w:vertAlign w:val="subscript"/>
        </w:rPr>
        <w:t>ТРП</w:t>
      </w:r>
      <w:r w:rsidRPr="00E32A7E">
        <w:rPr>
          <w:rFonts w:ascii="Times New Roman" w:hAnsi="Times New Roman"/>
          <w:i/>
          <w:sz w:val="24"/>
          <w:szCs w:val="24"/>
        </w:rPr>
        <w:t xml:space="preserve"> – придбання товарів, робіт та послуг на адміністративні потреби ;</w:t>
      </w:r>
    </w:p>
    <w:p w:rsidR="00E32A7E" w:rsidRPr="00E32A7E" w:rsidRDefault="00E32A7E" w:rsidP="00E32A7E">
      <w:pPr>
        <w:spacing w:after="0"/>
        <w:ind w:firstLine="567"/>
        <w:jc w:val="both"/>
        <w:rPr>
          <w:rFonts w:ascii="Times New Roman" w:hAnsi="Times New Roman"/>
          <w:i/>
          <w:sz w:val="24"/>
          <w:szCs w:val="24"/>
        </w:rPr>
      </w:pPr>
      <w:r w:rsidRPr="00E32A7E">
        <w:rPr>
          <w:rFonts w:ascii="Times New Roman" w:hAnsi="Times New Roman"/>
          <w:i/>
          <w:sz w:val="24"/>
          <w:szCs w:val="24"/>
        </w:rPr>
        <w:t>АВ</w:t>
      </w:r>
      <w:r w:rsidRPr="00E32A7E">
        <w:rPr>
          <w:rFonts w:ascii="Times New Roman" w:hAnsi="Times New Roman"/>
          <w:i/>
          <w:sz w:val="24"/>
          <w:szCs w:val="24"/>
          <w:vertAlign w:val="subscript"/>
        </w:rPr>
        <w:t>ІН</w:t>
      </w:r>
      <w:r w:rsidRPr="00E32A7E">
        <w:rPr>
          <w:rFonts w:ascii="Times New Roman" w:hAnsi="Times New Roman"/>
          <w:i/>
          <w:sz w:val="24"/>
          <w:szCs w:val="24"/>
        </w:rPr>
        <w:t xml:space="preserve"> – інші  адміністративні витрати.</w:t>
      </w:r>
    </w:p>
    <w:p w:rsidR="00E32A7E" w:rsidRPr="00E32A7E" w:rsidRDefault="00E32A7E" w:rsidP="00E32A7E">
      <w:pPr>
        <w:spacing w:before="120" w:after="120"/>
        <w:ind w:left="567"/>
        <w:jc w:val="both"/>
        <w:rPr>
          <w:rFonts w:ascii="Times New Roman" w:hAnsi="Times New Roman"/>
          <w:b/>
          <w:i/>
          <w:sz w:val="24"/>
          <w:szCs w:val="24"/>
        </w:rPr>
      </w:pPr>
      <w:r w:rsidRPr="00E32A7E">
        <w:rPr>
          <w:rFonts w:ascii="Times New Roman" w:hAnsi="Times New Roman"/>
          <w:b/>
          <w:i/>
          <w:sz w:val="24"/>
          <w:szCs w:val="24"/>
        </w:rPr>
        <w:t xml:space="preserve"> Коефіцієнт розподілу адміністративних  витрат:</w:t>
      </w:r>
    </w:p>
    <w:p w:rsidR="00E32A7E" w:rsidRPr="00E32A7E" w:rsidRDefault="00E32A7E" w:rsidP="00E32A7E">
      <w:pPr>
        <w:spacing w:before="120" w:after="120"/>
        <w:ind w:left="567"/>
        <w:jc w:val="both"/>
        <w:rPr>
          <w:rFonts w:ascii="Times New Roman" w:hAnsi="Times New Roman"/>
          <w:i/>
          <w:sz w:val="24"/>
          <w:szCs w:val="24"/>
        </w:rPr>
      </w:pPr>
      <w:r w:rsidRPr="00E32A7E">
        <w:rPr>
          <w:rFonts w:ascii="Times New Roman" w:hAnsi="Times New Roman"/>
          <w:i/>
          <w:sz w:val="24"/>
          <w:szCs w:val="24"/>
        </w:rPr>
        <w:t>К</w:t>
      </w:r>
      <w:r w:rsidRPr="00E32A7E">
        <w:rPr>
          <w:rFonts w:ascii="Times New Roman" w:hAnsi="Times New Roman"/>
          <w:i/>
          <w:sz w:val="24"/>
          <w:szCs w:val="24"/>
          <w:vertAlign w:val="subscript"/>
        </w:rPr>
        <w:t>РАВ</w:t>
      </w:r>
      <w:r w:rsidRPr="00E32A7E">
        <w:rPr>
          <w:rFonts w:ascii="Times New Roman" w:hAnsi="Times New Roman"/>
          <w:i/>
          <w:sz w:val="24"/>
          <w:szCs w:val="24"/>
        </w:rPr>
        <w:t xml:space="preserve"> = В</w:t>
      </w:r>
      <w:r w:rsidRPr="00E32A7E">
        <w:rPr>
          <w:rFonts w:ascii="Times New Roman" w:hAnsi="Times New Roman"/>
          <w:i/>
          <w:sz w:val="24"/>
          <w:szCs w:val="24"/>
          <w:vertAlign w:val="subscript"/>
        </w:rPr>
        <w:t>ЗП</w:t>
      </w:r>
      <w:r w:rsidRPr="00E32A7E">
        <w:rPr>
          <w:rFonts w:ascii="Times New Roman" w:hAnsi="Times New Roman"/>
          <w:i/>
          <w:sz w:val="24"/>
          <w:szCs w:val="24"/>
        </w:rPr>
        <w:t xml:space="preserve"> : ЗВ</w:t>
      </w:r>
      <w:r w:rsidRPr="00E32A7E">
        <w:rPr>
          <w:rFonts w:ascii="Times New Roman" w:hAnsi="Times New Roman"/>
          <w:i/>
          <w:sz w:val="24"/>
          <w:szCs w:val="24"/>
          <w:vertAlign w:val="subscript"/>
        </w:rPr>
        <w:t>ЗП</w:t>
      </w:r>
      <w:r w:rsidRPr="00E32A7E">
        <w:rPr>
          <w:rFonts w:ascii="Times New Roman" w:hAnsi="Times New Roman"/>
          <w:i/>
          <w:sz w:val="24"/>
          <w:szCs w:val="24"/>
        </w:rPr>
        <w:t>,</w:t>
      </w:r>
    </w:p>
    <w:p w:rsidR="00E32A7E" w:rsidRPr="00E32A7E" w:rsidRDefault="00E32A7E" w:rsidP="00E32A7E">
      <w:pPr>
        <w:spacing w:after="0"/>
        <w:ind w:left="567" w:hanging="567"/>
        <w:jc w:val="both"/>
        <w:rPr>
          <w:rFonts w:ascii="Times New Roman" w:hAnsi="Times New Roman"/>
          <w:i/>
          <w:sz w:val="24"/>
          <w:szCs w:val="24"/>
        </w:rPr>
      </w:pPr>
      <w:r w:rsidRPr="00E32A7E">
        <w:rPr>
          <w:rFonts w:ascii="Times New Roman" w:hAnsi="Times New Roman"/>
          <w:i/>
          <w:sz w:val="24"/>
          <w:szCs w:val="24"/>
        </w:rPr>
        <w:lastRenderedPageBreak/>
        <w:t>де    В</w:t>
      </w:r>
      <w:r w:rsidRPr="00E32A7E">
        <w:rPr>
          <w:rFonts w:ascii="Times New Roman" w:hAnsi="Times New Roman"/>
          <w:i/>
          <w:sz w:val="24"/>
          <w:szCs w:val="24"/>
          <w:vertAlign w:val="subscript"/>
        </w:rPr>
        <w:t>ЗП</w:t>
      </w:r>
      <w:r w:rsidRPr="00E32A7E">
        <w:rPr>
          <w:rFonts w:ascii="Times New Roman" w:hAnsi="Times New Roman"/>
          <w:i/>
          <w:sz w:val="24"/>
          <w:szCs w:val="24"/>
        </w:rPr>
        <w:t xml:space="preserve"> – заробітна плата основного та допоміжного персоналу, що залучається до надання соціальних послуг у межах замовлення;</w:t>
      </w:r>
    </w:p>
    <w:p w:rsidR="00E32A7E" w:rsidRPr="00E32A7E" w:rsidRDefault="00E32A7E" w:rsidP="00E32A7E">
      <w:pPr>
        <w:spacing w:after="0"/>
        <w:ind w:left="567"/>
        <w:jc w:val="both"/>
        <w:rPr>
          <w:rFonts w:ascii="Times New Roman" w:hAnsi="Times New Roman"/>
          <w:i/>
          <w:sz w:val="24"/>
          <w:szCs w:val="24"/>
        </w:rPr>
      </w:pPr>
      <w:r w:rsidRPr="00E32A7E">
        <w:rPr>
          <w:rFonts w:ascii="Times New Roman" w:hAnsi="Times New Roman"/>
          <w:i/>
          <w:sz w:val="24"/>
          <w:szCs w:val="24"/>
        </w:rPr>
        <w:t>ЗВ</w:t>
      </w:r>
      <w:r w:rsidRPr="00E32A7E">
        <w:rPr>
          <w:rFonts w:ascii="Times New Roman" w:hAnsi="Times New Roman"/>
          <w:i/>
          <w:sz w:val="24"/>
          <w:szCs w:val="24"/>
          <w:vertAlign w:val="subscript"/>
        </w:rPr>
        <w:t>ЗП</w:t>
      </w:r>
      <w:r w:rsidRPr="00E32A7E">
        <w:rPr>
          <w:rFonts w:ascii="Times New Roman" w:hAnsi="Times New Roman"/>
          <w:i/>
          <w:sz w:val="24"/>
          <w:szCs w:val="24"/>
        </w:rPr>
        <w:t xml:space="preserve"> – загальні витрати на заробітну плату основного та допоміжного персоналу, який здійснює  надання соціальних послуг, за всіма договорами (проектами суб’єкта).</w:t>
      </w:r>
    </w:p>
    <w:p w:rsidR="00E32A7E" w:rsidRPr="00E32A7E" w:rsidRDefault="00E32A7E" w:rsidP="00E32A7E">
      <w:pPr>
        <w:spacing w:after="0"/>
        <w:ind w:left="567"/>
        <w:jc w:val="both"/>
        <w:rPr>
          <w:rFonts w:ascii="Times New Roman" w:hAnsi="Times New Roman"/>
          <w:i/>
          <w:sz w:val="24"/>
          <w:szCs w:val="24"/>
        </w:rPr>
      </w:pPr>
    </w:p>
    <w:p w:rsidR="00E32A7E" w:rsidRPr="00E32A7E" w:rsidRDefault="00E32A7E" w:rsidP="00E32A7E">
      <w:pPr>
        <w:spacing w:before="120" w:after="0"/>
        <w:jc w:val="center"/>
        <w:rPr>
          <w:rFonts w:ascii="Times New Roman" w:hAnsi="Times New Roman"/>
          <w:b/>
          <w:sz w:val="24"/>
          <w:szCs w:val="24"/>
        </w:rPr>
      </w:pPr>
      <w:r w:rsidRPr="00E32A7E">
        <w:rPr>
          <w:rFonts w:ascii="Times New Roman" w:hAnsi="Times New Roman"/>
          <w:b/>
          <w:sz w:val="24"/>
          <w:szCs w:val="24"/>
        </w:rPr>
        <w:t>Розрахунок витрат на оплату праці (В</w:t>
      </w:r>
      <w:r w:rsidRPr="00E32A7E">
        <w:rPr>
          <w:rFonts w:ascii="Times New Roman" w:hAnsi="Times New Roman"/>
          <w:b/>
          <w:sz w:val="24"/>
          <w:szCs w:val="24"/>
          <w:vertAlign w:val="subscript"/>
        </w:rPr>
        <w:t>ЗПЄСВ</w:t>
      </w:r>
      <w:r w:rsidRPr="00E32A7E">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778"/>
        <w:gridCol w:w="1822"/>
        <w:gridCol w:w="2470"/>
      </w:tblGrid>
      <w:tr w:rsidR="00E32A7E" w:rsidRPr="00E32A7E" w:rsidTr="0011524A">
        <w:tc>
          <w:tcPr>
            <w:tcW w:w="784" w:type="dxa"/>
            <w:tcBorders>
              <w:top w:val="single" w:sz="4" w:space="0" w:color="auto"/>
              <w:left w:val="single" w:sz="4" w:space="0" w:color="auto"/>
              <w:bottom w:val="single" w:sz="4" w:space="0" w:color="auto"/>
              <w:right w:val="single" w:sz="4" w:space="0" w:color="auto"/>
            </w:tcBorders>
            <w:hideMark/>
          </w:tcPr>
          <w:p w:rsidR="00E32A7E" w:rsidRPr="00E32A7E" w:rsidRDefault="00E32A7E" w:rsidP="00E32A7E">
            <w:pPr>
              <w:widowControl w:val="0"/>
              <w:spacing w:after="0" w:line="240" w:lineRule="auto"/>
              <w:jc w:val="center"/>
              <w:rPr>
                <w:rFonts w:ascii="Times New Roman" w:hAnsi="Times New Roman"/>
                <w:b/>
                <w:sz w:val="24"/>
                <w:szCs w:val="24"/>
              </w:rPr>
            </w:pPr>
            <w:r w:rsidRPr="00E32A7E">
              <w:rPr>
                <w:rFonts w:ascii="Times New Roman" w:hAnsi="Times New Roman"/>
                <w:b/>
                <w:sz w:val="24"/>
                <w:szCs w:val="24"/>
              </w:rPr>
              <w:t xml:space="preserve">№ </w:t>
            </w:r>
          </w:p>
        </w:tc>
        <w:tc>
          <w:tcPr>
            <w:tcW w:w="4778" w:type="dxa"/>
            <w:tcBorders>
              <w:top w:val="single" w:sz="4" w:space="0" w:color="auto"/>
              <w:left w:val="single" w:sz="4" w:space="0" w:color="auto"/>
              <w:bottom w:val="single" w:sz="4" w:space="0" w:color="auto"/>
              <w:right w:val="single" w:sz="4" w:space="0" w:color="auto"/>
            </w:tcBorders>
            <w:vAlign w:val="center"/>
            <w:hideMark/>
          </w:tcPr>
          <w:p w:rsidR="00E32A7E" w:rsidRPr="00E32A7E" w:rsidRDefault="00E32A7E" w:rsidP="00E32A7E">
            <w:pPr>
              <w:widowControl w:val="0"/>
              <w:spacing w:after="0" w:line="240" w:lineRule="auto"/>
              <w:jc w:val="center"/>
              <w:rPr>
                <w:rFonts w:ascii="Times New Roman" w:hAnsi="Times New Roman"/>
                <w:b/>
                <w:sz w:val="24"/>
                <w:szCs w:val="24"/>
              </w:rPr>
            </w:pPr>
            <w:r w:rsidRPr="00E32A7E">
              <w:rPr>
                <w:rFonts w:ascii="Times New Roman" w:hAnsi="Times New Roman"/>
                <w:b/>
                <w:sz w:val="24"/>
                <w:szCs w:val="24"/>
              </w:rPr>
              <w:t>Назва показника</w:t>
            </w:r>
          </w:p>
        </w:tc>
        <w:tc>
          <w:tcPr>
            <w:tcW w:w="1822" w:type="dxa"/>
            <w:tcBorders>
              <w:top w:val="single" w:sz="4" w:space="0" w:color="auto"/>
              <w:left w:val="single" w:sz="4" w:space="0" w:color="auto"/>
              <w:bottom w:val="single" w:sz="4" w:space="0" w:color="auto"/>
              <w:right w:val="single" w:sz="4" w:space="0" w:color="auto"/>
            </w:tcBorders>
            <w:vAlign w:val="center"/>
            <w:hideMark/>
          </w:tcPr>
          <w:p w:rsidR="00E32A7E" w:rsidRPr="00E32A7E" w:rsidRDefault="00E32A7E" w:rsidP="00E32A7E">
            <w:pPr>
              <w:widowControl w:val="0"/>
              <w:spacing w:after="0" w:line="240" w:lineRule="auto"/>
              <w:jc w:val="center"/>
              <w:rPr>
                <w:rFonts w:ascii="Times New Roman" w:hAnsi="Times New Roman"/>
                <w:b/>
                <w:sz w:val="24"/>
                <w:szCs w:val="24"/>
              </w:rPr>
            </w:pPr>
            <w:r w:rsidRPr="00E32A7E">
              <w:rPr>
                <w:rFonts w:ascii="Times New Roman" w:hAnsi="Times New Roman"/>
                <w:b/>
                <w:sz w:val="24"/>
                <w:szCs w:val="24"/>
              </w:rPr>
              <w:t xml:space="preserve">Розмір, </w:t>
            </w:r>
            <w:proofErr w:type="spellStart"/>
            <w:r w:rsidRPr="00E32A7E">
              <w:rPr>
                <w:rFonts w:ascii="Times New Roman" w:hAnsi="Times New Roman"/>
                <w:b/>
                <w:sz w:val="24"/>
                <w:szCs w:val="24"/>
              </w:rPr>
              <w:t>грн</w:t>
            </w:r>
            <w:proofErr w:type="spellEnd"/>
          </w:p>
        </w:tc>
        <w:tc>
          <w:tcPr>
            <w:tcW w:w="2470" w:type="dxa"/>
            <w:tcBorders>
              <w:top w:val="single" w:sz="4" w:space="0" w:color="auto"/>
              <w:left w:val="single" w:sz="4" w:space="0" w:color="auto"/>
              <w:bottom w:val="single" w:sz="4" w:space="0" w:color="auto"/>
              <w:right w:val="single" w:sz="4" w:space="0" w:color="auto"/>
            </w:tcBorders>
            <w:vAlign w:val="center"/>
            <w:hideMark/>
          </w:tcPr>
          <w:p w:rsidR="00E32A7E" w:rsidRPr="00E32A7E" w:rsidRDefault="00E32A7E" w:rsidP="00E32A7E">
            <w:pPr>
              <w:widowControl w:val="0"/>
              <w:spacing w:after="0" w:line="240" w:lineRule="auto"/>
              <w:jc w:val="center"/>
              <w:rPr>
                <w:rFonts w:ascii="Times New Roman" w:hAnsi="Times New Roman"/>
                <w:b/>
                <w:sz w:val="24"/>
                <w:szCs w:val="24"/>
              </w:rPr>
            </w:pPr>
            <w:r w:rsidRPr="00E32A7E">
              <w:rPr>
                <w:rFonts w:ascii="Times New Roman" w:hAnsi="Times New Roman"/>
                <w:b/>
                <w:sz w:val="24"/>
                <w:szCs w:val="24"/>
              </w:rPr>
              <w:t xml:space="preserve">Витрати на рік, </w:t>
            </w:r>
            <w:proofErr w:type="spellStart"/>
            <w:r w:rsidRPr="00E32A7E">
              <w:rPr>
                <w:rFonts w:ascii="Times New Roman" w:hAnsi="Times New Roman"/>
                <w:b/>
                <w:sz w:val="24"/>
                <w:szCs w:val="24"/>
              </w:rPr>
              <w:t>грн</w:t>
            </w:r>
            <w:proofErr w:type="spellEnd"/>
          </w:p>
        </w:tc>
      </w:tr>
      <w:tr w:rsidR="00E32A7E" w:rsidRPr="00E32A7E" w:rsidTr="0011524A">
        <w:tc>
          <w:tcPr>
            <w:tcW w:w="784" w:type="dxa"/>
            <w:vMerge w:val="restart"/>
            <w:tcBorders>
              <w:top w:val="single" w:sz="4" w:space="0" w:color="auto"/>
              <w:left w:val="single" w:sz="4" w:space="0" w:color="auto"/>
              <w:bottom w:val="single" w:sz="4" w:space="0" w:color="auto"/>
              <w:right w:val="single" w:sz="4" w:space="0" w:color="auto"/>
            </w:tcBorders>
            <w:hideMark/>
          </w:tcPr>
          <w:p w:rsidR="00E32A7E" w:rsidRPr="0011524A" w:rsidRDefault="00E32A7E" w:rsidP="00E32A7E">
            <w:pPr>
              <w:widowControl w:val="0"/>
              <w:spacing w:after="0" w:line="240" w:lineRule="auto"/>
              <w:jc w:val="center"/>
              <w:rPr>
                <w:rFonts w:ascii="Times New Roman" w:hAnsi="Times New Roman"/>
                <w:sz w:val="24"/>
                <w:szCs w:val="24"/>
              </w:rPr>
            </w:pPr>
            <w:r w:rsidRPr="0011524A">
              <w:rPr>
                <w:rFonts w:ascii="Times New Roman" w:hAnsi="Times New Roman"/>
                <w:sz w:val="24"/>
                <w:szCs w:val="24"/>
              </w:rPr>
              <w:t>1</w:t>
            </w:r>
          </w:p>
        </w:tc>
        <w:tc>
          <w:tcPr>
            <w:tcW w:w="4778" w:type="dxa"/>
            <w:vMerge w:val="restart"/>
            <w:tcBorders>
              <w:top w:val="single" w:sz="4" w:space="0" w:color="auto"/>
              <w:left w:val="single" w:sz="4" w:space="0" w:color="auto"/>
              <w:bottom w:val="single" w:sz="4" w:space="0" w:color="auto"/>
              <w:right w:val="single" w:sz="4" w:space="0" w:color="auto"/>
            </w:tcBorders>
            <w:hideMark/>
          </w:tcPr>
          <w:p w:rsidR="00E32A7E" w:rsidRPr="0011524A" w:rsidRDefault="0011524A" w:rsidP="00E32A7E">
            <w:pPr>
              <w:widowControl w:val="0"/>
              <w:spacing w:after="0" w:line="240" w:lineRule="auto"/>
              <w:rPr>
                <w:rFonts w:ascii="Times New Roman" w:hAnsi="Times New Roman"/>
                <w:sz w:val="24"/>
                <w:szCs w:val="24"/>
              </w:rPr>
            </w:pPr>
            <w:r w:rsidRPr="0011524A">
              <w:rPr>
                <w:rFonts w:ascii="Times New Roman" w:hAnsi="Times New Roman"/>
                <w:sz w:val="24"/>
                <w:szCs w:val="24"/>
              </w:rPr>
              <w:t>Заробітна плата з урахуванням доплат та надбавок</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rsidR="00E32A7E" w:rsidRPr="0011524A" w:rsidRDefault="0011524A" w:rsidP="00E32A7E">
            <w:pPr>
              <w:widowControl w:val="0"/>
              <w:spacing w:after="0" w:line="240" w:lineRule="auto"/>
              <w:jc w:val="center"/>
              <w:rPr>
                <w:rFonts w:ascii="Times New Roman" w:hAnsi="Times New Roman"/>
                <w:sz w:val="24"/>
                <w:szCs w:val="24"/>
              </w:rPr>
            </w:pPr>
            <w:r w:rsidRPr="0011524A">
              <w:rPr>
                <w:rFonts w:ascii="Times New Roman" w:hAnsi="Times New Roman"/>
                <w:sz w:val="24"/>
                <w:szCs w:val="24"/>
              </w:rPr>
              <w:t>12019,90</w:t>
            </w:r>
          </w:p>
        </w:tc>
        <w:tc>
          <w:tcPr>
            <w:tcW w:w="2470" w:type="dxa"/>
            <w:tcBorders>
              <w:top w:val="single" w:sz="4" w:space="0" w:color="auto"/>
              <w:left w:val="single" w:sz="4" w:space="0" w:color="auto"/>
              <w:bottom w:val="nil"/>
              <w:right w:val="single" w:sz="4" w:space="0" w:color="auto"/>
            </w:tcBorders>
            <w:vAlign w:val="center"/>
            <w:hideMark/>
          </w:tcPr>
          <w:p w:rsidR="00E32A7E" w:rsidRPr="0011524A" w:rsidRDefault="00E32A7E" w:rsidP="00E32A7E">
            <w:pPr>
              <w:widowControl w:val="0"/>
              <w:spacing w:after="0" w:line="240" w:lineRule="auto"/>
              <w:jc w:val="center"/>
              <w:rPr>
                <w:rFonts w:ascii="Times New Roman" w:hAnsi="Times New Roman"/>
                <w:sz w:val="24"/>
                <w:szCs w:val="24"/>
              </w:rPr>
            </w:pPr>
          </w:p>
        </w:tc>
      </w:tr>
      <w:tr w:rsidR="00E32A7E" w:rsidRPr="00E32A7E" w:rsidTr="0011524A">
        <w:tc>
          <w:tcPr>
            <w:tcW w:w="0" w:type="auto"/>
            <w:vMerge/>
            <w:tcBorders>
              <w:top w:val="single" w:sz="4" w:space="0" w:color="auto"/>
              <w:left w:val="single" w:sz="4" w:space="0" w:color="auto"/>
              <w:bottom w:val="single" w:sz="4" w:space="0" w:color="auto"/>
              <w:right w:val="single" w:sz="4" w:space="0" w:color="auto"/>
            </w:tcBorders>
            <w:vAlign w:val="center"/>
            <w:hideMark/>
          </w:tcPr>
          <w:p w:rsidR="00E32A7E" w:rsidRPr="0011524A" w:rsidRDefault="00E32A7E" w:rsidP="00E32A7E">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2A7E" w:rsidRPr="0011524A" w:rsidRDefault="00E32A7E" w:rsidP="00E32A7E">
            <w:pPr>
              <w:spacing w:after="0" w:line="240" w:lineRule="auto"/>
              <w:rPr>
                <w:rFonts w:ascii="Times New Roman" w:hAnsi="Times New Roman"/>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32A7E" w:rsidRPr="0011524A" w:rsidRDefault="00E32A7E" w:rsidP="00E32A7E">
            <w:pPr>
              <w:spacing w:after="0" w:line="240" w:lineRule="auto"/>
              <w:rPr>
                <w:rFonts w:ascii="Times New Roman" w:hAnsi="Times New Roman"/>
                <w:sz w:val="24"/>
                <w:szCs w:val="24"/>
              </w:rPr>
            </w:pPr>
          </w:p>
        </w:tc>
        <w:tc>
          <w:tcPr>
            <w:tcW w:w="2470" w:type="dxa"/>
            <w:tcBorders>
              <w:top w:val="nil"/>
              <w:left w:val="single" w:sz="4" w:space="0" w:color="auto"/>
              <w:bottom w:val="single" w:sz="4" w:space="0" w:color="auto"/>
              <w:right w:val="single" w:sz="4" w:space="0" w:color="auto"/>
            </w:tcBorders>
            <w:vAlign w:val="center"/>
          </w:tcPr>
          <w:p w:rsidR="00E32A7E" w:rsidRPr="0011524A" w:rsidRDefault="0011524A" w:rsidP="00E32A7E">
            <w:pPr>
              <w:widowControl w:val="0"/>
              <w:spacing w:after="0" w:line="240" w:lineRule="auto"/>
              <w:jc w:val="center"/>
              <w:rPr>
                <w:rFonts w:ascii="Times New Roman" w:hAnsi="Times New Roman"/>
                <w:sz w:val="24"/>
                <w:szCs w:val="24"/>
              </w:rPr>
            </w:pPr>
            <w:r w:rsidRPr="0011524A">
              <w:rPr>
                <w:rFonts w:ascii="Times New Roman" w:hAnsi="Times New Roman"/>
                <w:sz w:val="24"/>
                <w:szCs w:val="24"/>
              </w:rPr>
              <w:t>144239</w:t>
            </w:r>
          </w:p>
        </w:tc>
      </w:tr>
      <w:tr w:rsidR="00E32A7E" w:rsidRPr="00E32A7E" w:rsidTr="0011524A">
        <w:tc>
          <w:tcPr>
            <w:tcW w:w="784" w:type="dxa"/>
            <w:tcBorders>
              <w:top w:val="single" w:sz="4" w:space="0" w:color="auto"/>
              <w:left w:val="single" w:sz="4" w:space="0" w:color="auto"/>
              <w:bottom w:val="single" w:sz="4" w:space="0" w:color="auto"/>
              <w:right w:val="single" w:sz="4" w:space="0" w:color="auto"/>
            </w:tcBorders>
            <w:hideMark/>
          </w:tcPr>
          <w:p w:rsidR="00E32A7E" w:rsidRPr="0071247A" w:rsidRDefault="00E32A7E" w:rsidP="00E32A7E">
            <w:pPr>
              <w:widowControl w:val="0"/>
              <w:spacing w:after="0" w:line="240" w:lineRule="auto"/>
              <w:jc w:val="center"/>
              <w:rPr>
                <w:rFonts w:ascii="Times New Roman" w:hAnsi="Times New Roman"/>
                <w:sz w:val="24"/>
                <w:szCs w:val="24"/>
              </w:rPr>
            </w:pPr>
            <w:r w:rsidRPr="0071247A">
              <w:rPr>
                <w:rFonts w:ascii="Times New Roman" w:hAnsi="Times New Roman"/>
                <w:sz w:val="24"/>
                <w:szCs w:val="24"/>
              </w:rPr>
              <w:t xml:space="preserve">2 </w:t>
            </w:r>
          </w:p>
        </w:tc>
        <w:tc>
          <w:tcPr>
            <w:tcW w:w="4778" w:type="dxa"/>
            <w:tcBorders>
              <w:top w:val="single" w:sz="4" w:space="0" w:color="auto"/>
              <w:left w:val="single" w:sz="4" w:space="0" w:color="auto"/>
              <w:bottom w:val="single" w:sz="4" w:space="0" w:color="auto"/>
              <w:right w:val="single" w:sz="4" w:space="0" w:color="auto"/>
            </w:tcBorders>
            <w:hideMark/>
          </w:tcPr>
          <w:p w:rsidR="00E32A7E" w:rsidRPr="0071247A" w:rsidRDefault="00E32A7E" w:rsidP="00E32A7E">
            <w:pPr>
              <w:widowControl w:val="0"/>
              <w:spacing w:after="0" w:line="240" w:lineRule="auto"/>
              <w:rPr>
                <w:rFonts w:ascii="Times New Roman" w:hAnsi="Times New Roman"/>
                <w:sz w:val="24"/>
                <w:szCs w:val="24"/>
              </w:rPr>
            </w:pPr>
            <w:r w:rsidRPr="0071247A">
              <w:rPr>
                <w:rFonts w:ascii="Times New Roman" w:hAnsi="Times New Roman"/>
                <w:sz w:val="24"/>
                <w:szCs w:val="24"/>
              </w:rPr>
              <w:t xml:space="preserve">Єдиний соціальний внесок </w:t>
            </w:r>
          </w:p>
        </w:tc>
        <w:tc>
          <w:tcPr>
            <w:tcW w:w="1822" w:type="dxa"/>
            <w:tcBorders>
              <w:top w:val="single" w:sz="4" w:space="0" w:color="auto"/>
              <w:left w:val="single" w:sz="4" w:space="0" w:color="auto"/>
              <w:bottom w:val="single" w:sz="4" w:space="0" w:color="auto"/>
              <w:right w:val="single" w:sz="4" w:space="0" w:color="auto"/>
            </w:tcBorders>
            <w:vAlign w:val="center"/>
            <w:hideMark/>
          </w:tcPr>
          <w:p w:rsidR="00E32A7E" w:rsidRPr="0071247A" w:rsidRDefault="00E32A7E" w:rsidP="00E32A7E">
            <w:pPr>
              <w:widowControl w:val="0"/>
              <w:spacing w:after="0" w:line="240" w:lineRule="auto"/>
              <w:jc w:val="center"/>
              <w:rPr>
                <w:rFonts w:ascii="Times New Roman" w:hAnsi="Times New Roman"/>
                <w:sz w:val="24"/>
                <w:szCs w:val="24"/>
              </w:rPr>
            </w:pPr>
            <w:r w:rsidRPr="0071247A">
              <w:rPr>
                <w:rFonts w:ascii="Times New Roman" w:hAnsi="Times New Roman"/>
                <w:sz w:val="24"/>
                <w:szCs w:val="24"/>
              </w:rPr>
              <w:t>22%</w:t>
            </w:r>
          </w:p>
        </w:tc>
        <w:tc>
          <w:tcPr>
            <w:tcW w:w="2470" w:type="dxa"/>
            <w:tcBorders>
              <w:top w:val="single" w:sz="4" w:space="0" w:color="auto"/>
              <w:left w:val="single" w:sz="4" w:space="0" w:color="auto"/>
              <w:bottom w:val="single" w:sz="4" w:space="0" w:color="auto"/>
              <w:right w:val="single" w:sz="4" w:space="0" w:color="auto"/>
            </w:tcBorders>
            <w:vAlign w:val="center"/>
            <w:hideMark/>
          </w:tcPr>
          <w:p w:rsidR="00E32A7E" w:rsidRPr="0071247A" w:rsidRDefault="0071247A" w:rsidP="00E32A7E">
            <w:pPr>
              <w:widowControl w:val="0"/>
              <w:spacing w:after="0" w:line="240" w:lineRule="auto"/>
              <w:jc w:val="center"/>
              <w:rPr>
                <w:rFonts w:ascii="Times New Roman" w:hAnsi="Times New Roman"/>
                <w:sz w:val="24"/>
                <w:szCs w:val="24"/>
              </w:rPr>
            </w:pPr>
            <w:r w:rsidRPr="0071247A">
              <w:rPr>
                <w:rFonts w:ascii="Times New Roman" w:hAnsi="Times New Roman"/>
                <w:sz w:val="24"/>
                <w:szCs w:val="24"/>
              </w:rPr>
              <w:t>31744</w:t>
            </w:r>
          </w:p>
        </w:tc>
      </w:tr>
      <w:tr w:rsidR="00E32A7E" w:rsidRPr="00E32A7E" w:rsidTr="0011524A">
        <w:tc>
          <w:tcPr>
            <w:tcW w:w="784" w:type="dxa"/>
            <w:tcBorders>
              <w:top w:val="single" w:sz="4" w:space="0" w:color="auto"/>
              <w:left w:val="single" w:sz="4" w:space="0" w:color="auto"/>
              <w:bottom w:val="single" w:sz="4" w:space="0" w:color="auto"/>
              <w:right w:val="single" w:sz="4" w:space="0" w:color="auto"/>
            </w:tcBorders>
          </w:tcPr>
          <w:p w:rsidR="00E32A7E" w:rsidRPr="0071247A" w:rsidRDefault="00E32A7E" w:rsidP="00E32A7E">
            <w:pPr>
              <w:widowControl w:val="0"/>
              <w:spacing w:after="0" w:line="240" w:lineRule="auto"/>
              <w:jc w:val="center"/>
              <w:rPr>
                <w:rFonts w:ascii="Times New Roman" w:hAnsi="Times New Roman"/>
                <w:b/>
                <w:sz w:val="24"/>
                <w:szCs w:val="24"/>
              </w:rPr>
            </w:pPr>
          </w:p>
        </w:tc>
        <w:tc>
          <w:tcPr>
            <w:tcW w:w="4778" w:type="dxa"/>
            <w:tcBorders>
              <w:top w:val="single" w:sz="4" w:space="0" w:color="auto"/>
              <w:left w:val="single" w:sz="4" w:space="0" w:color="auto"/>
              <w:bottom w:val="single" w:sz="4" w:space="0" w:color="auto"/>
              <w:right w:val="single" w:sz="4" w:space="0" w:color="auto"/>
            </w:tcBorders>
            <w:hideMark/>
          </w:tcPr>
          <w:p w:rsidR="00E32A7E" w:rsidRPr="0071247A" w:rsidRDefault="00E32A7E" w:rsidP="00E32A7E">
            <w:pPr>
              <w:widowControl w:val="0"/>
              <w:spacing w:after="0" w:line="240" w:lineRule="auto"/>
              <w:rPr>
                <w:rFonts w:ascii="Times New Roman" w:hAnsi="Times New Roman"/>
                <w:b/>
                <w:sz w:val="24"/>
                <w:szCs w:val="24"/>
              </w:rPr>
            </w:pPr>
            <w:r w:rsidRPr="0071247A">
              <w:rPr>
                <w:rFonts w:ascii="Times New Roman" w:hAnsi="Times New Roman"/>
                <w:b/>
                <w:sz w:val="24"/>
                <w:szCs w:val="24"/>
              </w:rPr>
              <w:t xml:space="preserve">Разом витрат: </w:t>
            </w:r>
          </w:p>
        </w:tc>
        <w:tc>
          <w:tcPr>
            <w:tcW w:w="1822" w:type="dxa"/>
            <w:tcBorders>
              <w:top w:val="single" w:sz="4" w:space="0" w:color="auto"/>
              <w:left w:val="single" w:sz="4" w:space="0" w:color="auto"/>
              <w:bottom w:val="single" w:sz="4" w:space="0" w:color="auto"/>
              <w:right w:val="single" w:sz="4" w:space="0" w:color="auto"/>
            </w:tcBorders>
            <w:vAlign w:val="center"/>
          </w:tcPr>
          <w:p w:rsidR="00E32A7E" w:rsidRPr="0071247A" w:rsidRDefault="00E32A7E" w:rsidP="00E32A7E">
            <w:pPr>
              <w:widowControl w:val="0"/>
              <w:spacing w:after="0" w:line="240" w:lineRule="auto"/>
              <w:jc w:val="center"/>
              <w:rPr>
                <w:rFonts w:ascii="Times New Roman" w:hAnsi="Times New Roman"/>
                <w:b/>
                <w:sz w:val="24"/>
                <w:szCs w:val="24"/>
              </w:rPr>
            </w:pPr>
          </w:p>
        </w:tc>
        <w:tc>
          <w:tcPr>
            <w:tcW w:w="2470" w:type="dxa"/>
            <w:tcBorders>
              <w:top w:val="single" w:sz="4" w:space="0" w:color="auto"/>
              <w:left w:val="single" w:sz="4" w:space="0" w:color="auto"/>
              <w:bottom w:val="single" w:sz="4" w:space="0" w:color="auto"/>
              <w:right w:val="single" w:sz="4" w:space="0" w:color="auto"/>
            </w:tcBorders>
            <w:vAlign w:val="center"/>
            <w:hideMark/>
          </w:tcPr>
          <w:p w:rsidR="00E32A7E" w:rsidRPr="0071247A" w:rsidRDefault="0071247A" w:rsidP="00E32A7E">
            <w:pPr>
              <w:widowControl w:val="0"/>
              <w:spacing w:after="0" w:line="240" w:lineRule="auto"/>
              <w:jc w:val="center"/>
              <w:rPr>
                <w:rFonts w:ascii="Times New Roman" w:hAnsi="Times New Roman"/>
                <w:b/>
                <w:sz w:val="24"/>
                <w:szCs w:val="24"/>
              </w:rPr>
            </w:pPr>
            <w:r w:rsidRPr="0071247A">
              <w:rPr>
                <w:rFonts w:ascii="Times New Roman" w:hAnsi="Times New Roman"/>
                <w:b/>
                <w:sz w:val="24"/>
                <w:szCs w:val="24"/>
              </w:rPr>
              <w:t>176037</w:t>
            </w:r>
          </w:p>
        </w:tc>
      </w:tr>
    </w:tbl>
    <w:p w:rsidR="00E32A7E" w:rsidRPr="00B14C06" w:rsidRDefault="00E32A7E" w:rsidP="00E32A7E">
      <w:pPr>
        <w:spacing w:before="240" w:after="0"/>
        <w:jc w:val="center"/>
        <w:rPr>
          <w:rFonts w:ascii="Times New Roman" w:hAnsi="Times New Roman"/>
          <w:b/>
          <w:sz w:val="24"/>
          <w:szCs w:val="24"/>
        </w:rPr>
      </w:pPr>
      <w:r w:rsidRPr="00B14C06">
        <w:rPr>
          <w:rFonts w:ascii="Times New Roman" w:hAnsi="Times New Roman"/>
          <w:b/>
          <w:sz w:val="24"/>
          <w:szCs w:val="24"/>
        </w:rPr>
        <w:t>Розрахунок витрат на придбання товарів, робіт і послуг (П</w:t>
      </w:r>
      <w:r w:rsidRPr="00B14C06">
        <w:rPr>
          <w:rFonts w:ascii="Times New Roman" w:hAnsi="Times New Roman"/>
          <w:b/>
          <w:sz w:val="24"/>
          <w:szCs w:val="24"/>
          <w:vertAlign w:val="subscript"/>
        </w:rPr>
        <w:t>ТРП</w:t>
      </w:r>
      <w:r w:rsidRPr="00B14C06">
        <w:rPr>
          <w:rFonts w:ascii="Times New Roman" w:hAnsi="Times New Roman"/>
          <w:b/>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
        <w:gridCol w:w="2530"/>
        <w:gridCol w:w="2047"/>
        <w:gridCol w:w="1547"/>
        <w:gridCol w:w="1525"/>
      </w:tblGrid>
      <w:tr w:rsidR="00DD46BD" w:rsidRPr="00B14C06" w:rsidTr="00E32A7E">
        <w:tc>
          <w:tcPr>
            <w:tcW w:w="498" w:type="dxa"/>
            <w:tcBorders>
              <w:top w:val="single" w:sz="4" w:space="0" w:color="auto"/>
              <w:left w:val="single" w:sz="4" w:space="0" w:color="auto"/>
              <w:bottom w:val="single" w:sz="4" w:space="0" w:color="auto"/>
              <w:right w:val="single" w:sz="4" w:space="0" w:color="auto"/>
            </w:tcBorders>
            <w:vAlign w:val="center"/>
            <w:hideMark/>
          </w:tcPr>
          <w:p w:rsidR="00DD46BD" w:rsidRPr="00B14C06" w:rsidRDefault="00DD46BD" w:rsidP="00E32A7E">
            <w:pPr>
              <w:spacing w:after="0"/>
              <w:jc w:val="center"/>
              <w:rPr>
                <w:rFonts w:ascii="Times New Roman" w:hAnsi="Times New Roman"/>
                <w:b/>
                <w:sz w:val="24"/>
                <w:szCs w:val="24"/>
              </w:rPr>
            </w:pPr>
            <w:r w:rsidRPr="00B14C06">
              <w:rPr>
                <w:rFonts w:ascii="Times New Roman" w:hAnsi="Times New Roman"/>
                <w:b/>
                <w:sz w:val="24"/>
                <w:szCs w:val="24"/>
              </w:rPr>
              <w:t>№</w:t>
            </w:r>
          </w:p>
        </w:tc>
        <w:tc>
          <w:tcPr>
            <w:tcW w:w="2530" w:type="dxa"/>
            <w:tcBorders>
              <w:top w:val="single" w:sz="4" w:space="0" w:color="auto"/>
              <w:left w:val="single" w:sz="4" w:space="0" w:color="auto"/>
              <w:bottom w:val="single" w:sz="4" w:space="0" w:color="auto"/>
              <w:right w:val="single" w:sz="4" w:space="0" w:color="auto"/>
            </w:tcBorders>
            <w:vAlign w:val="center"/>
            <w:hideMark/>
          </w:tcPr>
          <w:p w:rsidR="00DD46BD" w:rsidRPr="00B14C06" w:rsidRDefault="00DD46BD" w:rsidP="00E32A7E">
            <w:pPr>
              <w:spacing w:after="0"/>
              <w:jc w:val="center"/>
              <w:rPr>
                <w:rFonts w:ascii="Times New Roman" w:hAnsi="Times New Roman"/>
                <w:b/>
                <w:sz w:val="24"/>
                <w:szCs w:val="24"/>
              </w:rPr>
            </w:pPr>
            <w:r w:rsidRPr="00B14C06">
              <w:rPr>
                <w:rFonts w:ascii="Times New Roman" w:hAnsi="Times New Roman"/>
                <w:b/>
                <w:sz w:val="24"/>
                <w:szCs w:val="24"/>
              </w:rPr>
              <w:t>Назва ТМЦ</w:t>
            </w:r>
          </w:p>
        </w:tc>
        <w:tc>
          <w:tcPr>
            <w:tcW w:w="2047" w:type="dxa"/>
            <w:tcBorders>
              <w:top w:val="single" w:sz="4" w:space="0" w:color="auto"/>
              <w:left w:val="single" w:sz="4" w:space="0" w:color="auto"/>
              <w:bottom w:val="single" w:sz="4" w:space="0" w:color="auto"/>
              <w:right w:val="single" w:sz="4" w:space="0" w:color="auto"/>
            </w:tcBorders>
            <w:vAlign w:val="center"/>
            <w:hideMark/>
          </w:tcPr>
          <w:p w:rsidR="00DD46BD" w:rsidRPr="00B14C06" w:rsidRDefault="00DD46BD" w:rsidP="00E32A7E">
            <w:pPr>
              <w:spacing w:after="0"/>
              <w:jc w:val="center"/>
              <w:rPr>
                <w:rFonts w:ascii="Times New Roman" w:hAnsi="Times New Roman"/>
                <w:b/>
                <w:sz w:val="24"/>
                <w:szCs w:val="24"/>
              </w:rPr>
            </w:pPr>
            <w:r w:rsidRPr="00B14C06">
              <w:rPr>
                <w:rFonts w:ascii="Times New Roman" w:hAnsi="Times New Roman"/>
                <w:b/>
                <w:sz w:val="24"/>
                <w:szCs w:val="24"/>
              </w:rPr>
              <w:t>Термін використання (місяців)</w:t>
            </w:r>
          </w:p>
        </w:tc>
        <w:tc>
          <w:tcPr>
            <w:tcW w:w="1547" w:type="dxa"/>
            <w:tcBorders>
              <w:top w:val="single" w:sz="4" w:space="0" w:color="auto"/>
              <w:left w:val="single" w:sz="4" w:space="0" w:color="auto"/>
              <w:bottom w:val="single" w:sz="4" w:space="0" w:color="auto"/>
              <w:right w:val="single" w:sz="4" w:space="0" w:color="auto"/>
            </w:tcBorders>
            <w:vAlign w:val="center"/>
            <w:hideMark/>
          </w:tcPr>
          <w:p w:rsidR="00DD46BD" w:rsidRPr="00B14C06" w:rsidRDefault="00DD46BD" w:rsidP="00E32A7E">
            <w:pPr>
              <w:spacing w:after="0"/>
              <w:jc w:val="center"/>
              <w:rPr>
                <w:rFonts w:ascii="Times New Roman" w:hAnsi="Times New Roman"/>
                <w:b/>
                <w:sz w:val="24"/>
                <w:szCs w:val="24"/>
              </w:rPr>
            </w:pPr>
            <w:r w:rsidRPr="00B14C06">
              <w:rPr>
                <w:rFonts w:ascii="Times New Roman" w:hAnsi="Times New Roman"/>
                <w:b/>
                <w:sz w:val="24"/>
                <w:szCs w:val="24"/>
              </w:rPr>
              <w:t>Кількість</w:t>
            </w:r>
          </w:p>
        </w:tc>
        <w:tc>
          <w:tcPr>
            <w:tcW w:w="1525" w:type="dxa"/>
            <w:tcBorders>
              <w:top w:val="single" w:sz="4" w:space="0" w:color="auto"/>
              <w:left w:val="single" w:sz="4" w:space="0" w:color="auto"/>
              <w:bottom w:val="single" w:sz="4" w:space="0" w:color="auto"/>
              <w:right w:val="single" w:sz="4" w:space="0" w:color="auto"/>
            </w:tcBorders>
            <w:vAlign w:val="center"/>
            <w:hideMark/>
          </w:tcPr>
          <w:p w:rsidR="00DD46BD" w:rsidRPr="00B14C06" w:rsidRDefault="00DD46BD" w:rsidP="00E32A7E">
            <w:pPr>
              <w:spacing w:after="0"/>
              <w:jc w:val="center"/>
              <w:rPr>
                <w:rFonts w:ascii="Times New Roman" w:hAnsi="Times New Roman"/>
                <w:b/>
                <w:sz w:val="24"/>
                <w:szCs w:val="24"/>
              </w:rPr>
            </w:pPr>
            <w:r w:rsidRPr="00B14C06">
              <w:rPr>
                <w:rFonts w:ascii="Times New Roman" w:hAnsi="Times New Roman"/>
                <w:b/>
                <w:sz w:val="24"/>
                <w:szCs w:val="24"/>
              </w:rPr>
              <w:t xml:space="preserve">Вартість, </w:t>
            </w:r>
            <w:proofErr w:type="spellStart"/>
            <w:r w:rsidRPr="00B14C06">
              <w:rPr>
                <w:rFonts w:ascii="Times New Roman" w:hAnsi="Times New Roman"/>
                <w:b/>
                <w:sz w:val="24"/>
                <w:szCs w:val="24"/>
              </w:rPr>
              <w:t>грн</w:t>
            </w:r>
            <w:proofErr w:type="spellEnd"/>
          </w:p>
        </w:tc>
      </w:tr>
      <w:tr w:rsidR="00DD46BD" w:rsidRPr="00B14C06" w:rsidTr="0071247A">
        <w:tc>
          <w:tcPr>
            <w:tcW w:w="498" w:type="dxa"/>
            <w:tcBorders>
              <w:top w:val="single" w:sz="4" w:space="0" w:color="auto"/>
              <w:left w:val="single" w:sz="4" w:space="0" w:color="auto"/>
              <w:bottom w:val="single" w:sz="4" w:space="0" w:color="auto"/>
              <w:right w:val="single" w:sz="4" w:space="0" w:color="auto"/>
            </w:tcBorders>
            <w:hideMark/>
          </w:tcPr>
          <w:p w:rsidR="00DD46BD" w:rsidRPr="00B14C06" w:rsidRDefault="00DD46BD" w:rsidP="00E32A7E">
            <w:pPr>
              <w:spacing w:after="0"/>
              <w:rPr>
                <w:rFonts w:ascii="Times New Roman" w:hAnsi="Times New Roman"/>
                <w:sz w:val="24"/>
                <w:szCs w:val="24"/>
              </w:rPr>
            </w:pPr>
            <w:r w:rsidRPr="00B14C06">
              <w:rPr>
                <w:rFonts w:ascii="Times New Roman" w:hAnsi="Times New Roman"/>
                <w:sz w:val="24"/>
                <w:szCs w:val="24"/>
              </w:rPr>
              <w:t>1</w:t>
            </w:r>
          </w:p>
        </w:tc>
        <w:tc>
          <w:tcPr>
            <w:tcW w:w="2530"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rPr>
                <w:rFonts w:ascii="Times New Roman" w:hAnsi="Times New Roman"/>
                <w:sz w:val="24"/>
                <w:szCs w:val="24"/>
              </w:rPr>
            </w:pPr>
            <w:r w:rsidRPr="00B14C06">
              <w:rPr>
                <w:rFonts w:ascii="Times New Roman" w:hAnsi="Times New Roman"/>
                <w:sz w:val="24"/>
                <w:szCs w:val="24"/>
              </w:rPr>
              <w:t>Канцтовари, друкарська продукція, інше</w:t>
            </w:r>
          </w:p>
        </w:tc>
        <w:tc>
          <w:tcPr>
            <w:tcW w:w="2047"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jc w:val="center"/>
              <w:rPr>
                <w:rFonts w:ascii="Times New Roman" w:hAnsi="Times New Roman"/>
                <w:sz w:val="24"/>
                <w:szCs w:val="24"/>
              </w:rPr>
            </w:pPr>
            <w:r w:rsidRPr="00B14C06">
              <w:rPr>
                <w:rFonts w:ascii="Times New Roman" w:hAnsi="Times New Roman"/>
                <w:sz w:val="24"/>
                <w:szCs w:val="24"/>
              </w:rPr>
              <w:t>12</w:t>
            </w:r>
          </w:p>
        </w:tc>
        <w:tc>
          <w:tcPr>
            <w:tcW w:w="1547"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jc w:val="center"/>
              <w:rPr>
                <w:rFonts w:ascii="Times New Roman" w:hAnsi="Times New Roman"/>
                <w:sz w:val="24"/>
                <w:szCs w:val="24"/>
              </w:rPr>
            </w:pPr>
            <w:r>
              <w:rPr>
                <w:rFonts w:ascii="Times New Roman" w:hAnsi="Times New Roman"/>
                <w:sz w:val="24"/>
                <w:szCs w:val="24"/>
              </w:rPr>
              <w:t>-</w:t>
            </w:r>
          </w:p>
        </w:tc>
        <w:tc>
          <w:tcPr>
            <w:tcW w:w="1525"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jc w:val="center"/>
              <w:rPr>
                <w:rFonts w:ascii="Times New Roman" w:hAnsi="Times New Roman"/>
                <w:sz w:val="24"/>
                <w:szCs w:val="24"/>
                <w:lang w:val="ru-RU"/>
              </w:rPr>
            </w:pPr>
            <w:r w:rsidRPr="00B14C06">
              <w:rPr>
                <w:rFonts w:ascii="Times New Roman" w:hAnsi="Times New Roman"/>
                <w:sz w:val="24"/>
                <w:szCs w:val="24"/>
              </w:rPr>
              <w:t>1400</w:t>
            </w:r>
          </w:p>
        </w:tc>
      </w:tr>
      <w:tr w:rsidR="00DD46BD" w:rsidRPr="00B14C06" w:rsidTr="00E32A7E">
        <w:tc>
          <w:tcPr>
            <w:tcW w:w="498"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rPr>
                <w:rFonts w:ascii="Times New Roman" w:hAnsi="Times New Roman"/>
                <w:b/>
                <w:i/>
                <w:sz w:val="24"/>
                <w:szCs w:val="24"/>
              </w:rPr>
            </w:pPr>
          </w:p>
        </w:tc>
        <w:tc>
          <w:tcPr>
            <w:tcW w:w="2530" w:type="dxa"/>
            <w:tcBorders>
              <w:top w:val="single" w:sz="4" w:space="0" w:color="auto"/>
              <w:left w:val="single" w:sz="4" w:space="0" w:color="auto"/>
              <w:bottom w:val="single" w:sz="4" w:space="0" w:color="auto"/>
              <w:right w:val="single" w:sz="4" w:space="0" w:color="auto"/>
            </w:tcBorders>
            <w:hideMark/>
          </w:tcPr>
          <w:p w:rsidR="00DD46BD" w:rsidRPr="00B14C06" w:rsidRDefault="00DD46BD" w:rsidP="00E32A7E">
            <w:pPr>
              <w:spacing w:after="0"/>
              <w:rPr>
                <w:rFonts w:ascii="Times New Roman" w:hAnsi="Times New Roman"/>
                <w:b/>
                <w:sz w:val="24"/>
                <w:szCs w:val="24"/>
              </w:rPr>
            </w:pPr>
            <w:r w:rsidRPr="00B14C06">
              <w:rPr>
                <w:rFonts w:ascii="Times New Roman" w:hAnsi="Times New Roman"/>
                <w:b/>
                <w:sz w:val="24"/>
                <w:szCs w:val="24"/>
              </w:rPr>
              <w:t>Разом витрат:</w:t>
            </w:r>
          </w:p>
        </w:tc>
        <w:tc>
          <w:tcPr>
            <w:tcW w:w="2047" w:type="dxa"/>
            <w:tcBorders>
              <w:top w:val="single" w:sz="4" w:space="0" w:color="auto"/>
              <w:left w:val="single" w:sz="4" w:space="0" w:color="auto"/>
              <w:bottom w:val="single" w:sz="4" w:space="0" w:color="auto"/>
              <w:right w:val="single" w:sz="4" w:space="0" w:color="auto"/>
            </w:tcBorders>
          </w:tcPr>
          <w:p w:rsidR="00DD46BD" w:rsidRPr="00986DFF" w:rsidRDefault="00DD46BD" w:rsidP="00E32A7E">
            <w:pPr>
              <w:spacing w:after="0"/>
              <w:jc w:val="center"/>
              <w:rPr>
                <w:rFonts w:ascii="Times New Roman" w:hAnsi="Times New Roman"/>
                <w:b/>
                <w:i/>
                <w:sz w:val="24"/>
                <w:szCs w:val="24"/>
                <w:lang w:val="en-US"/>
              </w:rPr>
            </w:pPr>
          </w:p>
        </w:tc>
        <w:tc>
          <w:tcPr>
            <w:tcW w:w="1547" w:type="dxa"/>
            <w:tcBorders>
              <w:top w:val="single" w:sz="4" w:space="0" w:color="auto"/>
              <w:left w:val="single" w:sz="4" w:space="0" w:color="auto"/>
              <w:bottom w:val="single" w:sz="4" w:space="0" w:color="auto"/>
              <w:right w:val="single" w:sz="4" w:space="0" w:color="auto"/>
            </w:tcBorders>
          </w:tcPr>
          <w:p w:rsidR="00DD46BD" w:rsidRPr="00B14C06" w:rsidRDefault="00DD46BD" w:rsidP="00E32A7E">
            <w:pPr>
              <w:spacing w:after="0"/>
              <w:jc w:val="center"/>
              <w:rPr>
                <w:rFonts w:ascii="Times New Roman" w:hAnsi="Times New Roman"/>
                <w:b/>
                <w:i/>
                <w:sz w:val="24"/>
                <w:szCs w:val="24"/>
              </w:rPr>
            </w:pPr>
          </w:p>
        </w:tc>
        <w:tc>
          <w:tcPr>
            <w:tcW w:w="1525" w:type="dxa"/>
            <w:tcBorders>
              <w:top w:val="single" w:sz="4" w:space="0" w:color="auto"/>
              <w:left w:val="single" w:sz="4" w:space="0" w:color="auto"/>
              <w:bottom w:val="single" w:sz="4" w:space="0" w:color="auto"/>
              <w:right w:val="single" w:sz="4" w:space="0" w:color="auto"/>
            </w:tcBorders>
            <w:hideMark/>
          </w:tcPr>
          <w:p w:rsidR="00DD46BD" w:rsidRPr="00B14C06" w:rsidRDefault="00DD46BD" w:rsidP="00E32A7E">
            <w:pPr>
              <w:spacing w:after="0"/>
              <w:jc w:val="center"/>
              <w:rPr>
                <w:rFonts w:ascii="Times New Roman" w:hAnsi="Times New Roman"/>
                <w:b/>
                <w:i/>
                <w:sz w:val="24"/>
                <w:szCs w:val="24"/>
              </w:rPr>
            </w:pPr>
            <w:r w:rsidRPr="00B14C06">
              <w:rPr>
                <w:rFonts w:ascii="Times New Roman" w:hAnsi="Times New Roman"/>
                <w:b/>
                <w:i/>
                <w:sz w:val="24"/>
                <w:szCs w:val="24"/>
              </w:rPr>
              <w:t>1400</w:t>
            </w:r>
          </w:p>
        </w:tc>
      </w:tr>
    </w:tbl>
    <w:p w:rsidR="00E32A7E" w:rsidRPr="00C52767" w:rsidRDefault="00E32A7E" w:rsidP="00E32A7E">
      <w:pPr>
        <w:spacing w:before="240" w:after="0"/>
        <w:jc w:val="center"/>
        <w:rPr>
          <w:rFonts w:ascii="Times New Roman" w:hAnsi="Times New Roman"/>
          <w:b/>
          <w:sz w:val="24"/>
          <w:szCs w:val="24"/>
        </w:rPr>
      </w:pPr>
      <w:r w:rsidRPr="00C52767">
        <w:rPr>
          <w:rFonts w:ascii="Times New Roman" w:hAnsi="Times New Roman"/>
          <w:b/>
          <w:sz w:val="24"/>
          <w:szCs w:val="24"/>
        </w:rPr>
        <w:t>Розрахунок прямих витрат (ПВ):</w:t>
      </w:r>
    </w:p>
    <w:p w:rsidR="00E32A7E" w:rsidRPr="00C52767" w:rsidRDefault="00E32A7E" w:rsidP="00E32A7E">
      <w:pPr>
        <w:ind w:firstLine="567"/>
        <w:jc w:val="both"/>
        <w:rPr>
          <w:rFonts w:ascii="Times New Roman" w:hAnsi="Times New Roman"/>
          <w:sz w:val="24"/>
          <w:szCs w:val="24"/>
        </w:rPr>
      </w:pPr>
      <w:r w:rsidRPr="00C52767">
        <w:rPr>
          <w:rFonts w:ascii="Times New Roman" w:hAnsi="Times New Roman"/>
          <w:sz w:val="24"/>
          <w:szCs w:val="24"/>
        </w:rPr>
        <w:t>ПВ = (</w:t>
      </w:r>
      <w:r w:rsidR="0011524A" w:rsidRPr="00C52767">
        <w:rPr>
          <w:rFonts w:ascii="Times New Roman" w:hAnsi="Times New Roman"/>
          <w:b/>
          <w:sz w:val="24"/>
          <w:szCs w:val="24"/>
        </w:rPr>
        <w:t>176037</w:t>
      </w:r>
      <w:r w:rsidRPr="00C52767">
        <w:rPr>
          <w:rFonts w:ascii="Times New Roman" w:hAnsi="Times New Roman"/>
          <w:b/>
          <w:sz w:val="24"/>
          <w:szCs w:val="24"/>
        </w:rPr>
        <w:t xml:space="preserve"> </w:t>
      </w:r>
      <w:r w:rsidRPr="00C52767">
        <w:rPr>
          <w:rFonts w:ascii="Times New Roman" w:hAnsi="Times New Roman"/>
          <w:sz w:val="24"/>
          <w:szCs w:val="24"/>
        </w:rPr>
        <w:t xml:space="preserve">грн. + </w:t>
      </w:r>
      <w:r w:rsidR="0011524A" w:rsidRPr="00C52767">
        <w:rPr>
          <w:rFonts w:ascii="Times New Roman" w:hAnsi="Times New Roman"/>
          <w:b/>
          <w:sz w:val="24"/>
          <w:szCs w:val="24"/>
        </w:rPr>
        <w:t>1400</w:t>
      </w:r>
      <w:r w:rsidR="0011524A" w:rsidRPr="00C52767">
        <w:rPr>
          <w:rFonts w:ascii="Times New Roman" w:hAnsi="Times New Roman"/>
          <w:b/>
          <w:i/>
          <w:sz w:val="24"/>
          <w:szCs w:val="24"/>
        </w:rPr>
        <w:t xml:space="preserve"> </w:t>
      </w:r>
      <w:r w:rsidRPr="00C52767">
        <w:rPr>
          <w:rFonts w:ascii="Times New Roman" w:hAnsi="Times New Roman"/>
          <w:sz w:val="24"/>
          <w:szCs w:val="24"/>
        </w:rPr>
        <w:t xml:space="preserve">грн. ) / 249 / 8 = </w:t>
      </w:r>
      <w:r w:rsidR="0011524A" w:rsidRPr="00C52767">
        <w:rPr>
          <w:rFonts w:ascii="Times New Roman" w:hAnsi="Times New Roman"/>
          <w:sz w:val="24"/>
          <w:szCs w:val="24"/>
        </w:rPr>
        <w:t>89</w:t>
      </w:r>
      <w:r w:rsidRPr="00C52767">
        <w:rPr>
          <w:rFonts w:ascii="Times New Roman" w:hAnsi="Times New Roman"/>
          <w:sz w:val="24"/>
          <w:szCs w:val="24"/>
        </w:rPr>
        <w:t xml:space="preserve"> грн.</w:t>
      </w:r>
    </w:p>
    <w:p w:rsidR="00E32A7E" w:rsidRPr="00C52767" w:rsidRDefault="00E32A7E" w:rsidP="00E32A7E">
      <w:pPr>
        <w:spacing w:before="240" w:after="0"/>
        <w:jc w:val="center"/>
        <w:rPr>
          <w:rFonts w:ascii="Times New Roman" w:hAnsi="Times New Roman"/>
          <w:b/>
          <w:sz w:val="24"/>
          <w:szCs w:val="24"/>
        </w:rPr>
      </w:pPr>
      <w:r w:rsidRPr="00C52767">
        <w:rPr>
          <w:rFonts w:ascii="Times New Roman" w:hAnsi="Times New Roman"/>
          <w:b/>
          <w:sz w:val="24"/>
          <w:szCs w:val="24"/>
        </w:rPr>
        <w:t>Розрахунок суми адміністративних витрат (АВ):</w:t>
      </w:r>
    </w:p>
    <w:p w:rsidR="00E32A7E" w:rsidRPr="00C52767" w:rsidRDefault="00E32A7E" w:rsidP="00E32A7E">
      <w:pPr>
        <w:spacing w:after="0" w:line="240" w:lineRule="auto"/>
        <w:ind w:firstLine="567"/>
        <w:jc w:val="both"/>
        <w:rPr>
          <w:rFonts w:ascii="Times New Roman" w:hAnsi="Times New Roman"/>
          <w:sz w:val="24"/>
          <w:szCs w:val="24"/>
        </w:rPr>
      </w:pPr>
      <w:r w:rsidRPr="00C52767">
        <w:rPr>
          <w:rFonts w:ascii="Times New Roman" w:hAnsi="Times New Roman"/>
          <w:sz w:val="24"/>
          <w:szCs w:val="24"/>
        </w:rPr>
        <w:t>Заробітна плата і ЄСВ, згідно кошторису та штатного розпису Центру за 2022 рік, складає:</w:t>
      </w:r>
      <w:r w:rsidRPr="00C52767">
        <w:rPr>
          <w:rFonts w:ascii="Times New Roman" w:hAnsi="Times New Roman"/>
          <w:b/>
          <w:sz w:val="24"/>
          <w:szCs w:val="24"/>
        </w:rPr>
        <w:t xml:space="preserve"> </w:t>
      </w:r>
      <w:r w:rsidR="0011524A" w:rsidRPr="00C52767">
        <w:rPr>
          <w:rFonts w:ascii="Times New Roman" w:hAnsi="Times New Roman"/>
          <w:b/>
          <w:sz w:val="24"/>
          <w:szCs w:val="24"/>
        </w:rPr>
        <w:t>176037</w:t>
      </w:r>
      <w:r w:rsidRPr="00C52767">
        <w:rPr>
          <w:rFonts w:ascii="Times New Roman" w:hAnsi="Times New Roman"/>
          <w:b/>
          <w:sz w:val="24"/>
          <w:szCs w:val="24"/>
        </w:rPr>
        <w:t xml:space="preserve"> </w:t>
      </w:r>
      <w:r w:rsidRPr="00C52767">
        <w:rPr>
          <w:rFonts w:ascii="Times New Roman" w:hAnsi="Times New Roman"/>
          <w:sz w:val="24"/>
          <w:szCs w:val="24"/>
        </w:rPr>
        <w:t>грн.</w:t>
      </w:r>
    </w:p>
    <w:p w:rsidR="00E32A7E" w:rsidRPr="00C52767" w:rsidRDefault="00E32A7E" w:rsidP="00E32A7E">
      <w:pPr>
        <w:spacing w:after="0" w:line="240" w:lineRule="auto"/>
        <w:ind w:firstLine="567"/>
        <w:jc w:val="both"/>
        <w:rPr>
          <w:rFonts w:ascii="Times New Roman" w:hAnsi="Times New Roman"/>
          <w:b/>
          <w:sz w:val="24"/>
          <w:szCs w:val="24"/>
        </w:rPr>
      </w:pPr>
      <w:r w:rsidRPr="00C52767">
        <w:rPr>
          <w:rFonts w:ascii="Times New Roman" w:hAnsi="Times New Roman"/>
          <w:sz w:val="24"/>
          <w:szCs w:val="24"/>
        </w:rPr>
        <w:t>Витрати на придбання товарів, робіт і послуг на адміністративні потреби</w:t>
      </w:r>
      <w:r w:rsidRPr="00C52767">
        <w:rPr>
          <w:rFonts w:ascii="Times New Roman" w:hAnsi="Times New Roman"/>
          <w:i/>
          <w:sz w:val="24"/>
          <w:szCs w:val="24"/>
        </w:rPr>
        <w:t xml:space="preserve"> – </w:t>
      </w:r>
      <w:r w:rsidR="00C52767" w:rsidRPr="00C52767">
        <w:rPr>
          <w:rFonts w:ascii="Times New Roman" w:hAnsi="Times New Roman"/>
          <w:sz w:val="24"/>
          <w:szCs w:val="24"/>
        </w:rPr>
        <w:t>1400</w:t>
      </w:r>
      <w:r w:rsidRPr="00C52767">
        <w:rPr>
          <w:rFonts w:ascii="Times New Roman" w:hAnsi="Times New Roman"/>
          <w:sz w:val="24"/>
          <w:szCs w:val="24"/>
        </w:rPr>
        <w:t>,00 грн.</w:t>
      </w:r>
    </w:p>
    <w:p w:rsidR="00E32A7E" w:rsidRPr="00A2747D" w:rsidRDefault="00E32A7E" w:rsidP="00E32A7E">
      <w:pPr>
        <w:pBdr>
          <w:bottom w:val="single" w:sz="12" w:space="1" w:color="auto"/>
        </w:pBdr>
        <w:spacing w:after="0"/>
        <w:ind w:firstLine="567"/>
        <w:rPr>
          <w:rFonts w:ascii="Times New Roman" w:hAnsi="Times New Roman"/>
          <w:sz w:val="24"/>
          <w:szCs w:val="24"/>
        </w:rPr>
      </w:pPr>
      <w:r w:rsidRPr="00A2747D">
        <w:rPr>
          <w:rFonts w:ascii="Times New Roman" w:hAnsi="Times New Roman"/>
          <w:sz w:val="24"/>
          <w:szCs w:val="24"/>
        </w:rPr>
        <w:t>АВ = В</w:t>
      </w:r>
      <w:r w:rsidRPr="00A2747D">
        <w:rPr>
          <w:rFonts w:ascii="Times New Roman" w:hAnsi="Times New Roman"/>
          <w:sz w:val="24"/>
          <w:szCs w:val="24"/>
          <w:vertAlign w:val="subscript"/>
        </w:rPr>
        <w:t>ЗПЄСВ</w:t>
      </w:r>
      <w:r w:rsidRPr="00A2747D">
        <w:rPr>
          <w:rFonts w:ascii="Times New Roman" w:hAnsi="Times New Roman"/>
          <w:sz w:val="24"/>
          <w:szCs w:val="24"/>
        </w:rPr>
        <w:t xml:space="preserve"> +П</w:t>
      </w:r>
      <w:r w:rsidRPr="00A2747D">
        <w:rPr>
          <w:rFonts w:ascii="Times New Roman" w:hAnsi="Times New Roman"/>
          <w:sz w:val="24"/>
          <w:szCs w:val="24"/>
          <w:vertAlign w:val="subscript"/>
        </w:rPr>
        <w:t>ТРП</w:t>
      </w:r>
      <w:r w:rsidRPr="00A2747D">
        <w:rPr>
          <w:rFonts w:ascii="Times New Roman" w:hAnsi="Times New Roman"/>
          <w:sz w:val="24"/>
          <w:szCs w:val="24"/>
        </w:rPr>
        <w:t xml:space="preserve"> + АВ</w:t>
      </w:r>
      <w:r w:rsidRPr="00A2747D">
        <w:rPr>
          <w:rFonts w:ascii="Times New Roman" w:hAnsi="Times New Roman"/>
          <w:sz w:val="24"/>
          <w:szCs w:val="24"/>
          <w:vertAlign w:val="subscript"/>
        </w:rPr>
        <w:t xml:space="preserve">ІН </w:t>
      </w:r>
      <w:r w:rsidRPr="00A2747D">
        <w:rPr>
          <w:rFonts w:ascii="Times New Roman" w:hAnsi="Times New Roman"/>
          <w:sz w:val="24"/>
          <w:szCs w:val="24"/>
        </w:rPr>
        <w:t xml:space="preserve">=  </w:t>
      </w:r>
      <w:r w:rsidR="00C52767" w:rsidRPr="00A2747D">
        <w:rPr>
          <w:rFonts w:ascii="Times New Roman" w:hAnsi="Times New Roman"/>
          <w:b/>
          <w:sz w:val="24"/>
          <w:szCs w:val="24"/>
        </w:rPr>
        <w:t>176037</w:t>
      </w:r>
      <w:r w:rsidRPr="00A2747D">
        <w:rPr>
          <w:rFonts w:ascii="Times New Roman" w:hAnsi="Times New Roman"/>
          <w:b/>
          <w:sz w:val="24"/>
          <w:szCs w:val="24"/>
        </w:rPr>
        <w:t xml:space="preserve"> </w:t>
      </w:r>
      <w:proofErr w:type="spellStart"/>
      <w:r w:rsidRPr="00A2747D">
        <w:rPr>
          <w:rFonts w:ascii="Times New Roman" w:hAnsi="Times New Roman"/>
          <w:sz w:val="24"/>
          <w:szCs w:val="24"/>
        </w:rPr>
        <w:t>грн</w:t>
      </w:r>
      <w:proofErr w:type="spellEnd"/>
      <w:r w:rsidRPr="00A2747D">
        <w:rPr>
          <w:rFonts w:ascii="Times New Roman" w:hAnsi="Times New Roman"/>
          <w:sz w:val="24"/>
          <w:szCs w:val="24"/>
        </w:rPr>
        <w:t xml:space="preserve"> + </w:t>
      </w:r>
      <w:r w:rsidR="00C52767" w:rsidRPr="00A2747D">
        <w:rPr>
          <w:rFonts w:ascii="Times New Roman" w:hAnsi="Times New Roman"/>
          <w:sz w:val="24"/>
          <w:szCs w:val="24"/>
        </w:rPr>
        <w:t>1400</w:t>
      </w:r>
      <w:r w:rsidRPr="00A2747D">
        <w:rPr>
          <w:rFonts w:ascii="Times New Roman" w:hAnsi="Times New Roman"/>
          <w:sz w:val="24"/>
          <w:szCs w:val="24"/>
        </w:rPr>
        <w:t xml:space="preserve">  грн.  = </w:t>
      </w:r>
      <w:r w:rsidR="00C52767" w:rsidRPr="00A2747D">
        <w:rPr>
          <w:rFonts w:ascii="Times New Roman" w:hAnsi="Times New Roman"/>
          <w:sz w:val="24"/>
          <w:szCs w:val="24"/>
        </w:rPr>
        <w:t>177437</w:t>
      </w:r>
      <w:r w:rsidRPr="00A2747D">
        <w:rPr>
          <w:rFonts w:ascii="Times New Roman" w:hAnsi="Times New Roman"/>
          <w:sz w:val="24"/>
          <w:szCs w:val="24"/>
        </w:rPr>
        <w:t xml:space="preserve"> грн.</w:t>
      </w:r>
    </w:p>
    <w:p w:rsidR="00E32A7E" w:rsidRPr="00A2747D" w:rsidRDefault="00E32A7E" w:rsidP="00E32A7E">
      <w:pPr>
        <w:widowControl w:val="0"/>
        <w:pBdr>
          <w:bottom w:val="single" w:sz="12" w:space="1" w:color="auto"/>
        </w:pBdr>
        <w:spacing w:after="0"/>
        <w:ind w:firstLine="567"/>
        <w:rPr>
          <w:rFonts w:ascii="Times New Roman" w:hAnsi="Times New Roman"/>
          <w:i/>
          <w:sz w:val="24"/>
          <w:szCs w:val="24"/>
        </w:rPr>
      </w:pPr>
      <w:r w:rsidRPr="00A2747D">
        <w:rPr>
          <w:rFonts w:ascii="Times New Roman" w:hAnsi="Times New Roman"/>
          <w:i/>
          <w:sz w:val="24"/>
          <w:szCs w:val="24"/>
        </w:rPr>
        <w:t>Частка адміністративних витрат, яка враховується при визначенні вартості соціальної послуги, складе: Ч</w:t>
      </w:r>
      <w:r w:rsidRPr="00A2747D">
        <w:rPr>
          <w:rFonts w:ascii="Times New Roman" w:hAnsi="Times New Roman"/>
          <w:i/>
          <w:sz w:val="24"/>
          <w:szCs w:val="24"/>
          <w:vertAlign w:val="subscript"/>
        </w:rPr>
        <w:t>АВ</w:t>
      </w:r>
      <w:r w:rsidRPr="00A2747D">
        <w:rPr>
          <w:rFonts w:ascii="Times New Roman" w:hAnsi="Times New Roman"/>
          <w:i/>
          <w:sz w:val="24"/>
          <w:szCs w:val="24"/>
        </w:rPr>
        <w:t xml:space="preserve"> = </w:t>
      </w:r>
      <w:r w:rsidR="00A2747D" w:rsidRPr="00A2747D">
        <w:rPr>
          <w:rFonts w:ascii="Times New Roman" w:hAnsi="Times New Roman"/>
          <w:sz w:val="24"/>
          <w:szCs w:val="24"/>
        </w:rPr>
        <w:t>177437</w:t>
      </w:r>
      <w:r w:rsidRPr="00A2747D">
        <w:rPr>
          <w:rFonts w:ascii="Times New Roman" w:hAnsi="Times New Roman"/>
          <w:sz w:val="24"/>
          <w:szCs w:val="24"/>
        </w:rPr>
        <w:t xml:space="preserve"> </w:t>
      </w:r>
      <w:r w:rsidRPr="00A2747D">
        <w:rPr>
          <w:rFonts w:ascii="Times New Roman" w:hAnsi="Times New Roman"/>
          <w:i/>
          <w:sz w:val="24"/>
          <w:szCs w:val="24"/>
        </w:rPr>
        <w:t xml:space="preserve"> х </w:t>
      </w:r>
      <w:r w:rsidR="00A2747D" w:rsidRPr="00A2747D">
        <w:rPr>
          <w:rFonts w:ascii="Times New Roman" w:hAnsi="Times New Roman"/>
          <w:i/>
          <w:sz w:val="24"/>
          <w:szCs w:val="24"/>
        </w:rPr>
        <w:t>0,15%</w:t>
      </w:r>
      <w:r w:rsidRPr="00A2747D">
        <w:rPr>
          <w:rFonts w:ascii="Times New Roman" w:hAnsi="Times New Roman"/>
          <w:i/>
          <w:sz w:val="24"/>
          <w:szCs w:val="24"/>
        </w:rPr>
        <w:t xml:space="preserve"> /249 д. / 8 </w:t>
      </w:r>
      <w:proofErr w:type="spellStart"/>
      <w:r w:rsidRPr="00A2747D">
        <w:rPr>
          <w:rFonts w:ascii="Times New Roman" w:hAnsi="Times New Roman"/>
          <w:i/>
          <w:sz w:val="24"/>
          <w:szCs w:val="24"/>
        </w:rPr>
        <w:t>год</w:t>
      </w:r>
      <w:proofErr w:type="spellEnd"/>
      <w:r w:rsidRPr="00A2747D">
        <w:rPr>
          <w:rFonts w:ascii="Times New Roman" w:hAnsi="Times New Roman"/>
          <w:i/>
          <w:sz w:val="24"/>
          <w:szCs w:val="24"/>
        </w:rPr>
        <w:t xml:space="preserve"> = </w:t>
      </w:r>
      <w:r w:rsidR="00A2747D" w:rsidRPr="00A2747D">
        <w:rPr>
          <w:rFonts w:ascii="Times New Roman" w:hAnsi="Times New Roman"/>
          <w:i/>
          <w:sz w:val="24"/>
          <w:szCs w:val="24"/>
        </w:rPr>
        <w:t>13</w:t>
      </w:r>
      <w:r w:rsidRPr="00A2747D">
        <w:rPr>
          <w:rFonts w:ascii="Times New Roman" w:hAnsi="Times New Roman"/>
          <w:i/>
          <w:sz w:val="24"/>
          <w:szCs w:val="24"/>
        </w:rPr>
        <w:t xml:space="preserve"> </w:t>
      </w:r>
      <w:proofErr w:type="spellStart"/>
      <w:r w:rsidRPr="00A2747D">
        <w:rPr>
          <w:rFonts w:ascii="Times New Roman" w:hAnsi="Times New Roman"/>
          <w:i/>
          <w:sz w:val="24"/>
          <w:szCs w:val="24"/>
        </w:rPr>
        <w:t>грн</w:t>
      </w:r>
      <w:proofErr w:type="spellEnd"/>
    </w:p>
    <w:p w:rsidR="00E32A7E" w:rsidRPr="00E32A7E" w:rsidRDefault="00E32A7E" w:rsidP="00E32A7E">
      <w:pPr>
        <w:widowControl w:val="0"/>
        <w:ind w:firstLine="567"/>
        <w:jc w:val="both"/>
        <w:rPr>
          <w:rFonts w:ascii="Times New Roman" w:hAnsi="Times New Roman"/>
          <w:i/>
          <w:sz w:val="24"/>
          <w:szCs w:val="24"/>
        </w:rPr>
      </w:pPr>
      <w:r w:rsidRPr="00E32A7E">
        <w:rPr>
          <w:rFonts w:ascii="Times New Roman" w:hAnsi="Times New Roman"/>
          <w:sz w:val="24"/>
          <w:szCs w:val="24"/>
        </w:rPr>
        <w:t xml:space="preserve">Пунктом 4 частини 3 «Порядку регулювання тарифів на соціальні послуги» визначено, що адміністративні витрати включаються до тарифу на платну  соціальну послугу в розмірі не більш як 15 % витрат на оплату праці, визначених за нормами обслуговування для надання цієї послуги працівником (працівниками). </w:t>
      </w:r>
    </w:p>
    <w:p w:rsidR="00E32A7E" w:rsidRPr="00E32A7E" w:rsidRDefault="00E32A7E" w:rsidP="00E32A7E">
      <w:pPr>
        <w:ind w:firstLine="567"/>
        <w:rPr>
          <w:rFonts w:ascii="Times New Roman" w:hAnsi="Times New Roman"/>
          <w:b/>
          <w:i/>
          <w:sz w:val="24"/>
          <w:szCs w:val="24"/>
        </w:rPr>
      </w:pPr>
      <w:bookmarkStart w:id="0" w:name="n15"/>
      <w:bookmarkEnd w:id="0"/>
    </w:p>
    <w:tbl>
      <w:tblPr>
        <w:tblStyle w:val="a5"/>
        <w:tblW w:w="0" w:type="auto"/>
        <w:tblLook w:val="04A0" w:firstRow="1" w:lastRow="0" w:firstColumn="1" w:lastColumn="0" w:noHBand="0" w:noVBand="1"/>
      </w:tblPr>
      <w:tblGrid>
        <w:gridCol w:w="9571"/>
      </w:tblGrid>
      <w:tr w:rsidR="00E32A7E" w:rsidRPr="00E32A7E" w:rsidTr="00E32A7E">
        <w:tc>
          <w:tcPr>
            <w:tcW w:w="9571" w:type="dxa"/>
          </w:tcPr>
          <w:p w:rsidR="00E32A7E" w:rsidRPr="00C52767" w:rsidRDefault="00E32A7E" w:rsidP="00E32A7E">
            <w:pPr>
              <w:ind w:firstLine="567"/>
              <w:rPr>
                <w:rFonts w:ascii="Times New Roman" w:hAnsi="Times New Roman"/>
                <w:b/>
                <w:i/>
                <w:sz w:val="24"/>
                <w:szCs w:val="24"/>
              </w:rPr>
            </w:pPr>
            <w:r w:rsidRPr="00C52767">
              <w:rPr>
                <w:rFonts w:ascii="Times New Roman" w:hAnsi="Times New Roman"/>
                <w:b/>
                <w:i/>
                <w:sz w:val="24"/>
                <w:szCs w:val="24"/>
              </w:rPr>
              <w:t xml:space="preserve">Вартість надання соціальної послуги протягом однієї людино-години </w:t>
            </w:r>
            <w:r w:rsidRPr="00C52767">
              <w:rPr>
                <w:rFonts w:ascii="Times New Roman" w:hAnsi="Times New Roman"/>
                <w:sz w:val="24"/>
                <w:szCs w:val="24"/>
              </w:rPr>
              <w:t>складає</w:t>
            </w:r>
            <w:r w:rsidRPr="00C52767">
              <w:rPr>
                <w:rFonts w:ascii="Times New Roman" w:hAnsi="Times New Roman"/>
                <w:b/>
                <w:i/>
                <w:sz w:val="24"/>
                <w:szCs w:val="24"/>
              </w:rPr>
              <w:t>:</w:t>
            </w:r>
          </w:p>
          <w:p w:rsidR="00E32A7E" w:rsidRPr="00E32A7E" w:rsidRDefault="00E32A7E" w:rsidP="00E32A7E">
            <w:pPr>
              <w:jc w:val="center"/>
              <w:rPr>
                <w:rFonts w:ascii="Times New Roman" w:hAnsi="Times New Roman"/>
                <w:b/>
                <w:i/>
                <w:sz w:val="24"/>
                <w:szCs w:val="24"/>
              </w:rPr>
            </w:pPr>
            <w:r w:rsidRPr="00C52767">
              <w:rPr>
                <w:rFonts w:ascii="Times New Roman" w:hAnsi="Times New Roman"/>
                <w:b/>
                <w:i/>
                <w:sz w:val="24"/>
                <w:szCs w:val="24"/>
              </w:rPr>
              <w:t>В</w:t>
            </w:r>
            <w:r w:rsidRPr="00C52767">
              <w:rPr>
                <w:rFonts w:ascii="Times New Roman" w:hAnsi="Times New Roman"/>
                <w:b/>
                <w:i/>
                <w:sz w:val="24"/>
                <w:szCs w:val="24"/>
                <w:vertAlign w:val="subscript"/>
              </w:rPr>
              <w:t>ОГ</w:t>
            </w:r>
            <w:r w:rsidRPr="00C52767">
              <w:rPr>
                <w:rFonts w:ascii="Times New Roman" w:hAnsi="Times New Roman"/>
                <w:b/>
                <w:i/>
                <w:sz w:val="24"/>
                <w:szCs w:val="24"/>
              </w:rPr>
              <w:t xml:space="preserve"> = ПВ + Ч</w:t>
            </w:r>
            <w:r w:rsidRPr="00C52767">
              <w:rPr>
                <w:rFonts w:ascii="Times New Roman" w:hAnsi="Times New Roman"/>
                <w:b/>
                <w:i/>
                <w:sz w:val="24"/>
                <w:szCs w:val="24"/>
                <w:vertAlign w:val="subscript"/>
              </w:rPr>
              <w:t xml:space="preserve">АВ </w:t>
            </w:r>
            <w:r w:rsidRPr="00C52767">
              <w:rPr>
                <w:rFonts w:ascii="Times New Roman" w:hAnsi="Times New Roman"/>
                <w:b/>
                <w:i/>
                <w:sz w:val="24"/>
                <w:szCs w:val="24"/>
              </w:rPr>
              <w:t xml:space="preserve">= </w:t>
            </w:r>
            <w:r w:rsidR="00C52767" w:rsidRPr="00C52767">
              <w:rPr>
                <w:rFonts w:ascii="Times New Roman" w:hAnsi="Times New Roman"/>
                <w:b/>
                <w:i/>
                <w:sz w:val="24"/>
                <w:szCs w:val="24"/>
              </w:rPr>
              <w:t>89</w:t>
            </w:r>
            <w:r w:rsidRPr="00C52767">
              <w:rPr>
                <w:rFonts w:ascii="Times New Roman" w:hAnsi="Times New Roman"/>
                <w:b/>
                <w:i/>
                <w:sz w:val="24"/>
                <w:szCs w:val="24"/>
              </w:rPr>
              <w:t xml:space="preserve">  </w:t>
            </w:r>
            <w:r w:rsidRPr="00A2747D">
              <w:rPr>
                <w:rFonts w:ascii="Times New Roman" w:hAnsi="Times New Roman"/>
                <w:b/>
                <w:i/>
                <w:sz w:val="24"/>
                <w:szCs w:val="24"/>
              </w:rPr>
              <w:t xml:space="preserve">грн. + </w:t>
            </w:r>
            <w:r w:rsidR="00A2747D" w:rsidRPr="00A2747D">
              <w:rPr>
                <w:rFonts w:ascii="Times New Roman" w:hAnsi="Times New Roman"/>
                <w:b/>
                <w:i/>
                <w:sz w:val="24"/>
                <w:szCs w:val="24"/>
              </w:rPr>
              <w:t>13</w:t>
            </w:r>
            <w:r w:rsidRPr="00A2747D">
              <w:rPr>
                <w:rFonts w:ascii="Times New Roman" w:hAnsi="Times New Roman"/>
                <w:b/>
                <w:i/>
                <w:sz w:val="24"/>
                <w:szCs w:val="24"/>
              </w:rPr>
              <w:t xml:space="preserve"> грн. = </w:t>
            </w:r>
            <w:r w:rsidR="00A2747D" w:rsidRPr="00A2747D">
              <w:rPr>
                <w:rFonts w:ascii="Times New Roman" w:hAnsi="Times New Roman"/>
                <w:b/>
                <w:i/>
                <w:sz w:val="24"/>
                <w:szCs w:val="24"/>
              </w:rPr>
              <w:t>102</w:t>
            </w:r>
            <w:r w:rsidRPr="00A2747D">
              <w:rPr>
                <w:rFonts w:ascii="Times New Roman" w:hAnsi="Times New Roman"/>
                <w:b/>
                <w:i/>
                <w:sz w:val="24"/>
                <w:szCs w:val="24"/>
              </w:rPr>
              <w:t xml:space="preserve"> грн.</w:t>
            </w:r>
          </w:p>
          <w:p w:rsidR="00E32A7E" w:rsidRPr="00E32A7E" w:rsidRDefault="00E32A7E" w:rsidP="00E32A7E">
            <w:pPr>
              <w:rPr>
                <w:rFonts w:ascii="Times New Roman" w:hAnsi="Times New Roman"/>
                <w:b/>
                <w:i/>
                <w:sz w:val="24"/>
                <w:szCs w:val="24"/>
              </w:rPr>
            </w:pPr>
          </w:p>
        </w:tc>
      </w:tr>
    </w:tbl>
    <w:p w:rsidR="00DD46BD" w:rsidRDefault="00DD46BD" w:rsidP="005E62BD">
      <w:pPr>
        <w:spacing w:after="0"/>
        <w:rPr>
          <w:rFonts w:ascii="Times New Roman" w:hAnsi="Times New Roman"/>
          <w:sz w:val="24"/>
          <w:szCs w:val="24"/>
        </w:rPr>
      </w:pPr>
    </w:p>
    <w:p w:rsidR="00B14C06" w:rsidRDefault="005E62BD" w:rsidP="005E62BD">
      <w:pPr>
        <w:spacing w:after="0"/>
        <w:rPr>
          <w:rFonts w:ascii="Times New Roman" w:hAnsi="Times New Roman"/>
          <w:color w:val="000000"/>
          <w:sz w:val="24"/>
          <w:szCs w:val="24"/>
        </w:rPr>
      </w:pPr>
      <w:r>
        <w:rPr>
          <w:rFonts w:ascii="Times New Roman" w:hAnsi="Times New Roman"/>
          <w:sz w:val="24"/>
          <w:szCs w:val="24"/>
        </w:rPr>
        <w:t>________________________________________________________________________</w:t>
      </w:r>
    </w:p>
    <w:p w:rsidR="00B14C06" w:rsidRDefault="00B14C06" w:rsidP="00E32A7E">
      <w:pPr>
        <w:spacing w:after="0"/>
        <w:jc w:val="right"/>
        <w:rPr>
          <w:rFonts w:ascii="Times New Roman" w:hAnsi="Times New Roman"/>
          <w:color w:val="000000"/>
          <w:sz w:val="24"/>
          <w:szCs w:val="24"/>
        </w:rPr>
      </w:pPr>
    </w:p>
    <w:p w:rsidR="00B14C06" w:rsidRDefault="005E62BD" w:rsidP="005E62BD">
      <w:pPr>
        <w:tabs>
          <w:tab w:val="left" w:pos="254"/>
        </w:tabs>
        <w:spacing w:after="0"/>
        <w:rPr>
          <w:rFonts w:ascii="Times New Roman" w:hAnsi="Times New Roman"/>
          <w:color w:val="000000"/>
          <w:sz w:val="24"/>
          <w:szCs w:val="24"/>
        </w:rPr>
      </w:pPr>
      <w:r>
        <w:rPr>
          <w:rFonts w:ascii="Times New Roman" w:hAnsi="Times New Roman"/>
          <w:color w:val="000000"/>
          <w:sz w:val="24"/>
          <w:szCs w:val="24"/>
        </w:rPr>
        <w:tab/>
        <w:t xml:space="preserve">Сільський голова </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Валерій МИХАЛЮК</w:t>
      </w:r>
    </w:p>
    <w:p w:rsidR="00B14C06" w:rsidRDefault="00B14C06" w:rsidP="00E32A7E">
      <w:pPr>
        <w:spacing w:after="0"/>
        <w:jc w:val="right"/>
        <w:rPr>
          <w:rFonts w:ascii="Times New Roman" w:hAnsi="Times New Roman"/>
          <w:color w:val="000000"/>
          <w:sz w:val="24"/>
          <w:szCs w:val="24"/>
        </w:rPr>
      </w:pPr>
    </w:p>
    <w:p w:rsidR="00DD46BD" w:rsidRDefault="00DD46BD" w:rsidP="009F728B">
      <w:pPr>
        <w:spacing w:after="0"/>
        <w:jc w:val="right"/>
        <w:rPr>
          <w:rFonts w:ascii="Times New Roman" w:hAnsi="Times New Roman"/>
          <w:color w:val="000000"/>
          <w:sz w:val="24"/>
          <w:szCs w:val="24"/>
        </w:rPr>
      </w:pPr>
    </w:p>
    <w:p w:rsidR="00DD46BD" w:rsidRDefault="00DD46BD" w:rsidP="009F728B">
      <w:pPr>
        <w:spacing w:after="0"/>
        <w:jc w:val="right"/>
        <w:rPr>
          <w:rFonts w:ascii="Times New Roman" w:hAnsi="Times New Roman"/>
          <w:color w:val="000000"/>
          <w:sz w:val="24"/>
          <w:szCs w:val="24"/>
        </w:rPr>
      </w:pPr>
    </w:p>
    <w:p w:rsidR="009F728B" w:rsidRDefault="009F728B" w:rsidP="009F728B">
      <w:pPr>
        <w:spacing w:after="0"/>
        <w:jc w:val="right"/>
        <w:rPr>
          <w:rFonts w:ascii="Times New Roman" w:hAnsi="Times New Roman"/>
          <w:color w:val="000000"/>
          <w:sz w:val="24"/>
          <w:szCs w:val="24"/>
        </w:rPr>
      </w:pPr>
      <w:bookmarkStart w:id="1" w:name="_GoBack"/>
      <w:bookmarkEnd w:id="1"/>
      <w:r>
        <w:rPr>
          <w:rFonts w:ascii="Times New Roman" w:hAnsi="Times New Roman"/>
          <w:color w:val="000000"/>
          <w:sz w:val="24"/>
          <w:szCs w:val="24"/>
        </w:rPr>
        <w:lastRenderedPageBreak/>
        <w:t xml:space="preserve">Додаток 3 </w:t>
      </w:r>
    </w:p>
    <w:p w:rsidR="009F728B" w:rsidRDefault="009F728B" w:rsidP="009F728B">
      <w:pPr>
        <w:spacing w:after="0"/>
        <w:jc w:val="right"/>
        <w:rPr>
          <w:rFonts w:ascii="Times New Roman" w:hAnsi="Times New Roman"/>
          <w:color w:val="000000"/>
          <w:sz w:val="24"/>
          <w:szCs w:val="24"/>
        </w:rPr>
      </w:pPr>
      <w:r>
        <w:rPr>
          <w:rFonts w:ascii="Times New Roman" w:hAnsi="Times New Roman"/>
          <w:color w:val="000000"/>
          <w:sz w:val="24"/>
          <w:szCs w:val="24"/>
        </w:rPr>
        <w:t xml:space="preserve">до рішення </w:t>
      </w:r>
      <w:r>
        <w:rPr>
          <w:rFonts w:ascii="Times New Roman" w:hAnsi="Times New Roman"/>
          <w:color w:val="000000"/>
          <w:sz w:val="24"/>
          <w:szCs w:val="24"/>
          <w:lang w:val="en-US"/>
        </w:rPr>
        <w:t>XX</w:t>
      </w:r>
      <w:r w:rsidRPr="00374017">
        <w:rPr>
          <w:rFonts w:ascii="Times New Roman" w:hAnsi="Times New Roman"/>
          <w:color w:val="000000"/>
          <w:sz w:val="24"/>
          <w:szCs w:val="24"/>
          <w:lang w:val="ru-RU"/>
        </w:rPr>
        <w:t xml:space="preserve"> </w:t>
      </w:r>
      <w:r>
        <w:rPr>
          <w:rFonts w:ascii="Times New Roman" w:hAnsi="Times New Roman"/>
          <w:color w:val="000000"/>
          <w:sz w:val="24"/>
          <w:szCs w:val="24"/>
        </w:rPr>
        <w:t>сесії сільської ради</w:t>
      </w:r>
    </w:p>
    <w:p w:rsidR="009F728B" w:rsidRDefault="009F728B" w:rsidP="009F728B">
      <w:pPr>
        <w:spacing w:after="0"/>
        <w:jc w:val="right"/>
        <w:rPr>
          <w:rFonts w:ascii="Times New Roman" w:hAnsi="Times New Roman"/>
          <w:color w:val="000000"/>
          <w:sz w:val="24"/>
          <w:szCs w:val="24"/>
        </w:rPr>
      </w:pPr>
      <w:r>
        <w:rPr>
          <w:rFonts w:ascii="Times New Roman" w:hAnsi="Times New Roman"/>
          <w:color w:val="000000"/>
          <w:sz w:val="24"/>
          <w:szCs w:val="24"/>
        </w:rPr>
        <w:t>від 2</w:t>
      </w:r>
      <w:r w:rsidRPr="003C2188">
        <w:rPr>
          <w:rFonts w:ascii="Times New Roman" w:hAnsi="Times New Roman"/>
          <w:color w:val="000000"/>
          <w:sz w:val="24"/>
          <w:szCs w:val="24"/>
          <w:lang w:val="ru-RU"/>
        </w:rPr>
        <w:t>3</w:t>
      </w:r>
      <w:r>
        <w:rPr>
          <w:rFonts w:ascii="Times New Roman" w:hAnsi="Times New Roman"/>
          <w:color w:val="000000"/>
          <w:sz w:val="24"/>
          <w:szCs w:val="24"/>
        </w:rPr>
        <w:t xml:space="preserve"> лютого 2022 року</w:t>
      </w:r>
    </w:p>
    <w:p w:rsidR="009F728B" w:rsidRDefault="009F728B" w:rsidP="00E32A7E">
      <w:pPr>
        <w:spacing w:after="0" w:line="240" w:lineRule="auto"/>
        <w:jc w:val="center"/>
        <w:rPr>
          <w:rFonts w:ascii="Times New Roman" w:hAnsi="Times New Roman"/>
          <w:b/>
          <w:color w:val="000000"/>
          <w:sz w:val="24"/>
          <w:szCs w:val="24"/>
        </w:rPr>
      </w:pPr>
    </w:p>
    <w:p w:rsidR="00E32A7E" w:rsidRPr="00E32A7E" w:rsidRDefault="00E32A7E" w:rsidP="00E32A7E">
      <w:pPr>
        <w:spacing w:after="0" w:line="240" w:lineRule="auto"/>
        <w:jc w:val="center"/>
        <w:rPr>
          <w:rFonts w:ascii="Times New Roman" w:hAnsi="Times New Roman"/>
          <w:b/>
          <w:color w:val="000000"/>
          <w:sz w:val="24"/>
          <w:szCs w:val="24"/>
          <w:lang w:val="ru-RU"/>
        </w:rPr>
      </w:pPr>
      <w:r w:rsidRPr="00E32A7E">
        <w:rPr>
          <w:rFonts w:ascii="Times New Roman" w:hAnsi="Times New Roman"/>
          <w:b/>
          <w:color w:val="000000"/>
          <w:sz w:val="24"/>
          <w:szCs w:val="24"/>
        </w:rPr>
        <w:t>АКТ №_____</w:t>
      </w:r>
    </w:p>
    <w:p w:rsidR="00E32A7E" w:rsidRPr="00E32A7E" w:rsidRDefault="00E32A7E" w:rsidP="00E32A7E">
      <w:pPr>
        <w:spacing w:after="0" w:line="240" w:lineRule="auto"/>
        <w:jc w:val="center"/>
        <w:rPr>
          <w:rFonts w:ascii="Times New Roman" w:hAnsi="Times New Roman"/>
          <w:b/>
          <w:color w:val="000000"/>
          <w:sz w:val="24"/>
          <w:szCs w:val="24"/>
        </w:rPr>
      </w:pPr>
      <w:r w:rsidRPr="00E32A7E">
        <w:rPr>
          <w:rFonts w:ascii="Times New Roman" w:hAnsi="Times New Roman"/>
          <w:b/>
          <w:color w:val="000000"/>
          <w:sz w:val="24"/>
          <w:szCs w:val="24"/>
        </w:rPr>
        <w:t>про передачу - прийняття надання соціальних послуг</w:t>
      </w:r>
    </w:p>
    <w:p w:rsidR="00E32A7E" w:rsidRPr="00E32A7E" w:rsidRDefault="00E32A7E" w:rsidP="00E32A7E">
      <w:pPr>
        <w:spacing w:after="0" w:line="240" w:lineRule="auto"/>
        <w:rPr>
          <w:rFonts w:ascii="Times New Roman" w:hAnsi="Times New Roman"/>
          <w:color w:val="000000"/>
          <w:sz w:val="24"/>
          <w:szCs w:val="24"/>
          <w:lang w:val="ru-RU"/>
        </w:rPr>
      </w:pPr>
    </w:p>
    <w:p w:rsidR="00E32A7E" w:rsidRPr="00E32A7E" w:rsidRDefault="00E32A7E" w:rsidP="00E32A7E">
      <w:pPr>
        <w:spacing w:after="0" w:line="240" w:lineRule="auto"/>
        <w:rPr>
          <w:rFonts w:ascii="Times New Roman" w:hAnsi="Times New Roman"/>
          <w:color w:val="000000"/>
          <w:sz w:val="24"/>
          <w:szCs w:val="24"/>
        </w:rPr>
      </w:pPr>
      <w:r w:rsidRPr="00E32A7E">
        <w:rPr>
          <w:rFonts w:ascii="Times New Roman" w:hAnsi="Times New Roman"/>
          <w:color w:val="000000"/>
          <w:sz w:val="24"/>
          <w:szCs w:val="24"/>
        </w:rPr>
        <w:t xml:space="preserve"> «___» ___________202</w:t>
      </w:r>
      <w:r w:rsidR="00AA4D2D">
        <w:rPr>
          <w:rFonts w:ascii="Times New Roman" w:hAnsi="Times New Roman"/>
          <w:color w:val="000000"/>
          <w:sz w:val="24"/>
          <w:szCs w:val="24"/>
        </w:rPr>
        <w:t>2</w:t>
      </w:r>
      <w:r w:rsidRPr="00E32A7E">
        <w:rPr>
          <w:rFonts w:ascii="Times New Roman" w:hAnsi="Times New Roman"/>
          <w:color w:val="000000"/>
          <w:sz w:val="24"/>
          <w:szCs w:val="24"/>
        </w:rPr>
        <w:t xml:space="preserve"> року</w:t>
      </w:r>
    </w:p>
    <w:p w:rsidR="00E32A7E" w:rsidRPr="00E32A7E" w:rsidRDefault="00E32A7E" w:rsidP="00E32A7E">
      <w:pPr>
        <w:spacing w:after="0" w:line="240" w:lineRule="auto"/>
        <w:rPr>
          <w:rFonts w:ascii="Times New Roman" w:hAnsi="Times New Roman"/>
          <w:color w:val="000000"/>
          <w:sz w:val="24"/>
          <w:szCs w:val="24"/>
        </w:rPr>
      </w:pPr>
    </w:p>
    <w:p w:rsidR="00E32A7E" w:rsidRPr="00E32A7E" w:rsidRDefault="00E32A7E" w:rsidP="00E32A7E">
      <w:pPr>
        <w:spacing w:after="0" w:line="240" w:lineRule="auto"/>
        <w:jc w:val="both"/>
        <w:rPr>
          <w:rFonts w:ascii="Times New Roman" w:hAnsi="Times New Roman"/>
          <w:sz w:val="24"/>
          <w:szCs w:val="24"/>
        </w:rPr>
      </w:pPr>
      <w:r w:rsidRPr="00E32A7E">
        <w:rPr>
          <w:rFonts w:ascii="Times New Roman" w:hAnsi="Times New Roman"/>
          <w:sz w:val="24"/>
          <w:szCs w:val="24"/>
        </w:rPr>
        <w:t>Громадянин(</w:t>
      </w:r>
      <w:proofErr w:type="spellStart"/>
      <w:r w:rsidRPr="00E32A7E">
        <w:rPr>
          <w:rFonts w:ascii="Times New Roman" w:hAnsi="Times New Roman"/>
          <w:sz w:val="24"/>
          <w:szCs w:val="24"/>
        </w:rPr>
        <w:t>ка</w:t>
      </w:r>
      <w:proofErr w:type="spellEnd"/>
      <w:r w:rsidRPr="00E32A7E">
        <w:rPr>
          <w:rFonts w:ascii="Times New Roman" w:hAnsi="Times New Roman"/>
          <w:sz w:val="24"/>
          <w:szCs w:val="24"/>
        </w:rPr>
        <w:t xml:space="preserve">)_________________________________________________, що надалі іменується Замовник, </w:t>
      </w:r>
      <w:r w:rsidR="00AA4D2D">
        <w:rPr>
          <w:rFonts w:ascii="Times New Roman" w:hAnsi="Times New Roman"/>
          <w:sz w:val="24"/>
          <w:szCs w:val="24"/>
        </w:rPr>
        <w:t>з однієї сторони, та Комунальна</w:t>
      </w:r>
      <w:r w:rsidRPr="00E32A7E">
        <w:rPr>
          <w:rFonts w:ascii="Times New Roman" w:hAnsi="Times New Roman"/>
          <w:sz w:val="24"/>
          <w:szCs w:val="24"/>
        </w:rPr>
        <w:t xml:space="preserve"> </w:t>
      </w:r>
      <w:r w:rsidR="00AA4D2D">
        <w:rPr>
          <w:rFonts w:ascii="Times New Roman" w:hAnsi="Times New Roman"/>
          <w:sz w:val="24"/>
          <w:szCs w:val="24"/>
        </w:rPr>
        <w:t>установа</w:t>
      </w:r>
      <w:r w:rsidRPr="00E32A7E">
        <w:rPr>
          <w:rFonts w:ascii="Times New Roman" w:hAnsi="Times New Roman"/>
          <w:sz w:val="24"/>
          <w:szCs w:val="24"/>
        </w:rPr>
        <w:t xml:space="preserve"> «Центр надання соціальних послуг» </w:t>
      </w:r>
      <w:r w:rsidR="00AA4D2D">
        <w:rPr>
          <w:rFonts w:ascii="Times New Roman" w:hAnsi="Times New Roman"/>
          <w:sz w:val="24"/>
          <w:szCs w:val="24"/>
        </w:rPr>
        <w:t>Крупецької</w:t>
      </w:r>
      <w:r w:rsidRPr="00E32A7E">
        <w:rPr>
          <w:rFonts w:ascii="Times New Roman" w:hAnsi="Times New Roman"/>
          <w:sz w:val="24"/>
          <w:szCs w:val="24"/>
        </w:rPr>
        <w:t xml:space="preserve"> сільської ради, що надалі іменується Виконавець, в особі соціального робітника _________________________________, з іншої сторони, на підставі Договору про соціальне обслуговування (надання соціальних послуг) на платній основі від «____» ____________ 20____р. №____________ (надалі - «Договір») підписали цей Акт про наступне: </w:t>
      </w:r>
    </w:p>
    <w:p w:rsidR="00E32A7E" w:rsidRPr="00E32A7E" w:rsidRDefault="00E32A7E" w:rsidP="00E32A7E">
      <w:pPr>
        <w:spacing w:after="0" w:line="240" w:lineRule="auto"/>
        <w:jc w:val="both"/>
        <w:rPr>
          <w:rFonts w:ascii="Times New Roman" w:hAnsi="Times New Roman"/>
          <w:sz w:val="24"/>
          <w:szCs w:val="24"/>
        </w:rPr>
      </w:pPr>
    </w:p>
    <w:p w:rsidR="00E32A7E" w:rsidRPr="00E32A7E" w:rsidRDefault="00E32A7E" w:rsidP="00E32A7E">
      <w:pPr>
        <w:numPr>
          <w:ilvl w:val="0"/>
          <w:numId w:val="1"/>
        </w:numPr>
        <w:spacing w:after="160" w:line="256" w:lineRule="auto"/>
        <w:ind w:left="284" w:hanging="284"/>
        <w:jc w:val="both"/>
        <w:rPr>
          <w:rFonts w:ascii="Times New Roman" w:hAnsi="Times New Roman"/>
          <w:color w:val="000000"/>
          <w:sz w:val="24"/>
          <w:szCs w:val="24"/>
          <w:lang w:val="ru-RU"/>
        </w:rPr>
      </w:pPr>
      <w:r w:rsidRPr="00E32A7E">
        <w:rPr>
          <w:rFonts w:ascii="Times New Roman" w:hAnsi="Times New Roman"/>
          <w:color w:val="000000"/>
          <w:sz w:val="24"/>
          <w:szCs w:val="24"/>
        </w:rPr>
        <w:t xml:space="preserve">Протягом ____________ місяця 20___ р. Виконавець виконав та передав наступні соціальні послуги: </w:t>
      </w:r>
    </w:p>
    <w:tbl>
      <w:tblPr>
        <w:tblW w:w="9769" w:type="dxa"/>
        <w:tblInd w:w="2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5"/>
        <w:gridCol w:w="1297"/>
        <w:gridCol w:w="4252"/>
        <w:gridCol w:w="917"/>
        <w:gridCol w:w="1305"/>
        <w:gridCol w:w="1503"/>
      </w:tblGrid>
      <w:tr w:rsidR="00E32A7E" w:rsidRPr="00E32A7E" w:rsidTr="005E62BD">
        <w:trPr>
          <w:trHeight w:val="601"/>
        </w:trPr>
        <w:tc>
          <w:tcPr>
            <w:tcW w:w="495" w:type="dxa"/>
            <w:tcBorders>
              <w:top w:val="single" w:sz="4" w:space="0" w:color="auto"/>
              <w:left w:val="single" w:sz="4" w:space="0" w:color="auto"/>
              <w:bottom w:val="single" w:sz="4" w:space="0" w:color="auto"/>
              <w:right w:val="single" w:sz="4" w:space="0" w:color="auto"/>
            </w:tcBorders>
            <w:hideMark/>
          </w:tcPr>
          <w:p w:rsidR="00E32A7E" w:rsidRPr="00E32A7E" w:rsidRDefault="00E32A7E">
            <w:pPr>
              <w:spacing w:after="160" w:line="256" w:lineRule="auto"/>
              <w:ind w:left="50"/>
              <w:jc w:val="both"/>
              <w:rPr>
                <w:rFonts w:ascii="Times New Roman" w:hAnsi="Times New Roman"/>
                <w:color w:val="000000"/>
                <w:sz w:val="24"/>
                <w:szCs w:val="24"/>
                <w:lang w:eastAsia="en-US"/>
              </w:rPr>
            </w:pPr>
            <w:r w:rsidRPr="00E32A7E">
              <w:rPr>
                <w:rFonts w:ascii="Times New Roman" w:hAnsi="Times New Roman"/>
                <w:color w:val="000000"/>
                <w:sz w:val="24"/>
                <w:szCs w:val="24"/>
              </w:rPr>
              <w:t>№</w:t>
            </w:r>
          </w:p>
        </w:tc>
        <w:tc>
          <w:tcPr>
            <w:tcW w:w="1297" w:type="dxa"/>
            <w:tcBorders>
              <w:top w:val="single" w:sz="4" w:space="0" w:color="auto"/>
              <w:left w:val="single" w:sz="4" w:space="0" w:color="auto"/>
              <w:bottom w:val="single" w:sz="4" w:space="0" w:color="auto"/>
              <w:right w:val="single" w:sz="4" w:space="0" w:color="auto"/>
            </w:tcBorders>
            <w:vAlign w:val="bottom"/>
            <w:hideMark/>
          </w:tcPr>
          <w:p w:rsidR="00E32A7E" w:rsidRPr="00E32A7E" w:rsidRDefault="00E32A7E">
            <w:pPr>
              <w:spacing w:after="160" w:line="256" w:lineRule="auto"/>
              <w:ind w:firstLine="176"/>
              <w:jc w:val="center"/>
              <w:rPr>
                <w:rFonts w:ascii="Times New Roman" w:hAnsi="Times New Roman"/>
                <w:color w:val="000000"/>
                <w:sz w:val="24"/>
                <w:szCs w:val="24"/>
                <w:lang w:eastAsia="en-US"/>
              </w:rPr>
            </w:pPr>
            <w:r w:rsidRPr="00E32A7E">
              <w:rPr>
                <w:rFonts w:ascii="Times New Roman" w:hAnsi="Times New Roman"/>
                <w:color w:val="000000"/>
                <w:sz w:val="24"/>
                <w:szCs w:val="24"/>
              </w:rPr>
              <w:t>Дата виконання</w:t>
            </w:r>
          </w:p>
        </w:tc>
        <w:tc>
          <w:tcPr>
            <w:tcW w:w="4252" w:type="dxa"/>
            <w:tcBorders>
              <w:top w:val="single" w:sz="4" w:space="0" w:color="auto"/>
              <w:left w:val="single" w:sz="4" w:space="0" w:color="auto"/>
              <w:bottom w:val="single" w:sz="4" w:space="0" w:color="auto"/>
              <w:right w:val="single" w:sz="4" w:space="0" w:color="auto"/>
            </w:tcBorders>
            <w:vAlign w:val="bottom"/>
            <w:hideMark/>
          </w:tcPr>
          <w:p w:rsidR="00E32A7E" w:rsidRPr="00E32A7E" w:rsidRDefault="00E32A7E">
            <w:pPr>
              <w:spacing w:after="160" w:line="256" w:lineRule="auto"/>
              <w:jc w:val="center"/>
              <w:rPr>
                <w:rFonts w:ascii="Times New Roman" w:hAnsi="Times New Roman"/>
                <w:color w:val="000000"/>
                <w:sz w:val="24"/>
                <w:szCs w:val="24"/>
                <w:lang w:eastAsia="en-US"/>
              </w:rPr>
            </w:pPr>
            <w:r w:rsidRPr="00E32A7E">
              <w:rPr>
                <w:rFonts w:ascii="Times New Roman" w:hAnsi="Times New Roman"/>
                <w:color w:val="000000"/>
                <w:sz w:val="24"/>
                <w:szCs w:val="24"/>
              </w:rPr>
              <w:t>Вид послуги</w:t>
            </w:r>
          </w:p>
        </w:tc>
        <w:tc>
          <w:tcPr>
            <w:tcW w:w="917" w:type="dxa"/>
            <w:tcBorders>
              <w:top w:val="single" w:sz="4" w:space="0" w:color="auto"/>
              <w:left w:val="single" w:sz="4" w:space="0" w:color="auto"/>
              <w:bottom w:val="single" w:sz="4" w:space="0" w:color="auto"/>
              <w:right w:val="single" w:sz="4" w:space="0" w:color="auto"/>
            </w:tcBorders>
            <w:vAlign w:val="bottom"/>
            <w:hideMark/>
          </w:tcPr>
          <w:p w:rsidR="00E32A7E" w:rsidRPr="00E32A7E" w:rsidRDefault="00E32A7E">
            <w:pPr>
              <w:spacing w:after="160" w:line="256" w:lineRule="auto"/>
              <w:ind w:left="184" w:hanging="301"/>
              <w:jc w:val="center"/>
              <w:rPr>
                <w:rFonts w:ascii="Times New Roman" w:hAnsi="Times New Roman"/>
                <w:color w:val="000000"/>
                <w:sz w:val="24"/>
                <w:szCs w:val="24"/>
                <w:lang w:eastAsia="en-US"/>
              </w:rPr>
            </w:pPr>
            <w:r w:rsidRPr="00E32A7E">
              <w:rPr>
                <w:rFonts w:ascii="Times New Roman" w:hAnsi="Times New Roman"/>
                <w:color w:val="000000"/>
                <w:sz w:val="24"/>
                <w:szCs w:val="24"/>
              </w:rPr>
              <w:t>Тариф</w:t>
            </w:r>
          </w:p>
        </w:tc>
        <w:tc>
          <w:tcPr>
            <w:tcW w:w="1305" w:type="dxa"/>
            <w:tcBorders>
              <w:top w:val="single" w:sz="4" w:space="0" w:color="auto"/>
              <w:left w:val="single" w:sz="4" w:space="0" w:color="auto"/>
              <w:bottom w:val="single" w:sz="4" w:space="0" w:color="auto"/>
              <w:right w:val="single" w:sz="4" w:space="0" w:color="auto"/>
            </w:tcBorders>
            <w:vAlign w:val="bottom"/>
            <w:hideMark/>
          </w:tcPr>
          <w:p w:rsidR="00E32A7E" w:rsidRPr="00E32A7E" w:rsidRDefault="00E32A7E">
            <w:pPr>
              <w:spacing w:after="160" w:line="256" w:lineRule="auto"/>
              <w:ind w:left="-97" w:firstLine="97"/>
              <w:jc w:val="center"/>
              <w:rPr>
                <w:rFonts w:ascii="Times New Roman" w:hAnsi="Times New Roman"/>
                <w:color w:val="000000"/>
                <w:sz w:val="24"/>
                <w:szCs w:val="24"/>
                <w:lang w:eastAsia="en-US"/>
              </w:rPr>
            </w:pPr>
            <w:r w:rsidRPr="00E32A7E">
              <w:rPr>
                <w:rFonts w:ascii="Times New Roman" w:hAnsi="Times New Roman"/>
                <w:color w:val="000000"/>
                <w:sz w:val="24"/>
                <w:szCs w:val="24"/>
              </w:rPr>
              <w:t>Час витрачений</w:t>
            </w:r>
          </w:p>
        </w:tc>
        <w:tc>
          <w:tcPr>
            <w:tcW w:w="1503" w:type="dxa"/>
            <w:tcBorders>
              <w:top w:val="single" w:sz="4" w:space="0" w:color="auto"/>
              <w:left w:val="single" w:sz="4" w:space="0" w:color="auto"/>
              <w:bottom w:val="single" w:sz="4" w:space="0" w:color="auto"/>
              <w:right w:val="single" w:sz="4" w:space="0" w:color="auto"/>
            </w:tcBorders>
            <w:vAlign w:val="bottom"/>
            <w:hideMark/>
          </w:tcPr>
          <w:p w:rsidR="00E32A7E" w:rsidRPr="00E32A7E" w:rsidRDefault="00986DFF">
            <w:pPr>
              <w:spacing w:after="160" w:line="256" w:lineRule="auto"/>
              <w:jc w:val="center"/>
              <w:rPr>
                <w:rFonts w:ascii="Times New Roman" w:hAnsi="Times New Roman"/>
                <w:color w:val="000000"/>
                <w:sz w:val="24"/>
                <w:szCs w:val="24"/>
                <w:lang w:eastAsia="en-US"/>
              </w:rPr>
            </w:pPr>
            <w:r>
              <w:rPr>
                <w:rFonts w:ascii="Times New Roman" w:hAnsi="Times New Roman"/>
                <w:color w:val="000000"/>
                <w:sz w:val="24"/>
                <w:szCs w:val="24"/>
              </w:rPr>
              <w:t>Су</w:t>
            </w:r>
            <w:r w:rsidR="00E32A7E" w:rsidRPr="00E32A7E">
              <w:rPr>
                <w:rFonts w:ascii="Times New Roman" w:hAnsi="Times New Roman"/>
                <w:color w:val="000000"/>
                <w:sz w:val="24"/>
                <w:szCs w:val="24"/>
              </w:rPr>
              <w:t>ма</w:t>
            </w:r>
          </w:p>
        </w:tc>
      </w:tr>
      <w:tr w:rsidR="00E32A7E" w:rsidRPr="00E32A7E" w:rsidTr="005E62BD">
        <w:trPr>
          <w:trHeight w:val="360"/>
        </w:trPr>
        <w:tc>
          <w:tcPr>
            <w:tcW w:w="49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192" w:hanging="220"/>
              <w:jc w:val="both"/>
              <w:rPr>
                <w:rFonts w:ascii="Times New Roman" w:hAnsi="Times New Roman"/>
                <w:color w:val="000000"/>
                <w:sz w:val="24"/>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4252"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91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30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503"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r>
      <w:tr w:rsidR="00E32A7E" w:rsidRPr="00E32A7E" w:rsidTr="005E62BD">
        <w:trPr>
          <w:trHeight w:val="360"/>
        </w:trPr>
        <w:tc>
          <w:tcPr>
            <w:tcW w:w="49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4252"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91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30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503"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r>
      <w:tr w:rsidR="00E32A7E" w:rsidRPr="00E32A7E" w:rsidTr="005E62BD">
        <w:trPr>
          <w:trHeight w:val="360"/>
        </w:trPr>
        <w:tc>
          <w:tcPr>
            <w:tcW w:w="49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4252"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91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30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503"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r>
      <w:tr w:rsidR="00E32A7E" w:rsidRPr="00E32A7E" w:rsidTr="005E62BD">
        <w:trPr>
          <w:trHeight w:val="360"/>
        </w:trPr>
        <w:tc>
          <w:tcPr>
            <w:tcW w:w="49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4252"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91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30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503"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r>
      <w:tr w:rsidR="00E32A7E" w:rsidRPr="00E32A7E" w:rsidTr="005E62BD">
        <w:trPr>
          <w:trHeight w:val="360"/>
        </w:trPr>
        <w:tc>
          <w:tcPr>
            <w:tcW w:w="49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29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4252"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917"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305"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c>
          <w:tcPr>
            <w:tcW w:w="1503" w:type="dxa"/>
            <w:tcBorders>
              <w:top w:val="single" w:sz="4" w:space="0" w:color="auto"/>
              <w:left w:val="single" w:sz="4" w:space="0" w:color="auto"/>
              <w:bottom w:val="single" w:sz="4" w:space="0" w:color="auto"/>
              <w:right w:val="single" w:sz="4" w:space="0" w:color="auto"/>
            </w:tcBorders>
          </w:tcPr>
          <w:p w:rsidR="00E32A7E" w:rsidRPr="00E32A7E" w:rsidRDefault="00E32A7E">
            <w:pPr>
              <w:spacing w:after="160" w:line="256" w:lineRule="auto"/>
              <w:ind w:left="594"/>
              <w:jc w:val="both"/>
              <w:rPr>
                <w:rFonts w:ascii="Times New Roman" w:hAnsi="Times New Roman"/>
                <w:color w:val="000000"/>
                <w:sz w:val="24"/>
                <w:szCs w:val="24"/>
                <w:lang w:eastAsia="en-US"/>
              </w:rPr>
            </w:pPr>
          </w:p>
        </w:tc>
      </w:tr>
    </w:tbl>
    <w:p w:rsidR="00E32A7E" w:rsidRPr="00E32A7E" w:rsidRDefault="00E32A7E" w:rsidP="00E32A7E">
      <w:pPr>
        <w:pStyle w:val="a4"/>
        <w:numPr>
          <w:ilvl w:val="0"/>
          <w:numId w:val="1"/>
        </w:numPr>
        <w:spacing w:after="0" w:line="0" w:lineRule="atLeast"/>
        <w:jc w:val="both"/>
        <w:rPr>
          <w:rFonts w:ascii="Times New Roman" w:eastAsia="Times New Roman" w:hAnsi="Times New Roman" w:cs="Times New Roman"/>
          <w:sz w:val="24"/>
          <w:szCs w:val="24"/>
          <w:lang w:eastAsia="en-US"/>
        </w:rPr>
      </w:pPr>
      <w:r w:rsidRPr="00E32A7E">
        <w:rPr>
          <w:rFonts w:ascii="Times New Roman" w:eastAsia="Times New Roman" w:hAnsi="Times New Roman" w:cs="Times New Roman"/>
          <w:sz w:val="24"/>
          <w:szCs w:val="24"/>
        </w:rPr>
        <w:t xml:space="preserve">Замовник прийняв вказані соціальні послуги по обсягу та якості. </w:t>
      </w:r>
    </w:p>
    <w:p w:rsidR="00E32A7E" w:rsidRPr="00E32A7E" w:rsidRDefault="00E32A7E" w:rsidP="00E32A7E">
      <w:pPr>
        <w:pStyle w:val="a4"/>
        <w:spacing w:after="0" w:line="0" w:lineRule="atLeast"/>
        <w:jc w:val="both"/>
        <w:rPr>
          <w:rFonts w:ascii="Times New Roman" w:eastAsia="Times New Roman" w:hAnsi="Times New Roman" w:cs="Times New Roman"/>
          <w:sz w:val="24"/>
          <w:szCs w:val="24"/>
        </w:rPr>
      </w:pPr>
    </w:p>
    <w:p w:rsidR="00E32A7E" w:rsidRPr="00E32A7E" w:rsidRDefault="00E32A7E" w:rsidP="00E32A7E">
      <w:pPr>
        <w:spacing w:after="0" w:line="0" w:lineRule="atLeast"/>
        <w:jc w:val="both"/>
        <w:rPr>
          <w:rFonts w:ascii="Times New Roman" w:hAnsi="Times New Roman"/>
          <w:sz w:val="24"/>
          <w:szCs w:val="24"/>
        </w:rPr>
      </w:pPr>
      <w:r w:rsidRPr="00E32A7E">
        <w:rPr>
          <w:rFonts w:ascii="Times New Roman" w:hAnsi="Times New Roman"/>
          <w:color w:val="000000"/>
          <w:sz w:val="24"/>
          <w:szCs w:val="24"/>
        </w:rPr>
        <w:t xml:space="preserve">Вартість робіт становить _________ грн., без ПДВ. </w:t>
      </w:r>
    </w:p>
    <w:p w:rsidR="00E32A7E" w:rsidRPr="00E32A7E" w:rsidRDefault="00E32A7E" w:rsidP="00E32A7E">
      <w:pPr>
        <w:spacing w:after="0" w:line="0" w:lineRule="atLeast"/>
        <w:jc w:val="both"/>
        <w:rPr>
          <w:rFonts w:ascii="Times New Roman" w:hAnsi="Times New Roman"/>
          <w:sz w:val="24"/>
          <w:szCs w:val="24"/>
        </w:rPr>
      </w:pPr>
      <w:r w:rsidRPr="00E32A7E">
        <w:rPr>
          <w:rFonts w:ascii="Times New Roman" w:hAnsi="Times New Roman"/>
          <w:color w:val="000000"/>
          <w:sz w:val="24"/>
          <w:szCs w:val="24"/>
        </w:rPr>
        <w:t xml:space="preserve">Жодних претензій по якості та обсягу соціальних послуг Замовник немає. </w:t>
      </w:r>
    </w:p>
    <w:p w:rsidR="00E32A7E" w:rsidRPr="00E32A7E" w:rsidRDefault="00E32A7E" w:rsidP="00E32A7E">
      <w:pPr>
        <w:spacing w:after="0" w:line="0" w:lineRule="atLeast"/>
        <w:jc w:val="both"/>
        <w:rPr>
          <w:rFonts w:ascii="Times New Roman" w:hAnsi="Times New Roman"/>
          <w:color w:val="000000"/>
          <w:sz w:val="24"/>
          <w:szCs w:val="24"/>
        </w:rPr>
      </w:pPr>
      <w:r w:rsidRPr="00E32A7E">
        <w:rPr>
          <w:rFonts w:ascii="Times New Roman" w:hAnsi="Times New Roman"/>
          <w:color w:val="000000"/>
          <w:sz w:val="24"/>
          <w:szCs w:val="24"/>
        </w:rPr>
        <w:t xml:space="preserve">Акт підписано у двох примірниках українською мовою, по одному примірнику - для кожної Сторони. </w:t>
      </w:r>
    </w:p>
    <w:p w:rsidR="00E32A7E" w:rsidRPr="00E32A7E" w:rsidRDefault="00E32A7E" w:rsidP="00E32A7E">
      <w:pPr>
        <w:spacing w:after="0" w:line="0" w:lineRule="atLeast"/>
        <w:jc w:val="both"/>
        <w:rPr>
          <w:rFonts w:ascii="Times New Roman" w:hAnsi="Times New Roman"/>
          <w:color w:val="000000"/>
          <w:sz w:val="24"/>
          <w:szCs w:val="24"/>
        </w:rPr>
      </w:pPr>
      <w:r w:rsidRPr="00E32A7E">
        <w:rPr>
          <w:rFonts w:ascii="Times New Roman" w:hAnsi="Times New Roman"/>
          <w:color w:val="000000"/>
          <w:sz w:val="24"/>
          <w:szCs w:val="24"/>
        </w:rPr>
        <w:t>Обидва примірники мають однакову юридичну силу.</w:t>
      </w:r>
    </w:p>
    <w:p w:rsidR="00E32A7E" w:rsidRDefault="00E32A7E" w:rsidP="00412E68">
      <w:pPr>
        <w:spacing w:after="0"/>
        <w:rPr>
          <w:rFonts w:ascii="Times New Roman" w:hAnsi="Times New Roman"/>
          <w:sz w:val="24"/>
          <w:szCs w:val="24"/>
        </w:rPr>
      </w:pPr>
      <w:r>
        <w:rPr>
          <w:rFonts w:ascii="Times New Roman" w:hAnsi="Times New Roman"/>
          <w:sz w:val="24"/>
          <w:szCs w:val="24"/>
        </w:rPr>
        <w:t>Перевірив бухгалтер КУ</w:t>
      </w:r>
      <w:r w:rsidRPr="00E32A7E">
        <w:rPr>
          <w:rFonts w:ascii="Times New Roman" w:hAnsi="Times New Roman"/>
          <w:sz w:val="24"/>
          <w:szCs w:val="24"/>
        </w:rPr>
        <w:t xml:space="preserve"> ЦНСП </w:t>
      </w:r>
      <w:r>
        <w:rPr>
          <w:rFonts w:ascii="Times New Roman" w:hAnsi="Times New Roman"/>
          <w:sz w:val="24"/>
          <w:szCs w:val="24"/>
        </w:rPr>
        <w:t xml:space="preserve">Крупецької сільської </w:t>
      </w:r>
      <w:r w:rsidRPr="00E32A7E">
        <w:rPr>
          <w:rFonts w:ascii="Times New Roman" w:hAnsi="Times New Roman"/>
          <w:sz w:val="24"/>
          <w:szCs w:val="24"/>
        </w:rPr>
        <w:t>ради</w:t>
      </w:r>
    </w:p>
    <w:p w:rsidR="00E32A7E" w:rsidRPr="00E32A7E" w:rsidRDefault="00E32A7E" w:rsidP="00E32A7E">
      <w:pPr>
        <w:rPr>
          <w:rFonts w:ascii="Times New Roman" w:eastAsiaTheme="minorHAnsi" w:hAnsi="Times New Roman"/>
          <w:sz w:val="24"/>
          <w:szCs w:val="24"/>
        </w:rPr>
      </w:pPr>
      <w:r w:rsidRPr="00E32A7E">
        <w:rPr>
          <w:rFonts w:ascii="Times New Roman" w:hAnsi="Times New Roman"/>
          <w:sz w:val="24"/>
          <w:szCs w:val="24"/>
        </w:rPr>
        <w:t>________________________________________</w:t>
      </w:r>
    </w:p>
    <w:p w:rsidR="00E32A7E" w:rsidRPr="00E32A7E" w:rsidRDefault="00E32A7E" w:rsidP="00E32A7E">
      <w:pPr>
        <w:jc w:val="center"/>
        <w:rPr>
          <w:rFonts w:ascii="Times New Roman" w:hAnsi="Times New Roman"/>
          <w:b/>
          <w:sz w:val="24"/>
          <w:szCs w:val="24"/>
          <w:lang w:val="ru-RU"/>
        </w:rPr>
      </w:pPr>
      <w:r w:rsidRPr="00E32A7E">
        <w:rPr>
          <w:rFonts w:ascii="Times New Roman" w:hAnsi="Times New Roman"/>
          <w:b/>
          <w:sz w:val="24"/>
          <w:szCs w:val="24"/>
        </w:rPr>
        <w:t>ПІДПИСИ СТОРІН:</w:t>
      </w:r>
    </w:p>
    <w:p w:rsidR="00E32A7E" w:rsidRPr="00E32A7E" w:rsidRDefault="00E32A7E" w:rsidP="00E32A7E">
      <w:pPr>
        <w:spacing w:after="0" w:line="240" w:lineRule="auto"/>
        <w:rPr>
          <w:rFonts w:ascii="Times New Roman" w:hAnsi="Times New Roman"/>
          <w:color w:val="000000"/>
          <w:sz w:val="24"/>
          <w:szCs w:val="24"/>
        </w:rPr>
      </w:pPr>
      <w:r w:rsidRPr="00E32A7E">
        <w:rPr>
          <w:rFonts w:ascii="Times New Roman" w:hAnsi="Times New Roman"/>
          <w:b/>
          <w:color w:val="000000"/>
          <w:sz w:val="24"/>
          <w:szCs w:val="24"/>
        </w:rPr>
        <w:t>Замовник:</w:t>
      </w:r>
      <w:r w:rsidRPr="00E32A7E">
        <w:rPr>
          <w:rFonts w:ascii="Times New Roman" w:hAnsi="Times New Roman"/>
          <w:color w:val="000000"/>
          <w:sz w:val="24"/>
          <w:szCs w:val="24"/>
        </w:rPr>
        <w:t xml:space="preserve"> ПІБ_________________</w:t>
      </w:r>
      <w:r w:rsidRPr="00E32A7E">
        <w:rPr>
          <w:rFonts w:ascii="Times New Roman" w:hAnsi="Times New Roman"/>
          <w:color w:val="000000"/>
          <w:sz w:val="24"/>
          <w:szCs w:val="24"/>
        </w:rPr>
        <w:tab/>
        <w:t xml:space="preserve">               </w:t>
      </w:r>
      <w:proofErr w:type="spellStart"/>
      <w:r w:rsidRPr="00E32A7E">
        <w:rPr>
          <w:rFonts w:ascii="Times New Roman" w:hAnsi="Times New Roman"/>
          <w:b/>
          <w:color w:val="000000"/>
          <w:sz w:val="24"/>
          <w:szCs w:val="24"/>
        </w:rPr>
        <w:t>Виконавць</w:t>
      </w:r>
      <w:proofErr w:type="spellEnd"/>
      <w:r w:rsidRPr="00E32A7E">
        <w:rPr>
          <w:rFonts w:ascii="Times New Roman" w:hAnsi="Times New Roman"/>
          <w:b/>
          <w:color w:val="000000"/>
          <w:sz w:val="24"/>
          <w:szCs w:val="24"/>
        </w:rPr>
        <w:t>:</w:t>
      </w:r>
      <w:r w:rsidRPr="00E32A7E">
        <w:rPr>
          <w:rFonts w:ascii="Times New Roman" w:hAnsi="Times New Roman"/>
          <w:color w:val="000000"/>
          <w:sz w:val="24"/>
          <w:szCs w:val="24"/>
        </w:rPr>
        <w:t xml:space="preserve">  ПІБ___________________</w:t>
      </w:r>
    </w:p>
    <w:p w:rsidR="00E32A7E" w:rsidRPr="00E32A7E" w:rsidRDefault="00E32A7E" w:rsidP="00E32A7E">
      <w:pPr>
        <w:spacing w:after="0" w:line="240" w:lineRule="auto"/>
        <w:rPr>
          <w:rFonts w:ascii="Times New Roman" w:hAnsi="Times New Roman"/>
          <w:color w:val="000000"/>
          <w:sz w:val="24"/>
          <w:szCs w:val="24"/>
        </w:rPr>
      </w:pPr>
      <w:r w:rsidRPr="00E32A7E">
        <w:rPr>
          <w:rFonts w:ascii="Times New Roman" w:hAnsi="Times New Roman"/>
          <w:color w:val="000000"/>
          <w:sz w:val="24"/>
          <w:szCs w:val="24"/>
        </w:rPr>
        <w:t xml:space="preserve"> підпис ________________________                        </w:t>
      </w:r>
      <w:proofErr w:type="spellStart"/>
      <w:r w:rsidRPr="00E32A7E">
        <w:rPr>
          <w:rFonts w:ascii="Times New Roman" w:hAnsi="Times New Roman"/>
          <w:color w:val="000000"/>
          <w:sz w:val="24"/>
          <w:szCs w:val="24"/>
        </w:rPr>
        <w:t>підпис</w:t>
      </w:r>
      <w:proofErr w:type="spellEnd"/>
      <w:r w:rsidRPr="00E32A7E">
        <w:rPr>
          <w:rFonts w:ascii="Times New Roman" w:hAnsi="Times New Roman"/>
          <w:color w:val="000000"/>
          <w:sz w:val="24"/>
          <w:szCs w:val="24"/>
        </w:rPr>
        <w:t xml:space="preserve"> ____________________________</w:t>
      </w:r>
    </w:p>
    <w:p w:rsidR="003901DB" w:rsidRDefault="00E32A7E" w:rsidP="00412E68">
      <w:pPr>
        <w:tabs>
          <w:tab w:val="center" w:pos="4844"/>
        </w:tabs>
        <w:spacing w:after="0" w:line="240" w:lineRule="auto"/>
        <w:rPr>
          <w:rFonts w:ascii="Times New Roman" w:hAnsi="Times New Roman"/>
          <w:sz w:val="24"/>
          <w:szCs w:val="24"/>
        </w:rPr>
      </w:pPr>
      <w:bookmarkStart w:id="2" w:name="_1t3h5sf"/>
      <w:bookmarkEnd w:id="2"/>
      <w:r w:rsidRPr="00E32A7E">
        <w:rPr>
          <w:rFonts w:ascii="Times New Roman" w:hAnsi="Times New Roman"/>
          <w:color w:val="000000"/>
          <w:sz w:val="24"/>
          <w:szCs w:val="24"/>
        </w:rPr>
        <w:t xml:space="preserve"> дата «____» _____________20____ р.</w:t>
      </w:r>
      <w:r w:rsidRPr="00E32A7E">
        <w:rPr>
          <w:rFonts w:ascii="Times New Roman" w:hAnsi="Times New Roman"/>
          <w:color w:val="000000"/>
          <w:sz w:val="24"/>
          <w:szCs w:val="24"/>
        </w:rPr>
        <w:tab/>
        <w:t xml:space="preserve">                     дата  « ___»________________20____ р.</w:t>
      </w:r>
    </w:p>
    <w:p w:rsidR="003901DB" w:rsidRDefault="003901DB" w:rsidP="003901DB">
      <w:pPr>
        <w:rPr>
          <w:rFonts w:ascii="Times New Roman" w:hAnsi="Times New Roman"/>
          <w:sz w:val="24"/>
          <w:szCs w:val="24"/>
        </w:rPr>
      </w:pPr>
    </w:p>
    <w:p w:rsidR="00E32A7E" w:rsidRDefault="003901DB" w:rsidP="003901DB">
      <w:pPr>
        <w:tabs>
          <w:tab w:val="left" w:pos="1622"/>
        </w:tabs>
        <w:rPr>
          <w:rFonts w:ascii="Times New Roman" w:hAnsi="Times New Roman"/>
          <w:sz w:val="24"/>
          <w:szCs w:val="24"/>
        </w:rPr>
      </w:pPr>
      <w:r>
        <w:rPr>
          <w:rFonts w:ascii="Times New Roman" w:hAnsi="Times New Roman"/>
          <w:sz w:val="24"/>
          <w:szCs w:val="24"/>
        </w:rPr>
        <w:t>________________________________________________________________________</w:t>
      </w:r>
    </w:p>
    <w:p w:rsidR="003901DB" w:rsidRPr="003901DB" w:rsidRDefault="003901DB" w:rsidP="003901DB">
      <w:pPr>
        <w:tabs>
          <w:tab w:val="left" w:pos="1622"/>
        </w:tabs>
        <w:rPr>
          <w:rFonts w:ascii="Times New Roman" w:hAnsi="Times New Roman"/>
          <w:sz w:val="24"/>
          <w:szCs w:val="24"/>
        </w:rPr>
      </w:pPr>
      <w:r>
        <w:rPr>
          <w:rFonts w:ascii="Times New Roman" w:hAnsi="Times New Roman"/>
          <w:sz w:val="24"/>
          <w:szCs w:val="24"/>
        </w:rPr>
        <w:t xml:space="preserve">      Сільський голова</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t>Валерій МИХАЛЮК</w:t>
      </w:r>
    </w:p>
    <w:sectPr w:rsidR="003901DB" w:rsidRPr="003901DB" w:rsidSect="00E32A7E">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F2C91"/>
    <w:multiLevelType w:val="multilevel"/>
    <w:tmpl w:val="08E0CE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444E"/>
    <w:rsid w:val="00055582"/>
    <w:rsid w:val="0011524A"/>
    <w:rsid w:val="00141418"/>
    <w:rsid w:val="0021447F"/>
    <w:rsid w:val="002337F1"/>
    <w:rsid w:val="002503DC"/>
    <w:rsid w:val="00344F91"/>
    <w:rsid w:val="003531B2"/>
    <w:rsid w:val="003901DB"/>
    <w:rsid w:val="003C2188"/>
    <w:rsid w:val="003C5FAE"/>
    <w:rsid w:val="00412E68"/>
    <w:rsid w:val="00422468"/>
    <w:rsid w:val="005804B8"/>
    <w:rsid w:val="005837D5"/>
    <w:rsid w:val="005A7C23"/>
    <w:rsid w:val="005E62BD"/>
    <w:rsid w:val="006C1FC5"/>
    <w:rsid w:val="006E444E"/>
    <w:rsid w:val="0071247A"/>
    <w:rsid w:val="00740819"/>
    <w:rsid w:val="00802A23"/>
    <w:rsid w:val="00805FFF"/>
    <w:rsid w:val="00927781"/>
    <w:rsid w:val="009641E2"/>
    <w:rsid w:val="00986DFF"/>
    <w:rsid w:val="009F728B"/>
    <w:rsid w:val="00A2747D"/>
    <w:rsid w:val="00A64B03"/>
    <w:rsid w:val="00A73BE4"/>
    <w:rsid w:val="00A91B59"/>
    <w:rsid w:val="00AA4D2D"/>
    <w:rsid w:val="00AD00DF"/>
    <w:rsid w:val="00B14C06"/>
    <w:rsid w:val="00B36837"/>
    <w:rsid w:val="00BA35D5"/>
    <w:rsid w:val="00BF68EB"/>
    <w:rsid w:val="00C52767"/>
    <w:rsid w:val="00D056DE"/>
    <w:rsid w:val="00D36A0A"/>
    <w:rsid w:val="00D46149"/>
    <w:rsid w:val="00D645EF"/>
    <w:rsid w:val="00DD46BD"/>
    <w:rsid w:val="00E32A7E"/>
    <w:rsid w:val="00E7082A"/>
    <w:rsid w:val="00EE33FC"/>
    <w:rsid w:val="00F839B1"/>
    <w:rsid w:val="00FF3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149"/>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D4614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D4614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46149"/>
    <w:rPr>
      <w:rFonts w:ascii="Consolas" w:eastAsia="Times New Roman" w:hAnsi="Consolas" w:cs="Times New Roman"/>
      <w:sz w:val="20"/>
      <w:szCs w:val="20"/>
      <w:lang w:val="uk-UA" w:eastAsia="uk-UA"/>
    </w:rPr>
  </w:style>
  <w:style w:type="paragraph" w:styleId="a3">
    <w:name w:val="No Spacing"/>
    <w:uiPriority w:val="1"/>
    <w:qFormat/>
    <w:rsid w:val="00D46149"/>
    <w:pPr>
      <w:spacing w:after="0" w:line="240" w:lineRule="auto"/>
    </w:pPr>
    <w:rPr>
      <w:rFonts w:ascii="Calibri" w:eastAsia="Times New Roman" w:hAnsi="Calibri" w:cs="Times New Roman"/>
      <w:lang w:val="uk-UA" w:eastAsia="uk-UA"/>
    </w:rPr>
  </w:style>
  <w:style w:type="paragraph" w:styleId="a4">
    <w:name w:val="List Paragraph"/>
    <w:basedOn w:val="a"/>
    <w:uiPriority w:val="34"/>
    <w:qFormat/>
    <w:rsid w:val="00E32A7E"/>
    <w:pPr>
      <w:ind w:left="720"/>
      <w:contextualSpacing/>
    </w:pPr>
    <w:rPr>
      <w:rFonts w:asciiTheme="minorHAnsi" w:eastAsiaTheme="minorEastAsia" w:hAnsiTheme="minorHAnsi" w:cstheme="minorBidi"/>
    </w:rPr>
  </w:style>
  <w:style w:type="table" w:styleId="a5">
    <w:name w:val="Table Grid"/>
    <w:basedOn w:val="a1"/>
    <w:uiPriority w:val="39"/>
    <w:rsid w:val="00E32A7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7">
    <w:name w:val="rvps7"/>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14">
    <w:name w:val="rvps14"/>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8">
    <w:name w:val="rvps8"/>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12">
    <w:name w:val="rvps12"/>
    <w:basedOn w:val="a"/>
    <w:rsid w:val="00E32A7E"/>
    <w:pPr>
      <w:spacing w:before="100" w:beforeAutospacing="1" w:after="100" w:afterAutospacing="1" w:line="240" w:lineRule="auto"/>
    </w:pPr>
    <w:rPr>
      <w:rFonts w:ascii="Times New Roman" w:hAnsi="Times New Roman"/>
      <w:sz w:val="24"/>
      <w:szCs w:val="24"/>
      <w:lang w:val="ru-RU" w:eastAsia="ru-RU"/>
    </w:rPr>
  </w:style>
  <w:style w:type="character" w:customStyle="1" w:styleId="rvts0">
    <w:name w:val="rvts0"/>
    <w:basedOn w:val="a0"/>
    <w:rsid w:val="00E32A7E"/>
  </w:style>
  <w:style w:type="character" w:customStyle="1" w:styleId="rvts15">
    <w:name w:val="rvts15"/>
    <w:basedOn w:val="a0"/>
    <w:rsid w:val="00E32A7E"/>
  </w:style>
  <w:style w:type="character" w:customStyle="1" w:styleId="rvts90">
    <w:name w:val="rvts90"/>
    <w:basedOn w:val="a0"/>
    <w:rsid w:val="00E32A7E"/>
  </w:style>
  <w:style w:type="character" w:customStyle="1" w:styleId="rvts82">
    <w:name w:val="rvts82"/>
    <w:basedOn w:val="a0"/>
    <w:rsid w:val="00E32A7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6149"/>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D4614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D4614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D46149"/>
    <w:rPr>
      <w:rFonts w:ascii="Consolas" w:eastAsia="Times New Roman" w:hAnsi="Consolas" w:cs="Times New Roman"/>
      <w:sz w:val="20"/>
      <w:szCs w:val="20"/>
      <w:lang w:val="uk-UA" w:eastAsia="uk-UA"/>
    </w:rPr>
  </w:style>
  <w:style w:type="paragraph" w:styleId="a3">
    <w:name w:val="No Spacing"/>
    <w:uiPriority w:val="1"/>
    <w:qFormat/>
    <w:rsid w:val="00D46149"/>
    <w:pPr>
      <w:spacing w:after="0" w:line="240" w:lineRule="auto"/>
    </w:pPr>
    <w:rPr>
      <w:rFonts w:ascii="Calibri" w:eastAsia="Times New Roman" w:hAnsi="Calibri" w:cs="Times New Roman"/>
      <w:lang w:val="uk-UA" w:eastAsia="uk-UA"/>
    </w:rPr>
  </w:style>
  <w:style w:type="paragraph" w:styleId="a4">
    <w:name w:val="List Paragraph"/>
    <w:basedOn w:val="a"/>
    <w:uiPriority w:val="34"/>
    <w:qFormat/>
    <w:rsid w:val="00E32A7E"/>
    <w:pPr>
      <w:ind w:left="720"/>
      <w:contextualSpacing/>
    </w:pPr>
    <w:rPr>
      <w:rFonts w:asciiTheme="minorHAnsi" w:eastAsiaTheme="minorEastAsia" w:hAnsiTheme="minorHAnsi" w:cstheme="minorBidi"/>
    </w:rPr>
  </w:style>
  <w:style w:type="table" w:styleId="a5">
    <w:name w:val="Table Grid"/>
    <w:basedOn w:val="a1"/>
    <w:uiPriority w:val="39"/>
    <w:rsid w:val="00E32A7E"/>
    <w:pPr>
      <w:spacing w:after="0" w:line="240" w:lineRule="auto"/>
    </w:pPr>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7">
    <w:name w:val="rvps7"/>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14">
    <w:name w:val="rvps14"/>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8">
    <w:name w:val="rvps8"/>
    <w:basedOn w:val="a"/>
    <w:rsid w:val="00E32A7E"/>
    <w:pPr>
      <w:spacing w:before="100" w:beforeAutospacing="1" w:after="100" w:afterAutospacing="1" w:line="240" w:lineRule="auto"/>
    </w:pPr>
    <w:rPr>
      <w:rFonts w:ascii="Times New Roman" w:hAnsi="Times New Roman"/>
      <w:sz w:val="24"/>
      <w:szCs w:val="24"/>
      <w:lang w:val="ru-RU" w:eastAsia="ru-RU"/>
    </w:rPr>
  </w:style>
  <w:style w:type="paragraph" w:customStyle="1" w:styleId="rvps12">
    <w:name w:val="rvps12"/>
    <w:basedOn w:val="a"/>
    <w:rsid w:val="00E32A7E"/>
    <w:pPr>
      <w:spacing w:before="100" w:beforeAutospacing="1" w:after="100" w:afterAutospacing="1" w:line="240" w:lineRule="auto"/>
    </w:pPr>
    <w:rPr>
      <w:rFonts w:ascii="Times New Roman" w:hAnsi="Times New Roman"/>
      <w:sz w:val="24"/>
      <w:szCs w:val="24"/>
      <w:lang w:val="ru-RU" w:eastAsia="ru-RU"/>
    </w:rPr>
  </w:style>
  <w:style w:type="character" w:customStyle="1" w:styleId="rvts0">
    <w:name w:val="rvts0"/>
    <w:basedOn w:val="a0"/>
    <w:rsid w:val="00E32A7E"/>
  </w:style>
  <w:style w:type="character" w:customStyle="1" w:styleId="rvts15">
    <w:name w:val="rvts15"/>
    <w:basedOn w:val="a0"/>
    <w:rsid w:val="00E32A7E"/>
  </w:style>
  <w:style w:type="character" w:customStyle="1" w:styleId="rvts90">
    <w:name w:val="rvts90"/>
    <w:basedOn w:val="a0"/>
    <w:rsid w:val="00E32A7E"/>
  </w:style>
  <w:style w:type="character" w:customStyle="1" w:styleId="rvts82">
    <w:name w:val="rvts82"/>
    <w:basedOn w:val="a0"/>
    <w:rsid w:val="00E32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4149531">
      <w:bodyDiv w:val="1"/>
      <w:marLeft w:val="0"/>
      <w:marRight w:val="0"/>
      <w:marTop w:val="0"/>
      <w:marBottom w:val="0"/>
      <w:divBdr>
        <w:top w:val="none" w:sz="0" w:space="0" w:color="auto"/>
        <w:left w:val="none" w:sz="0" w:space="0" w:color="auto"/>
        <w:bottom w:val="none" w:sz="0" w:space="0" w:color="auto"/>
        <w:right w:val="none" w:sz="0" w:space="0" w:color="auto"/>
      </w:divBdr>
    </w:div>
    <w:div w:id="281301932">
      <w:bodyDiv w:val="1"/>
      <w:marLeft w:val="0"/>
      <w:marRight w:val="0"/>
      <w:marTop w:val="0"/>
      <w:marBottom w:val="0"/>
      <w:divBdr>
        <w:top w:val="none" w:sz="0" w:space="0" w:color="auto"/>
        <w:left w:val="none" w:sz="0" w:space="0" w:color="auto"/>
        <w:bottom w:val="none" w:sz="0" w:space="0" w:color="auto"/>
        <w:right w:val="none" w:sz="0" w:space="0" w:color="auto"/>
      </w:divBdr>
    </w:div>
    <w:div w:id="367754282">
      <w:bodyDiv w:val="1"/>
      <w:marLeft w:val="0"/>
      <w:marRight w:val="0"/>
      <w:marTop w:val="0"/>
      <w:marBottom w:val="0"/>
      <w:divBdr>
        <w:top w:val="none" w:sz="0" w:space="0" w:color="auto"/>
        <w:left w:val="none" w:sz="0" w:space="0" w:color="auto"/>
        <w:bottom w:val="none" w:sz="0" w:space="0" w:color="auto"/>
        <w:right w:val="none" w:sz="0" w:space="0" w:color="auto"/>
      </w:divBdr>
    </w:div>
    <w:div w:id="1594242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517</TotalTime>
  <Pages>9</Pages>
  <Words>2754</Words>
  <Characters>15699</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35</cp:revision>
  <dcterms:created xsi:type="dcterms:W3CDTF">2022-02-08T13:31:00Z</dcterms:created>
  <dcterms:modified xsi:type="dcterms:W3CDTF">2022-02-11T06:58:00Z</dcterms:modified>
</cp:coreProperties>
</file>