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A3C" w:rsidRDefault="00F13A3C" w:rsidP="00F13A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13A3C" w:rsidRPr="009433F4" w:rsidRDefault="00857CC2" w:rsidP="00F13A3C">
      <w:pPr>
        <w:jc w:val="both"/>
        <w:rPr>
          <w:rFonts w:ascii="Times New Roman" w:hAnsi="Times New Roman" w:cs="Times New Roman"/>
        </w:rPr>
      </w:pPr>
      <w:r w:rsidRPr="00857CC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13A3C" w:rsidRDefault="00F13A3C" w:rsidP="00F13A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13A3C" w:rsidRDefault="00F13A3C" w:rsidP="00F13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13A3C" w:rsidRDefault="00F13A3C" w:rsidP="00F13A3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13A3C" w:rsidRDefault="00F13A3C" w:rsidP="00F13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13A3C" w:rsidRDefault="00F13A3C" w:rsidP="00F13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13A3C" w:rsidRDefault="00F13A3C" w:rsidP="00F13A3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13A3C" w:rsidRDefault="00F13A3C" w:rsidP="00F13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13A3C" w:rsidRDefault="00F13A3C" w:rsidP="00F13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13A3C" w:rsidRDefault="00F13A3C" w:rsidP="00F13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13A3C" w:rsidRDefault="00F13A3C" w:rsidP="00F13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13A3C" w:rsidRDefault="00F13A3C" w:rsidP="00F13A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13A3C" w:rsidRPr="001C3332" w:rsidRDefault="00F13A3C" w:rsidP="00F13A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13A3C" w:rsidRPr="00FF50B8" w:rsidRDefault="00F13A3C" w:rsidP="00F13A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13A3C" w:rsidRDefault="00F13A3C" w:rsidP="00F13A3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13A3C" w:rsidRPr="00794B61" w:rsidRDefault="00F13A3C" w:rsidP="00F13A3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№26</w:t>
      </w:r>
    </w:p>
    <w:p w:rsidR="00F13A3C" w:rsidRPr="00E1336B" w:rsidRDefault="00F13A3C" w:rsidP="00F13A3C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F13A3C" w:rsidRPr="00E1336B" w:rsidRDefault="00F13A3C" w:rsidP="00F13A3C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Войнової</w:t>
      </w:r>
      <w:proofErr w:type="spellEnd"/>
      <w:r>
        <w:rPr>
          <w:rFonts w:ascii="Times New Roman" w:hAnsi="Times New Roman" w:cs="Times New Roman"/>
          <w:b/>
        </w:rPr>
        <w:t xml:space="preserve"> О.Д.</w:t>
      </w:r>
    </w:p>
    <w:p w:rsidR="00F13A3C" w:rsidRPr="00E1336B" w:rsidRDefault="00F13A3C" w:rsidP="00F13A3C">
      <w:pPr>
        <w:tabs>
          <w:tab w:val="left" w:pos="2160"/>
        </w:tabs>
        <w:rPr>
          <w:rFonts w:ascii="Times New Roman" w:hAnsi="Times New Roman" w:cs="Times New Roman"/>
        </w:rPr>
      </w:pPr>
    </w:p>
    <w:p w:rsidR="00F13A3C" w:rsidRPr="00794B61" w:rsidRDefault="00F13A3C" w:rsidP="00F13A3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Войнової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 xml:space="preserve"> О.Д., сільська   рада     </w:t>
      </w:r>
    </w:p>
    <w:p w:rsidR="00F13A3C" w:rsidRPr="00794B61" w:rsidRDefault="00F13A3C" w:rsidP="00F13A3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>ВИРІШИЛА:</w:t>
      </w:r>
    </w:p>
    <w:p w:rsidR="00F13A3C" w:rsidRPr="00794B61" w:rsidRDefault="00F13A3C" w:rsidP="00F13A3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94B61">
        <w:rPr>
          <w:rFonts w:ascii="Times New Roman" w:hAnsi="Times New Roman" w:cs="Times New Roman"/>
          <w:sz w:val="24"/>
          <w:szCs w:val="24"/>
        </w:rPr>
        <w:t xml:space="preserve">1. У зв’язку з добровільною відмовою,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Войнової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 xml:space="preserve"> Олександри Денисівни, яка заре</w:t>
      </w:r>
      <w:r>
        <w:rPr>
          <w:rFonts w:ascii="Times New Roman" w:hAnsi="Times New Roman" w:cs="Times New Roman"/>
          <w:sz w:val="24"/>
          <w:szCs w:val="24"/>
        </w:rPr>
        <w:t xml:space="preserve">єстрована за адресою: </w:t>
      </w:r>
      <w:r w:rsidR="00D26E6D" w:rsidRPr="00D26E6D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Pr="00794B61">
        <w:rPr>
          <w:rFonts w:ascii="Times New Roman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0,20 га, яка розташована в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>,  та перевести в землі запасу Крупецької сільської ради.</w:t>
      </w:r>
    </w:p>
    <w:p w:rsidR="00F13A3C" w:rsidRPr="00794B61" w:rsidRDefault="00F13A3C" w:rsidP="00F13A3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794B61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F13A3C" w:rsidRPr="00794B61" w:rsidRDefault="00F13A3C" w:rsidP="00F13A3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13A3C" w:rsidRPr="00794B61" w:rsidRDefault="00F13A3C" w:rsidP="00F13A3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13A3C" w:rsidRPr="00794B61" w:rsidRDefault="00F13A3C" w:rsidP="00F13A3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13A3C" w:rsidRPr="00794B61" w:rsidRDefault="00F13A3C" w:rsidP="00F13A3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A3C"/>
    <w:rsid w:val="002151DD"/>
    <w:rsid w:val="00857CC2"/>
    <w:rsid w:val="00917A6C"/>
    <w:rsid w:val="00CB77A0"/>
    <w:rsid w:val="00D26E6D"/>
    <w:rsid w:val="00F1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3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>Home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2019-11-26T13:36:00Z</dcterms:created>
  <dcterms:modified xsi:type="dcterms:W3CDTF">2019-11-26T14:24:00Z</dcterms:modified>
</cp:coreProperties>
</file>