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CB8" w:rsidRPr="00D52A7E" w:rsidRDefault="00911CB8" w:rsidP="00911CB8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911CB8" w:rsidRDefault="00911CB8" w:rsidP="00911CB8"/>
    <w:p w:rsidR="00911CB8" w:rsidRDefault="00911CB8" w:rsidP="00911CB8"/>
    <w:p w:rsidR="00911CB8" w:rsidRDefault="00911CB8" w:rsidP="00911CB8"/>
    <w:p w:rsidR="00911CB8" w:rsidRDefault="00911CB8" w:rsidP="00911CB8"/>
    <w:p w:rsidR="00911CB8" w:rsidRDefault="00911CB8" w:rsidP="00911C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CB8" w:rsidRDefault="00911CB8" w:rsidP="00911CB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11CB8" w:rsidRPr="009433F4" w:rsidRDefault="00911CB8" w:rsidP="00911CB8">
      <w:pPr>
        <w:jc w:val="both"/>
        <w:rPr>
          <w:rFonts w:ascii="Times New Roman" w:hAnsi="Times New Roman" w:cs="Times New Roman"/>
        </w:rPr>
      </w:pPr>
      <w:r w:rsidRPr="00D67D13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11CB8" w:rsidRDefault="00911CB8" w:rsidP="00911CB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1CB8" w:rsidRDefault="00911CB8" w:rsidP="00911CB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11CB8" w:rsidRDefault="00911CB8" w:rsidP="00911CB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11C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11CB8" w:rsidRPr="00FF50B8" w:rsidRDefault="00911CB8" w:rsidP="00911CB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11CB8" w:rsidRDefault="00911CB8" w:rsidP="00911C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11CB8" w:rsidRPr="00D923FF" w:rsidRDefault="00911CB8" w:rsidP="00911CB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911CB8" w:rsidRPr="003F624B" w:rsidRDefault="00911CB8" w:rsidP="00911CB8">
      <w:pPr>
        <w:spacing w:after="0"/>
        <w:rPr>
          <w:sz w:val="24"/>
          <w:szCs w:val="24"/>
        </w:rPr>
      </w:pPr>
    </w:p>
    <w:p w:rsidR="00911CB8" w:rsidRPr="003F624B" w:rsidRDefault="00911CB8" w:rsidP="00911C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Про затвердження Програми утримання</w:t>
      </w:r>
    </w:p>
    <w:p w:rsidR="00911CB8" w:rsidRPr="003F624B" w:rsidRDefault="00911CB8" w:rsidP="00911C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 xml:space="preserve"> та розвиток інфраструктури доріг </w:t>
      </w:r>
    </w:p>
    <w:p w:rsidR="00911CB8" w:rsidRPr="003F624B" w:rsidRDefault="00911CB8" w:rsidP="00911C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b/>
          <w:sz w:val="24"/>
          <w:szCs w:val="24"/>
        </w:rPr>
        <w:t>Крупецької сільської ради на 2020-2022 роки</w:t>
      </w:r>
    </w:p>
    <w:p w:rsidR="00911CB8" w:rsidRPr="003F624B" w:rsidRDefault="00911CB8" w:rsidP="00911C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CB8" w:rsidRDefault="00911CB8" w:rsidP="00911CB8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 xml:space="preserve">Керуючись пунктом 22 частини 1 статті 26 Закону України «Про місцеве самоврядування в Україні», статті 20 Закону України «Про автомобільні дороги», Закону України «Про Державні цільові програми» та з метою поліпшення транспортно-експлуатаційного стану мережі вулиць і доріг комунальної власності Крупецької сільської ради,сільська рада </w:t>
      </w:r>
    </w:p>
    <w:p w:rsidR="00911CB8" w:rsidRPr="003F624B" w:rsidRDefault="00911CB8" w:rsidP="00911CB8">
      <w:pPr>
        <w:shd w:val="clear" w:color="auto" w:fill="FFFFFF"/>
        <w:tabs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ВИРІШИЛА:</w:t>
      </w:r>
    </w:p>
    <w:p w:rsidR="00911CB8" w:rsidRPr="003F624B" w:rsidRDefault="00911CB8" w:rsidP="00911CB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Затвердити Програму утримання та розвиток інфраструктури доріг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Крупецької сільської ради на 2020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2022 роки, що додається.</w:t>
      </w:r>
    </w:p>
    <w:p w:rsidR="00911CB8" w:rsidRPr="003F624B" w:rsidRDefault="00911CB8" w:rsidP="00911CB8">
      <w:pPr>
        <w:numPr>
          <w:ilvl w:val="0"/>
          <w:numId w:val="2"/>
        </w:numPr>
        <w:shd w:val="clear" w:color="auto" w:fill="FFFFFF"/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 w:rsidRPr="003F624B">
        <w:rPr>
          <w:rFonts w:ascii="Times New Roman" w:hAnsi="Times New Roman" w:cs="Times New Roman"/>
          <w:sz w:val="24"/>
          <w:szCs w:val="24"/>
        </w:rPr>
        <w:t>постійну комісію з питань фінансів, бюджету, планування,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F624B">
        <w:rPr>
          <w:rFonts w:ascii="Times New Roman" w:hAnsi="Times New Roman" w:cs="Times New Roman"/>
          <w:sz w:val="24"/>
          <w:szCs w:val="24"/>
        </w:rPr>
        <w:t>економічного розвитку, інвестицій та міжнародного співробітництва (О.В.</w:t>
      </w:r>
      <w:proofErr w:type="spellStart"/>
      <w:r w:rsidRPr="003F624B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3F624B">
        <w:rPr>
          <w:rFonts w:ascii="Times New Roman" w:hAnsi="Times New Roman" w:cs="Times New Roman"/>
          <w:sz w:val="24"/>
          <w:szCs w:val="24"/>
        </w:rPr>
        <w:t>)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911CB8" w:rsidRPr="003F624B" w:rsidRDefault="00911CB8" w:rsidP="00911CB8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11CB8" w:rsidRDefault="00911CB8" w:rsidP="00911CB8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CB8" w:rsidRDefault="00911CB8" w:rsidP="00911CB8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CB8" w:rsidRPr="003F624B" w:rsidRDefault="00911CB8" w:rsidP="00911CB8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11CB8" w:rsidRPr="003F624B" w:rsidRDefault="00911CB8" w:rsidP="00911CB8">
      <w:pPr>
        <w:shd w:val="clear" w:color="auto" w:fill="FFFFFF"/>
        <w:spacing w:before="75"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F624B">
        <w:rPr>
          <w:rFonts w:ascii="Times New Roman" w:eastAsia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</w:t>
      </w:r>
      <w:r w:rsidRPr="003F624B">
        <w:rPr>
          <w:rFonts w:ascii="Times New Roman" w:eastAsia="Times New Roman" w:hAnsi="Times New Roman" w:cs="Times New Roman"/>
          <w:sz w:val="24"/>
          <w:szCs w:val="24"/>
        </w:rPr>
        <w:t> В.А.</w:t>
      </w:r>
      <w:proofErr w:type="spellStart"/>
      <w:r w:rsidRPr="003F624B">
        <w:rPr>
          <w:rFonts w:ascii="Times New Roman" w:eastAsia="Times New Roman" w:hAnsi="Times New Roman" w:cs="Times New Roman"/>
          <w:sz w:val="24"/>
          <w:szCs w:val="24"/>
        </w:rPr>
        <w:t>Михалюк</w:t>
      </w:r>
      <w:proofErr w:type="spellEnd"/>
    </w:p>
    <w:p w:rsidR="00911CB8" w:rsidRPr="00911CB8" w:rsidRDefault="00911CB8" w:rsidP="00911CB8">
      <w:pPr>
        <w:spacing w:after="0"/>
        <w:rPr>
          <w:lang w:val="en-US"/>
        </w:rPr>
      </w:pPr>
    </w:p>
    <w:p w:rsidR="00911CB8" w:rsidRPr="00AB0CD9" w:rsidRDefault="00911CB8" w:rsidP="00911CB8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Додаток  1 до рішення </w:t>
      </w:r>
    </w:p>
    <w:p w:rsidR="00911CB8" w:rsidRPr="00AB0CD9" w:rsidRDefault="00911CB8" w:rsidP="00911CB8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сільської ради </w:t>
      </w:r>
    </w:p>
    <w:p w:rsidR="00911CB8" w:rsidRPr="00AB0CD9" w:rsidRDefault="00911CB8" w:rsidP="00911CB8">
      <w:pPr>
        <w:spacing w:after="0"/>
        <w:ind w:left="623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від </w:t>
      </w:r>
      <w:r w:rsidRPr="003F624B">
        <w:rPr>
          <w:rFonts w:ascii="Times New Roman" w:hAnsi="Times New Roman" w:cs="Times New Roman"/>
          <w:color w:val="000000" w:themeColor="text1"/>
          <w:sz w:val="24"/>
          <w:szCs w:val="24"/>
        </w:rPr>
        <w:t>22.11.2019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F624B">
        <w:rPr>
          <w:rFonts w:ascii="Times New Roman" w:hAnsi="Times New Roman" w:cs="Times New Roman"/>
          <w:color w:val="000000" w:themeColor="text1"/>
          <w:sz w:val="24"/>
          <w:szCs w:val="24"/>
        </w:rPr>
        <w:t>р. № ___.</w:t>
      </w:r>
      <w:r w:rsidRPr="00AB0CD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911CB8" w:rsidRDefault="00911CB8" w:rsidP="00911CB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911CB8" w:rsidRDefault="00911CB8" w:rsidP="00911CB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911CB8" w:rsidRPr="00091EA1" w:rsidRDefault="00911CB8" w:rsidP="00911CB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ПРОГРАМА</w:t>
      </w:r>
    </w:p>
    <w:p w:rsidR="00911CB8" w:rsidRPr="00091EA1" w:rsidRDefault="00911CB8" w:rsidP="00911CB8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b/>
          <w:sz w:val="24"/>
          <w:szCs w:val="24"/>
        </w:rPr>
        <w:t>утримання та розвиток інфраструктури доріг Крупецької сільської ради на 20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20-2022</w:t>
      </w:r>
      <w:r w:rsidRPr="004E68F7">
        <w:rPr>
          <w:rFonts w:ascii="Times New Roman" w:eastAsia="Times New Roman" w:hAnsi="Times New Roman" w:cs="Times New Roman"/>
          <w:b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оки</w:t>
      </w:r>
    </w:p>
    <w:p w:rsidR="00911CB8" w:rsidRPr="00091EA1" w:rsidRDefault="00911CB8" w:rsidP="00911CB8">
      <w:pPr>
        <w:shd w:val="clear" w:color="auto" w:fill="FFFFFF"/>
        <w:spacing w:before="225" w:after="0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tbl>
      <w:tblPr>
        <w:tblW w:w="9675" w:type="dxa"/>
        <w:tblCellMar>
          <w:left w:w="0" w:type="dxa"/>
          <w:right w:w="0" w:type="dxa"/>
        </w:tblCellMar>
        <w:tblLook w:val="04A0"/>
      </w:tblPr>
      <w:tblGrid>
        <w:gridCol w:w="537"/>
        <w:gridCol w:w="3060"/>
        <w:gridCol w:w="6078"/>
      </w:tblGrid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ind w:left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Сільська рада</w:t>
            </w:r>
          </w:p>
        </w:tc>
      </w:tr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апарат сільської ради</w:t>
            </w:r>
          </w:p>
        </w:tc>
      </w:tr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Відповідальний виконавець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Утримання 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розвиток інфраструктури доріг Крупецької сільської ради на 2020-2022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</w:t>
            </w:r>
          </w:p>
        </w:tc>
      </w:tr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Законодавча база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України»,постанова Кабінету Міністрів України від 30 березня 1994 р.№ 198 «Про затвердження Єдиних правил ремонту і утримання автомобільних доріг, вулиць, залізничних переїздів, правил користування ними та охорони»</w:t>
            </w:r>
          </w:p>
        </w:tc>
      </w:tr>
      <w:tr w:rsidR="00911CB8" w:rsidRPr="00091EA1" w:rsidTr="003A6F8A"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Підстава для розроблення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Необхідність поліпшення транспортно-експлуатаційного стану мережі доріг загального користування, у тому числі місцевого значення та вулиць і доріг комунальної власності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Крупецької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сільської</w:t>
            </w:r>
            <w:proofErr w:type="spellEnd"/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ради</w:t>
            </w:r>
          </w:p>
        </w:tc>
      </w:tr>
      <w:tr w:rsidR="00911CB8" w:rsidRPr="00091EA1" w:rsidTr="003A6F8A">
        <w:trPr>
          <w:trHeight w:val="4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Строки реалізації 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2020-2022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оки</w:t>
            </w:r>
          </w:p>
        </w:tc>
      </w:tr>
      <w:tr w:rsidR="00911CB8" w:rsidRPr="00091EA1" w:rsidTr="003A6F8A">
        <w:trPr>
          <w:trHeight w:val="84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Фінансове забезпечення</w:t>
            </w:r>
          </w:p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Програми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before="100" w:beforeAutospacing="1"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Фінансування Програми здійснюється за рахунок коштів місцевого бюджету та інших джерел фінансування, не заборонених чинним законодавством</w:t>
            </w:r>
          </w:p>
        </w:tc>
      </w:tr>
      <w:tr w:rsidR="00911CB8" w:rsidRPr="00091EA1" w:rsidTr="003A6F8A">
        <w:trPr>
          <w:trHeight w:val="1020"/>
        </w:trPr>
        <w:tc>
          <w:tcPr>
            <w:tcW w:w="537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60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реалізації програми,</w:t>
            </w: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1EA1">
              <w:rPr>
                <w:rFonts w:ascii="Times New Roman" w:eastAsia="Times New Roman" w:hAnsi="Times New Roman" w:cs="Times New Roman"/>
                <w:sz w:val="24"/>
                <w:szCs w:val="24"/>
              </w:rPr>
              <w:t>тис. грн.</w:t>
            </w: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 рік -</w:t>
            </w: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 рік -</w:t>
            </w:r>
          </w:p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 рік -</w:t>
            </w:r>
          </w:p>
        </w:tc>
        <w:tc>
          <w:tcPr>
            <w:tcW w:w="6078" w:type="dxa"/>
            <w:tcBorders>
              <w:top w:val="single" w:sz="6" w:space="0" w:color="E9ECEF"/>
              <w:left w:val="nil"/>
              <w:bottom w:val="nil"/>
              <w:right w:val="nil"/>
            </w:tcBorders>
            <w:shd w:val="clear" w:color="auto" w:fill="auto"/>
            <w:hideMark/>
          </w:tcPr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12000,0</w:t>
            </w: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3500,0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11CB8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4000,0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11CB8" w:rsidRPr="00091EA1" w:rsidRDefault="00911CB8" w:rsidP="003A6F8A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4500,0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тис.грн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11CB8" w:rsidRDefault="00911CB8" w:rsidP="00911CB8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</w:rPr>
      </w:pPr>
      <w:r w:rsidRPr="00091EA1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911CB8" w:rsidRPr="00091EA1" w:rsidRDefault="00911CB8" w:rsidP="00911CB8">
      <w:pPr>
        <w:shd w:val="clear" w:color="auto" w:fill="FFFFFF"/>
        <w:spacing w:after="0"/>
        <w:rPr>
          <w:rFonts w:ascii="Arial" w:eastAsia="Times New Roman" w:hAnsi="Arial" w:cs="Arial"/>
          <w:color w:val="333333"/>
          <w:sz w:val="21"/>
          <w:szCs w:val="21"/>
        </w:rPr>
      </w:pPr>
    </w:p>
    <w:p w:rsidR="00911CB8" w:rsidRPr="004E68F7" w:rsidRDefault="00911CB8" w:rsidP="00911CB8">
      <w:pPr>
        <w:pStyle w:val="a4"/>
        <w:numPr>
          <w:ilvl w:val="0"/>
          <w:numId w:val="1"/>
        </w:numPr>
        <w:shd w:val="clear" w:color="auto" w:fill="FFFFFF"/>
        <w:spacing w:line="276" w:lineRule="auto"/>
        <w:jc w:val="center"/>
        <w:rPr>
          <w:color w:val="333333"/>
          <w:sz w:val="24"/>
          <w:szCs w:val="24"/>
        </w:rPr>
      </w:pP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>Загальні</w:t>
      </w:r>
      <w:proofErr w:type="spellEnd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4E68F7">
        <w:rPr>
          <w:b/>
          <w:bCs/>
          <w:color w:val="333333"/>
          <w:sz w:val="24"/>
          <w:szCs w:val="24"/>
          <w:bdr w:val="none" w:sz="0" w:space="0" w:color="auto" w:frame="1"/>
        </w:rPr>
        <w:t>положення</w:t>
      </w:r>
      <w:proofErr w:type="spellEnd"/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Мережа автомобільних доріг є невід'ємною частиною єдиної транспортної системи, що забезпечує роботу всіх галузей промисловості і сільського господарства, соціальний розвиток суспільства. Окрім того, з їх експлуатацією, забезпечується рівномірний наземний доступ у різні місця району, області, країни, а також безпечне та надійне переміщення людей і транспортування товарів із належною ефективністю. Автомобільні дороги є однією з підсистем економічної системи країни, вони є суспільним продуктом та мають надзвичайно важливе значення.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Від стану автомобільних доріг залежать витрати на перевезення вантажів та пасажирів, рівень цін, певною мірою зайнятість населення та темпи розвитку економіки держави загалом. У свою чергу стан автомобільних доріг і темпи розвитку дорожньої галузі визначаються економічними можливостями та рівнем фінансування галузі дорожнього господарства.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Однак на сьогодні стан розвитку дорожнього господарства країни свідчить про певні труднощі, зумовлені недостатнім фінансуванням дорожньо-ремонтних робіт порівняно з нормативними потребами.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Основою для розроблення даної Програми є Закони України «Про автомобільні дороги», «Про дорожній рух», «Про автомобільний транспорт», «Про джерела фінансування дорожнього господарства України», постанова Кабінету Міністрів України від 30 березня 1994 р. № 198 «Про затвердження Єдиних правил ремонту і утримання автомобільних доріг, вулиць, залізничних переїздів, правил користування ними та охорони».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2.Мета Програми.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2.1.Метою Програми є: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стану вулиць та автомобільних доріг комунальної власності за рахунок коштів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місцевого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бюджету, що позитивно вплине на соціально-економічний розвиток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об’єднаної територіальної громади;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розвиток дорожньої інфраструктури та створення безпечних умов дорожнього руху на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поліпшення транспортно-експлуатаційного стану доріг у сільській місцевості;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покращення соціально-економічного розвитку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збільшення інвестиційної привабливості та розвитку сільського господарства за рахунок будівництва, реконструкції, ремонту та утримання вулиць і доріг комунальної власності територіальної громади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життєво важливих інтересів населення, об'єктів виробництва, підприємств, установ 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незалежно від форм власності шляхом покращення якості шляхів сполучення.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3.Визначення проблеми, на розв’язання якої спрямована Програма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3.1.Закон України «Про автомобільні дороги» регулює відносини, пов’язані з функціонуванням та розвитком автомобільних доріг. Цим законом визначено, що автомобільні дороги поділяються на: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державного значення;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загального користування місцевого значення;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автомобільні дороги міст та інших населених пунктів;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відомчі (технологічні) автомобільні дороги;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>- автомобільні дороги на приватних територіях.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3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.2.Державне управління автомобільними дорогами загального користування здійснює Державне агентство автомобільних доріг України (Укравтодор), яке має органи управління на місцях – філії Служби автомобільних доріг.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3.3.Управління функціонуванням та розвитком вулиць і доріг міст, інших населених пунктів здійснюється відповідними органами місцевого самоврядування, у віданні яких вони знаходяться.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3.4. У зв’язку зі значним транспортним навантаженням, шляхова мережа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  втратила свої експлуатаційні якості і потребує як утримання так і ремонту. Перш за все викликають занепокоєння ті ділянки доріг по яких проходять автобусні сполучення, підвезення дітей до навчальних закладів, надання невідкладної медичної допомоги.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Внаслідок обмеженого фінансування обсяги здійснення ремонтних робіт існуючої мережі доріг є недостатніми. На даний час не здійснюється  ремонт дорожнього покриття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ради, а попередній ямковий ремонт  не має довготривалого ефекту і потребує його повторного здійснення. 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3.5.Критеріями розвитку автомобільних доріг території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на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20-2022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р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оки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, враховуючи їх незадовільний експлуатаційний стан є: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мережі автомобільних доріг;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ефективного функціонування і безпеки дорожнього руху;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забезпечення транспортної доступності  між населеними пунктами, районним та обласним центрами;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запровадження механізму державно-приватного партнерства для реалізації інфраструктурних проектів, співпраця з сільськогосподарськими господарствами.</w:t>
      </w:r>
    </w:p>
    <w:p w:rsidR="00911CB8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</w:pPr>
    </w:p>
    <w:p w:rsidR="00911CB8" w:rsidRPr="00091EA1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4.Перелік завдань і заходів Програми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4.1.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сновними завданнями програми є: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забезпечення належного утримання та ефективної експлуатації доріг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досягнення належного рівня утримання та ефективної експлуатації доріг комунальної власності;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впорядкування дорожнього руху на території населених пунктів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5.Очікувані результати виконання Програми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5.1.Виконання Програми забезпечить: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збереження існуючої мережі доріг комунальної власності від руйнування;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виконання заходів з безпеки дорожнього руху;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ліквідацію незадовільних умов руху автотранспорту, у тому числі маршрутів загального користування, на аварійних ділянках шляхом проведення на них ремонтних робіт;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транспортного, пішохідного зв’язку та безпеки дорожнього руху;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покращення експлуатаційного стану доріг і вулиць комунальної власності;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- раціональне фінансування галузі дорожнього господарства, а саме: виділення коштів на будівництво, реконструкцію, ремонт та утримання вулиць і доріг комунальної  власності. 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lastRenderedPageBreak/>
        <w:t xml:space="preserve">            5.2.Вирішення цих проблем дозволить покращити імідж об’єднаної територіальної громади, що призведе до покращення соціально-економічного розвитку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сільської ради в цілому, поліпшення інвестиційного клімату, сприятиме залученню нових інвестицій у громаду, дозволить розвиватися діючим підприємствам, створенню нових суб’єктів господарської діяльності, забезпечить повноцінне проживання, роботу і відпочинок мешканців громади.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Сприяння безперешкодному доступу осіб з інвалідністю та інших </w:t>
      </w:r>
      <w:proofErr w:type="spellStart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маломобільних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груп населення до об'єктів дорожньої інфраструктури.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bdr w:val="none" w:sz="0" w:space="0" w:color="auto" w:frame="1"/>
        </w:rPr>
        <w:t>6.Фінансування Програми.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6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.1.Головний розпорядник коштів – 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Крупецька</w:t>
      </w:r>
      <w:proofErr w:type="spellEnd"/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сільська рада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Славутського району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Хмельницької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області  в межах бюджетних призначень передбачає кошти на фінансування Програми.</w:t>
      </w:r>
    </w:p>
    <w:p w:rsidR="00911CB8" w:rsidRPr="00091EA1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6.2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.Фінансування  Програми здійснюється в межах видатків передбачених у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місцевому</w:t>
      </w: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бюджеті на відповідний рік,  а також за рахунок інших джерел, не заборонених чинним законодавством.</w:t>
      </w:r>
    </w:p>
    <w:p w:rsidR="00911CB8" w:rsidRPr="004E68F7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091EA1">
        <w:rPr>
          <w:rFonts w:ascii="Times New Roman" w:eastAsia="Times New Roman" w:hAnsi="Times New Roman" w:cs="Times New Roman"/>
          <w:color w:val="333333"/>
          <w:sz w:val="24"/>
          <w:szCs w:val="24"/>
        </w:rPr>
        <w:t>           </w:t>
      </w:r>
    </w:p>
    <w:p w:rsidR="00911CB8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11CB8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11CB8" w:rsidRPr="004E68F7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11CB8" w:rsidRPr="004E68F7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11CB8" w:rsidRPr="004E68F7" w:rsidRDefault="00911CB8" w:rsidP="00911CB8">
      <w:pPr>
        <w:shd w:val="clear" w:color="auto" w:fill="FFFFFF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Сільський</w:t>
      </w:r>
      <w:r w:rsidRPr="00911CB8">
        <w:rPr>
          <w:rFonts w:ascii="Times New Roman" w:eastAsia="Times New Roman" w:hAnsi="Times New Roman" w:cs="Times New Roman"/>
          <w:color w:val="333333"/>
          <w:sz w:val="24"/>
          <w:szCs w:val="24"/>
          <w:lang w:val="ru-RU"/>
        </w:rPr>
        <w:t xml:space="preserve">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голова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                                              </w:t>
      </w:r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В.А.</w:t>
      </w:r>
      <w:proofErr w:type="spellStart"/>
      <w:r w:rsidRPr="004E68F7">
        <w:rPr>
          <w:rFonts w:ascii="Times New Roman" w:eastAsia="Times New Roman" w:hAnsi="Times New Roman" w:cs="Times New Roman"/>
          <w:color w:val="333333"/>
          <w:sz w:val="24"/>
          <w:szCs w:val="24"/>
        </w:rPr>
        <w:t>Михалюк</w:t>
      </w:r>
      <w:proofErr w:type="spellEnd"/>
    </w:p>
    <w:p w:rsidR="00CE51D9" w:rsidRDefault="00CE51D9"/>
    <w:sectPr w:rsidR="00CE51D9" w:rsidSect="00CE5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911CB8"/>
    <w:rsid w:val="0076510A"/>
    <w:rsid w:val="00911CB8"/>
    <w:rsid w:val="00CE51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C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911CB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911C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1420</Words>
  <Characters>8095</Characters>
  <Application>Microsoft Office Word</Application>
  <DocSecurity>0</DocSecurity>
  <Lines>67</Lines>
  <Paragraphs>18</Paragraphs>
  <ScaleCrop>false</ScaleCrop>
  <Company>Home</Company>
  <LinksUpToDate>false</LinksUpToDate>
  <CharactersWithSpaces>9497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2019-11-13T09:44:00Z</dcterms:created>
  <dcterms:modified xsi:type="dcterms:W3CDTF">2019-11-13T09:44:00Z</dcterms:modified>
</cp:coreProperties>
</file>