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E4C" w:rsidRDefault="00393E4C" w:rsidP="00ED758C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216" behindDoc="0" locked="0" layoutInCell="1" allowOverlap="1" wp14:anchorId="0E3D797C" wp14:editId="676A3953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4" name="Рисунок 4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rez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93E4C" w:rsidRDefault="00393E4C" w:rsidP="00393E4C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93E4C" w:rsidRDefault="00393E4C" w:rsidP="00393E4C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93E4C" w:rsidRDefault="00393E4C" w:rsidP="00393E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93E4C" w:rsidRDefault="00393E4C" w:rsidP="00393E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25.06.2019                                                 Крупець                                                            №42</w:t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93E4C" w:rsidRDefault="00393E4C" w:rsidP="00393E4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 план роботи виконкому на ІІІ квартал 2019 року</w:t>
      </w:r>
    </w:p>
    <w:p w:rsidR="00393E4C" w:rsidRDefault="00393E4C" w:rsidP="00393E4C">
      <w:pPr>
        <w:rPr>
          <w:rFonts w:ascii="Times New Roman" w:hAnsi="Times New Roman"/>
          <w:b/>
          <w:sz w:val="24"/>
          <w:szCs w:val="24"/>
        </w:rPr>
      </w:pPr>
    </w:p>
    <w:p w:rsidR="00393E4C" w:rsidRDefault="00393E4C" w:rsidP="00393E4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У відповідності до ст.40 Закону України «Про місцеве самоврядування в Україні»,</w:t>
      </w:r>
    </w:p>
    <w:p w:rsidR="00393E4C" w:rsidRDefault="00393E4C" w:rsidP="00393E4C">
      <w:pPr>
        <w:pStyle w:val="HTML"/>
        <w:shd w:val="clear" w:color="auto" w:fill="FFFFFF"/>
        <w:textAlignment w:val="baseline"/>
        <w:rPr>
          <w:rFonts w:ascii="Times New Roman" w:eastAsia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виконавчий  комітет сільської ради </w:t>
      </w:r>
    </w:p>
    <w:p w:rsidR="00393E4C" w:rsidRDefault="00393E4C" w:rsidP="00393E4C">
      <w:pPr>
        <w:pStyle w:val="HTML"/>
        <w:shd w:val="clear" w:color="auto" w:fill="FFFFFF"/>
        <w:textAlignment w:val="baseline"/>
        <w:rPr>
          <w:rFonts w:ascii="Times New Roman" w:hAnsi="Times New Roman"/>
          <w:lang w:val="uk-UA"/>
        </w:rPr>
      </w:pPr>
    </w:p>
    <w:p w:rsidR="00393E4C" w:rsidRDefault="00393E4C" w:rsidP="00393E4C">
      <w:pPr>
        <w:pStyle w:val="HTML"/>
        <w:shd w:val="clear" w:color="auto" w:fill="FFFFFF"/>
        <w:textAlignment w:val="baseline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ВИРІШИВ:</w:t>
      </w:r>
    </w:p>
    <w:p w:rsidR="00393E4C" w:rsidRDefault="00393E4C" w:rsidP="00393E4C">
      <w:pPr>
        <w:pStyle w:val="HTML"/>
        <w:shd w:val="clear" w:color="auto" w:fill="FFFFFF"/>
        <w:textAlignment w:val="baseline"/>
        <w:rPr>
          <w:rFonts w:ascii="Times New Roman" w:hAnsi="Times New Roman"/>
          <w:lang w:val="uk-UA"/>
        </w:rPr>
      </w:pPr>
    </w:p>
    <w:p w:rsidR="00393E4C" w:rsidRDefault="00393E4C" w:rsidP="00393E4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1. Затвердити план роботи виконкому сільської ради на ІІІ  квартал 2019 року </w:t>
      </w:r>
    </w:p>
    <w:p w:rsidR="00393E4C" w:rsidRDefault="00393E4C" w:rsidP="00393E4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 Додаток №1).</w:t>
      </w:r>
    </w:p>
    <w:p w:rsidR="00393E4C" w:rsidRDefault="00393E4C" w:rsidP="00393E4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В.А.Михалюк</w:t>
      </w:r>
      <w:proofErr w:type="spellEnd"/>
    </w:p>
    <w:p w:rsidR="00393E4C" w:rsidRDefault="00393E4C" w:rsidP="00393E4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ED758C" w:rsidRDefault="00ED758C" w:rsidP="00393E4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Додаток №1</w:t>
      </w:r>
    </w:p>
    <w:p w:rsidR="00393E4C" w:rsidRDefault="00393E4C" w:rsidP="00393E4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затверджено рішенням виконкому</w:t>
      </w:r>
    </w:p>
    <w:p w:rsidR="00393E4C" w:rsidRDefault="00393E4C" w:rsidP="00393E4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№42   від 25.06.2019 року</w:t>
      </w:r>
    </w:p>
    <w:p w:rsidR="00393E4C" w:rsidRDefault="00393E4C" w:rsidP="00393E4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ПЛАН</w:t>
      </w:r>
    </w:p>
    <w:p w:rsidR="00393E4C" w:rsidRDefault="00393E4C" w:rsidP="00393E4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роботи виконкому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на ІІІ квартал 2019 року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393E4C" w:rsidTr="00393E4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393E4C" w:rsidRDefault="00393E4C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Питання</w:t>
            </w:r>
            <w:proofErr w:type="spellEnd"/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які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виносяться</w:t>
            </w:r>
            <w:proofErr w:type="spellEnd"/>
            <w:r>
              <w:rPr>
                <w:sz w:val="24"/>
                <w:szCs w:val="24"/>
              </w:rPr>
              <w:t xml:space="preserve"> на </w:t>
            </w:r>
            <w:proofErr w:type="spellStart"/>
            <w:r>
              <w:rPr>
                <w:sz w:val="24"/>
                <w:szCs w:val="24"/>
              </w:rPr>
              <w:t>розгляд</w:t>
            </w:r>
            <w:proofErr w:type="spellEnd"/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Строки </w:t>
            </w:r>
            <w:proofErr w:type="spellStart"/>
            <w:r>
              <w:rPr>
                <w:sz w:val="24"/>
                <w:szCs w:val="24"/>
              </w:rPr>
              <w:t>розгляду</w:t>
            </w:r>
            <w:proofErr w:type="spellEnd"/>
          </w:p>
        </w:tc>
      </w:tr>
      <w:tr w:rsidR="00393E4C" w:rsidTr="00393E4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 </w:t>
            </w:r>
            <w:proofErr w:type="spellStart"/>
            <w:r>
              <w:rPr>
                <w:sz w:val="24"/>
                <w:szCs w:val="24"/>
              </w:rPr>
              <w:t>виконання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сільського</w:t>
            </w:r>
            <w:proofErr w:type="spellEnd"/>
            <w:r>
              <w:rPr>
                <w:sz w:val="24"/>
                <w:szCs w:val="24"/>
              </w:rPr>
              <w:t xml:space="preserve"> бюджету за 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івріччя</w:t>
            </w:r>
            <w:proofErr w:type="spellEnd"/>
            <w:r>
              <w:rPr>
                <w:sz w:val="24"/>
                <w:szCs w:val="24"/>
              </w:rPr>
              <w:t xml:space="preserve"> 2019 року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 </w:t>
            </w:r>
            <w:proofErr w:type="spellStart"/>
            <w:r>
              <w:rPr>
                <w:sz w:val="24"/>
                <w:szCs w:val="24"/>
              </w:rPr>
              <w:t>липня</w:t>
            </w:r>
            <w:proofErr w:type="spellEnd"/>
            <w:r>
              <w:rPr>
                <w:sz w:val="24"/>
                <w:szCs w:val="24"/>
              </w:rPr>
              <w:t xml:space="preserve">  2019 року</w:t>
            </w:r>
          </w:p>
        </w:tc>
      </w:tr>
      <w:tr w:rsidR="00393E4C" w:rsidTr="00393E4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 </w:t>
            </w:r>
            <w:proofErr w:type="spellStart"/>
            <w:r>
              <w:rPr>
                <w:sz w:val="24"/>
                <w:szCs w:val="24"/>
              </w:rPr>
              <w:t>виконання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виконкомом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сільської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ради</w:t>
            </w:r>
            <w:proofErr w:type="gramEnd"/>
            <w:r>
              <w:rPr>
                <w:sz w:val="24"/>
                <w:szCs w:val="24"/>
              </w:rPr>
              <w:t xml:space="preserve"> Закону </w:t>
            </w:r>
            <w:proofErr w:type="spellStart"/>
            <w:r>
              <w:rPr>
                <w:sz w:val="24"/>
                <w:szCs w:val="24"/>
              </w:rPr>
              <w:t>України</w:t>
            </w:r>
            <w:proofErr w:type="spellEnd"/>
            <w:r>
              <w:rPr>
                <w:sz w:val="24"/>
                <w:szCs w:val="24"/>
              </w:rPr>
              <w:t xml:space="preserve"> «Про </w:t>
            </w:r>
            <w:proofErr w:type="spellStart"/>
            <w:r>
              <w:rPr>
                <w:sz w:val="24"/>
                <w:szCs w:val="24"/>
              </w:rPr>
              <w:t>звернення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громадян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 </w:t>
            </w:r>
            <w:proofErr w:type="spellStart"/>
            <w:r>
              <w:rPr>
                <w:sz w:val="24"/>
                <w:szCs w:val="24"/>
              </w:rPr>
              <w:t>липня</w:t>
            </w:r>
            <w:proofErr w:type="spellEnd"/>
            <w:r>
              <w:rPr>
                <w:sz w:val="24"/>
                <w:szCs w:val="24"/>
              </w:rPr>
              <w:t xml:space="preserve">  2019 року</w:t>
            </w:r>
          </w:p>
        </w:tc>
      </w:tr>
      <w:tr w:rsidR="00393E4C" w:rsidTr="00393E4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ідсумки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роботи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виконкому</w:t>
            </w:r>
            <w:proofErr w:type="spellEnd"/>
            <w:r>
              <w:rPr>
                <w:sz w:val="24"/>
                <w:szCs w:val="24"/>
              </w:rPr>
              <w:t xml:space="preserve"> по </w:t>
            </w:r>
            <w:proofErr w:type="spellStart"/>
            <w:r>
              <w:rPr>
                <w:sz w:val="24"/>
                <w:szCs w:val="24"/>
              </w:rPr>
              <w:t>здійсненню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делегованих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повноважень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виконкомом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сільської</w:t>
            </w:r>
            <w:proofErr w:type="spellEnd"/>
            <w:r>
              <w:rPr>
                <w:sz w:val="24"/>
                <w:szCs w:val="24"/>
              </w:rPr>
              <w:t xml:space="preserve"> ради за І </w:t>
            </w:r>
            <w:proofErr w:type="spellStart"/>
            <w:r>
              <w:rPr>
                <w:sz w:val="24"/>
                <w:szCs w:val="24"/>
              </w:rPr>
              <w:t>півріччя</w:t>
            </w:r>
            <w:proofErr w:type="spellEnd"/>
            <w:r>
              <w:rPr>
                <w:sz w:val="24"/>
                <w:szCs w:val="24"/>
              </w:rPr>
              <w:t xml:space="preserve"> 2019 року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 </w:t>
            </w:r>
            <w:proofErr w:type="spellStart"/>
            <w:r>
              <w:rPr>
                <w:sz w:val="24"/>
                <w:szCs w:val="24"/>
              </w:rPr>
              <w:t>липня</w:t>
            </w:r>
            <w:proofErr w:type="spellEnd"/>
            <w:r>
              <w:rPr>
                <w:sz w:val="24"/>
                <w:szCs w:val="24"/>
              </w:rPr>
              <w:t xml:space="preserve">  2019 року</w:t>
            </w:r>
          </w:p>
        </w:tc>
      </w:tr>
      <w:tr w:rsidR="00393E4C" w:rsidTr="00393E4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 </w:t>
            </w:r>
            <w:proofErr w:type="spellStart"/>
            <w:r>
              <w:rPr>
                <w:color w:val="000000"/>
                <w:sz w:val="24"/>
                <w:szCs w:val="24"/>
              </w:rPr>
              <w:t>готовність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закладів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освіти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до нового </w:t>
            </w:r>
            <w:proofErr w:type="spellStart"/>
            <w:r>
              <w:rPr>
                <w:color w:val="000000"/>
                <w:sz w:val="24"/>
                <w:szCs w:val="24"/>
              </w:rPr>
              <w:t>навчального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року  в 2010 – 2020  роках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 </w:t>
            </w:r>
            <w:proofErr w:type="spellStart"/>
            <w:r>
              <w:rPr>
                <w:sz w:val="24"/>
                <w:szCs w:val="24"/>
              </w:rPr>
              <w:t>серпня</w:t>
            </w:r>
            <w:proofErr w:type="spellEnd"/>
            <w:r>
              <w:rPr>
                <w:sz w:val="24"/>
                <w:szCs w:val="24"/>
              </w:rPr>
              <w:t xml:space="preserve"> 2019 року</w:t>
            </w:r>
          </w:p>
        </w:tc>
      </w:tr>
      <w:tr w:rsidR="00393E4C" w:rsidTr="00393E4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 </w:t>
            </w:r>
            <w:proofErr w:type="spellStart"/>
            <w:r>
              <w:rPr>
                <w:sz w:val="24"/>
                <w:szCs w:val="24"/>
              </w:rPr>
              <w:t>відзначення</w:t>
            </w:r>
            <w:proofErr w:type="spellEnd"/>
            <w:r>
              <w:rPr>
                <w:sz w:val="24"/>
                <w:szCs w:val="24"/>
              </w:rPr>
              <w:t xml:space="preserve"> Дня Державного Прапора  </w:t>
            </w:r>
            <w:proofErr w:type="spellStart"/>
            <w:r>
              <w:rPr>
                <w:sz w:val="24"/>
                <w:szCs w:val="24"/>
              </w:rPr>
              <w:t>України</w:t>
            </w:r>
            <w:proofErr w:type="spellEnd"/>
            <w:r>
              <w:rPr>
                <w:sz w:val="24"/>
                <w:szCs w:val="24"/>
              </w:rPr>
              <w:t xml:space="preserve"> та 28 - ї </w:t>
            </w:r>
            <w:proofErr w:type="spellStart"/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ічниці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Незалежності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України</w:t>
            </w:r>
            <w:proofErr w:type="spellEnd"/>
            <w:r>
              <w:rPr>
                <w:sz w:val="24"/>
                <w:szCs w:val="24"/>
              </w:rPr>
              <w:t xml:space="preserve">   на </w:t>
            </w:r>
            <w:proofErr w:type="spellStart"/>
            <w:r>
              <w:rPr>
                <w:sz w:val="24"/>
                <w:szCs w:val="24"/>
              </w:rPr>
              <w:t>території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сільської</w:t>
            </w:r>
            <w:proofErr w:type="spellEnd"/>
            <w:r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 </w:t>
            </w:r>
            <w:proofErr w:type="spellStart"/>
            <w:r>
              <w:rPr>
                <w:sz w:val="24"/>
                <w:szCs w:val="24"/>
              </w:rPr>
              <w:t>серпня</w:t>
            </w:r>
            <w:proofErr w:type="spellEnd"/>
            <w:r>
              <w:rPr>
                <w:sz w:val="24"/>
                <w:szCs w:val="24"/>
              </w:rPr>
              <w:t xml:space="preserve"> 2019 року</w:t>
            </w:r>
          </w:p>
        </w:tc>
      </w:tr>
      <w:tr w:rsidR="00393E4C" w:rsidTr="00393E4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 </w:t>
            </w:r>
            <w:proofErr w:type="spellStart"/>
            <w:r>
              <w:rPr>
                <w:sz w:val="24"/>
                <w:szCs w:val="24"/>
              </w:rPr>
              <w:t>умови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навчання</w:t>
            </w:r>
            <w:proofErr w:type="spellEnd"/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виховання</w:t>
            </w:r>
            <w:proofErr w:type="spellEnd"/>
            <w:r>
              <w:rPr>
                <w:sz w:val="24"/>
                <w:szCs w:val="24"/>
              </w:rPr>
              <w:t xml:space="preserve"> , </w:t>
            </w:r>
            <w:proofErr w:type="spellStart"/>
            <w:r>
              <w:rPr>
                <w:sz w:val="24"/>
                <w:szCs w:val="24"/>
              </w:rPr>
              <w:t>організацію</w:t>
            </w:r>
            <w:proofErr w:type="spellEnd"/>
            <w:r>
              <w:rPr>
                <w:sz w:val="24"/>
                <w:szCs w:val="24"/>
              </w:rPr>
              <w:t xml:space="preserve"> , </w:t>
            </w:r>
            <w:proofErr w:type="spellStart"/>
            <w:r>
              <w:rPr>
                <w:sz w:val="24"/>
                <w:szCs w:val="24"/>
              </w:rPr>
              <w:t>харчування</w:t>
            </w:r>
            <w:proofErr w:type="spellEnd"/>
            <w:r>
              <w:rPr>
                <w:sz w:val="24"/>
                <w:szCs w:val="24"/>
              </w:rPr>
              <w:t xml:space="preserve"> , </w:t>
            </w:r>
            <w:proofErr w:type="spellStart"/>
            <w:r>
              <w:rPr>
                <w:sz w:val="24"/>
                <w:szCs w:val="24"/>
              </w:rPr>
              <w:t>медичне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обслуговування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школярів</w:t>
            </w:r>
            <w:proofErr w:type="spellEnd"/>
            <w:r>
              <w:rPr>
                <w:sz w:val="24"/>
                <w:szCs w:val="24"/>
              </w:rPr>
              <w:t xml:space="preserve"> і </w:t>
            </w:r>
            <w:proofErr w:type="spellStart"/>
            <w:r>
              <w:rPr>
                <w:sz w:val="24"/>
                <w:szCs w:val="24"/>
              </w:rPr>
              <w:t>дітей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дошкільного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віку</w:t>
            </w:r>
            <w:proofErr w:type="spellEnd"/>
            <w:r>
              <w:rPr>
                <w:sz w:val="24"/>
                <w:szCs w:val="24"/>
              </w:rPr>
              <w:t xml:space="preserve"> у </w:t>
            </w:r>
            <w:proofErr w:type="spellStart"/>
            <w:r>
              <w:rPr>
                <w:sz w:val="24"/>
                <w:szCs w:val="24"/>
              </w:rPr>
              <w:t>Крупецькому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ліцеї</w:t>
            </w:r>
            <w:proofErr w:type="spellEnd"/>
            <w:r>
              <w:rPr>
                <w:sz w:val="24"/>
                <w:szCs w:val="24"/>
              </w:rPr>
              <w:t xml:space="preserve">  та </w:t>
            </w:r>
            <w:proofErr w:type="spellStart"/>
            <w:r>
              <w:rPr>
                <w:sz w:val="24"/>
                <w:szCs w:val="24"/>
              </w:rPr>
              <w:t>Полянській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гімназії</w:t>
            </w:r>
            <w:proofErr w:type="spellEnd"/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 </w:t>
            </w:r>
            <w:proofErr w:type="spellStart"/>
            <w:r>
              <w:rPr>
                <w:sz w:val="24"/>
                <w:szCs w:val="24"/>
              </w:rPr>
              <w:t>вересня</w:t>
            </w:r>
            <w:proofErr w:type="spellEnd"/>
            <w:r>
              <w:rPr>
                <w:sz w:val="24"/>
                <w:szCs w:val="24"/>
              </w:rPr>
              <w:t xml:space="preserve"> 2019 року</w:t>
            </w:r>
          </w:p>
        </w:tc>
      </w:tr>
    </w:tbl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 розділ</w:t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 за виконанням прийнятих рішень</w:t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93E4C" w:rsidRDefault="00393E4C" w:rsidP="00393E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Рішення виконкому  №21 від  27.03.2019 року «Про стан забезпечення законності та правопорядку,  запобігання корупції на 2019 рік»</w:t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Строк розгляду – серпень 2019 року</w:t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 розділ</w:t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Організаційно масові заходи</w:t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1.Участь у проведенні організаційно – масових заходів під час підготовки та відзначення визначних дат та знаменитих подій , підготовка та святкування Дня Незалежності на території сільської ради;</w:t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2.Здійснювати контроль за  виконанням  бюджету сільської ради;</w:t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3.Провести організаційну та роз’яснювальну роботу по попередженню нещасних випадків на водоймах та забезпечення безпечної життєдіяльності;</w:t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4.Посилити роботу комісії по навчанню населення правилам протипожежної безпеки;</w:t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5.Забезпечити виконання власних рішень та рішень вищестоящих органів влади;</w:t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6.Тримати на контролі  питання охорони навколишнього середовища;</w:t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7.Контролювати санітарний стан та благоустрій населених пунктів сільської ради.</w:t>
      </w:r>
    </w:p>
    <w:p w:rsidR="00393E4C" w:rsidRDefault="00393E4C" w:rsidP="00393E4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В.А.Михалюк</w:t>
      </w:r>
      <w:bookmarkStart w:id="0" w:name="_GoBack"/>
      <w:bookmarkEnd w:id="0"/>
      <w:proofErr w:type="spellEnd"/>
    </w:p>
    <w:sectPr w:rsidR="00393E4C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4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7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15"/>
  </w:num>
  <w:num w:numId="7">
    <w:abstractNumId w:val="3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154B21"/>
    <w:rsid w:val="00393E4C"/>
    <w:rsid w:val="003D4313"/>
    <w:rsid w:val="004C5A15"/>
    <w:rsid w:val="006419C9"/>
    <w:rsid w:val="007320E9"/>
    <w:rsid w:val="007864D0"/>
    <w:rsid w:val="007A703A"/>
    <w:rsid w:val="007C08D6"/>
    <w:rsid w:val="00815985"/>
    <w:rsid w:val="00845B5A"/>
    <w:rsid w:val="00866610"/>
    <w:rsid w:val="009A60A4"/>
    <w:rsid w:val="009E5FB4"/>
    <w:rsid w:val="00A32F00"/>
    <w:rsid w:val="00B121CC"/>
    <w:rsid w:val="00CA723A"/>
    <w:rsid w:val="00E009F8"/>
    <w:rsid w:val="00E337F3"/>
    <w:rsid w:val="00ED7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dcterms:created xsi:type="dcterms:W3CDTF">2019-08-06T05:47:00Z</dcterms:created>
  <dcterms:modified xsi:type="dcterms:W3CDTF">2019-08-06T05:47:00Z</dcterms:modified>
</cp:coreProperties>
</file>