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BA0" w:rsidRDefault="00541A41" w:rsidP="006B7B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Group 2" o:spid="_x0000_s1026" style="position:absolute;left:0;text-align:left;margin-left:220pt;margin-top:10.55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B7BA0" w:rsidRDefault="006B7BA0" w:rsidP="006B7B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7BA0" w:rsidRDefault="006B7BA0" w:rsidP="006B7B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7BA0" w:rsidRDefault="006B7BA0" w:rsidP="006B7BA0"/>
    <w:p w:rsidR="006B7BA0" w:rsidRPr="004C1CC8" w:rsidRDefault="006B7BA0" w:rsidP="006B7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6B7BA0" w:rsidRPr="004374B2" w:rsidRDefault="006B7BA0" w:rsidP="006B7BA0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6B7BA0" w:rsidRPr="004374B2" w:rsidRDefault="006B7BA0" w:rsidP="006B7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B7BA0" w:rsidRDefault="006B7BA0" w:rsidP="006B7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B7BA0" w:rsidRPr="004374B2" w:rsidRDefault="006B7BA0" w:rsidP="006B7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B7BA0" w:rsidRDefault="006B7BA0" w:rsidP="006B7BA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6B7BA0" w:rsidRPr="00EC765C" w:rsidRDefault="006B7BA0" w:rsidP="006B7BA0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B7BA0" w:rsidRDefault="006B7BA0" w:rsidP="006B7BA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  серпня  2019  року                                   Крупець                                                   №49/2019 - р</w:t>
      </w:r>
    </w:p>
    <w:p w:rsidR="006B7BA0" w:rsidRDefault="006B7BA0" w:rsidP="006B7BA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7BA0" w:rsidRDefault="006B7BA0" w:rsidP="006B7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 п’ятої   </w:t>
      </w:r>
    </w:p>
    <w:p w:rsidR="006B7BA0" w:rsidRDefault="006B7BA0" w:rsidP="006B7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6B7BA0" w:rsidRDefault="006B7BA0" w:rsidP="006B7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7BA0" w:rsidRDefault="006B7BA0" w:rsidP="006B7BA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B7BA0" w:rsidRDefault="006B7BA0" w:rsidP="0044277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42774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Згідно ст. 46 Закону України «Про місцеве самоврядування в Україні</w:t>
      </w:r>
      <w:r w:rsidR="00442774">
        <w:rPr>
          <w:rFonts w:ascii="Times New Roman" w:hAnsi="Times New Roman" w:cs="Times New Roman"/>
          <w:sz w:val="24"/>
          <w:szCs w:val="24"/>
        </w:rPr>
        <w:t xml:space="preserve">», скликати двадцять п’яту  </w:t>
      </w:r>
      <w:r>
        <w:rPr>
          <w:rFonts w:ascii="Times New Roman" w:hAnsi="Times New Roman" w:cs="Times New Roman"/>
          <w:sz w:val="24"/>
          <w:szCs w:val="24"/>
        </w:rPr>
        <w:t>сесію сільської ради  VIІ скликання    16 серпня   2019 року о 10 годині  в приміщенні   с</w:t>
      </w:r>
      <w:r w:rsidR="00442774">
        <w:rPr>
          <w:rFonts w:ascii="Times New Roman" w:hAnsi="Times New Roman" w:cs="Times New Roman"/>
          <w:sz w:val="24"/>
          <w:szCs w:val="24"/>
        </w:rPr>
        <w:t xml:space="preserve">ільського будинку культури   </w:t>
      </w:r>
      <w:r>
        <w:rPr>
          <w:rFonts w:ascii="Times New Roman" w:hAnsi="Times New Roman" w:cs="Times New Roman"/>
          <w:sz w:val="24"/>
          <w:szCs w:val="24"/>
        </w:rPr>
        <w:t>з  орієнтовним порядком денним: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включення депутатів  до складу постійних  комісій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підсумки соціально –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за перше півріччя 2019 року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субвенції з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ГУ ДФС  у Хмельницькій області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 надання громадянам одноразової матеріальної допомоги</w:t>
      </w:r>
    </w:p>
    <w:p w:rsidR="006B7BA0" w:rsidRDefault="006B7BA0" w:rsidP="006B7BA0">
      <w:pPr>
        <w:shd w:val="clear" w:color="auto" w:fill="FFFFFF"/>
        <w:tabs>
          <w:tab w:val="left" w:pos="963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5.</w:t>
      </w:r>
      <w:r w:rsidR="00442774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- кошторисної документації на «</w:t>
      </w:r>
      <w:r>
        <w:rPr>
          <w:rFonts w:ascii="Times New Roman" w:hAnsi="Times New Roman" w:cs="Times New Roman"/>
          <w:sz w:val="24"/>
          <w:szCs w:val="24"/>
        </w:rPr>
        <w:t xml:space="preserve">Капітальний ремонт (улаштування благоустрою Джерела Покрови Пресвятої Богородиці) по провулку Незалежності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</w:t>
      </w:r>
    </w:p>
    <w:p w:rsidR="006B7BA0" w:rsidRDefault="006B7BA0" w:rsidP="006B7BA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внесення змін до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надання дозволу на розробку проекту  із землеустрою  щодо відведення земельної  ділянки АТ «Хмельницькобленерго»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розірвання договору оренди земельної ділянки ВКП « Явір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проекту  із землеустрою  щодо відведення земельної  ділянки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В.М.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проекту  із землеустрою  щодо відведення земельної 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проекту  із землеустрою  щодо відведення земельної 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Рекульському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В.І.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проекту  із землеустрою  щодо відведення земельної 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Бойчаку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В.Д.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 дозволу на розробку технічної документації із землеустрою щодо встановлення (відновлення) меж земельної ділянки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С.М.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надання  дозволу на розробку технічної документації із землеустрою щодо встановлення (відновлення) меж земельної ділянки в натурі (на місцевості) Гуменюку С.В.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15.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надання  дозволу на розробку технічної документації із землеустрою щодо встановлення (відновлення) меж земельної ділянки в натурі (на місцевості) Кучер Г.П.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надання  дозволу на розробку технічної документації із землеустрою щодо встановлення (відновлення) меж земельної ділянки в натурі (на місцевості) Денисюк А.О.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 w:rsidR="00B77DF0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="00B77DF0">
        <w:rPr>
          <w:rFonts w:ascii="Times New Roman" w:hAnsi="Times New Roman" w:cs="Times New Roman"/>
          <w:sz w:val="24"/>
          <w:szCs w:val="24"/>
        </w:rPr>
        <w:t xml:space="preserve"> А.О.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Сивому В.П.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Рябокляч В.О.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Кордун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 щодо встановлення (відновлення)  меж земельної ділянки в натурі (на місцевості)  Данилюк В.А.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Новоселецької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Н.П.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p w:rsidR="006B7BA0" w:rsidRDefault="006B7BA0" w:rsidP="006B7BA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передачу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невитребуваних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земельних часток (паїв) та польових доріг в оренду  ТОВ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Акріс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Агро»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Д.П.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С.С.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 проекту землеустрою щодо відведення земельної ділянки  та передачі  її у власність  Крупко В.В.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Турчину В.В.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Пирогу В.І.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Д.П.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Денисюк Л.М.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О.Ф.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Котяш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Мовчанюку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Кондратюку Д.А.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Бондарчуку А.А.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38.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Макарчуку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М.Ю.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Герман В.М.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Б.А.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землеустрою щодо відведення земельної ділянки  та 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Меленцю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К.М.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затвердження проекту землеустрою щодо відведення земельної ділянки  та передачі  її у власність  Конику Р.М.</w:t>
      </w:r>
    </w:p>
    <w:p w:rsidR="006B7BA0" w:rsidRDefault="006B7BA0" w:rsidP="006B7BA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спадкоємцю земельної частки (паю)  Поліщуку Андрію Дмитровичу за межами населеного пункту на території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ради.  </w:t>
      </w:r>
    </w:p>
    <w:p w:rsidR="006B7BA0" w:rsidRDefault="006B7BA0" w:rsidP="006B7BA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спадкоємцю земельної частки (паю)  Поліщуку Андрію Дмитровичу за межами населеного пункту на території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ради.  </w:t>
      </w:r>
    </w:p>
    <w:p w:rsidR="006B7BA0" w:rsidRDefault="006B7BA0" w:rsidP="006B7BA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45.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спадкоємцю земельної частки (паю)  Поліщуку Андрію Дмитровичу за межами населеного пункту на території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ради.  </w:t>
      </w:r>
    </w:p>
    <w:p w:rsidR="006B7BA0" w:rsidRDefault="006B7BA0" w:rsidP="006B7BA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виробництва, спадкоємцю земельної частки (паю)  Марченку Віталію Петровичу за межами населеного пункту на території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 ради.  </w:t>
      </w:r>
    </w:p>
    <w:p w:rsidR="006B7BA0" w:rsidRDefault="006B7BA0" w:rsidP="006B7B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47.</w:t>
      </w:r>
      <w:r w:rsidR="004427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Різне</w:t>
      </w:r>
    </w:p>
    <w:p w:rsidR="006B7BA0" w:rsidRDefault="006B7BA0" w:rsidP="006B7BA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7BA0" w:rsidRDefault="006B7BA0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2774" w:rsidRDefault="00442774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2774" w:rsidRDefault="00442774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2774" w:rsidRDefault="00442774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2774" w:rsidRDefault="00442774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2774" w:rsidRDefault="00442774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7BA0" w:rsidRDefault="006B7BA0" w:rsidP="006B7BA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Секретар сільської ради                                                                                        В.М.Мазур       </w:t>
      </w:r>
    </w:p>
    <w:p w:rsidR="006B7BA0" w:rsidRDefault="006B7BA0" w:rsidP="006B7BA0">
      <w:pPr>
        <w:spacing w:after="0"/>
        <w:rPr>
          <w:rFonts w:ascii="Times New Roman" w:hAnsi="Times New Roman"/>
          <w:sz w:val="24"/>
          <w:szCs w:val="24"/>
        </w:rPr>
      </w:pPr>
    </w:p>
    <w:p w:rsidR="00F66194" w:rsidRDefault="00F66194"/>
    <w:sectPr w:rsidR="00F66194" w:rsidSect="006B7BA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B7BA0"/>
    <w:rsid w:val="00442774"/>
    <w:rsid w:val="00541A41"/>
    <w:rsid w:val="006B7BA0"/>
    <w:rsid w:val="006F3FC4"/>
    <w:rsid w:val="00B77DF0"/>
    <w:rsid w:val="00F66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1A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028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4638</Words>
  <Characters>2644</Characters>
  <Application>Microsoft Office Word</Application>
  <DocSecurity>0</DocSecurity>
  <Lines>22</Lines>
  <Paragraphs>14</Paragraphs>
  <ScaleCrop>false</ScaleCrop>
  <Company>Reanimator Extreme Edition</Company>
  <LinksUpToDate>false</LinksUpToDate>
  <CharactersWithSpaces>7268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2019-08-09T08:16:00Z</cp:lastPrinted>
  <dcterms:created xsi:type="dcterms:W3CDTF">2019-08-07T13:33:00Z</dcterms:created>
  <dcterms:modified xsi:type="dcterms:W3CDTF">2019-08-09T08:17:00Z</dcterms:modified>
</cp:coreProperties>
</file>