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Pr="002056FA" w:rsidRDefault="005F15D0" w:rsidP="002C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207" style="position:absolute;margin-left:215.85pt;margin-top:5.9pt;width:34pt;height:48.2pt;z-index:251702272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20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20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21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21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21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21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21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21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21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21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21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21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22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22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22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22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22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22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22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22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22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22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23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23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23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23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23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23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23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23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№38</w:t>
      </w:r>
    </w:p>
    <w:p w:rsidR="002C4BD1" w:rsidRPr="00D87946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C4BD1" w:rsidRPr="00D87946" w:rsidRDefault="002C4BD1" w:rsidP="002C4BD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D87946">
        <w:rPr>
          <w:rFonts w:ascii="Times New Roman" w:hAnsi="Times New Roman" w:cs="Times New Roman"/>
          <w:b/>
          <w:sz w:val="24"/>
          <w:szCs w:val="24"/>
        </w:rPr>
        <w:t>Макарчуку</w:t>
      </w:r>
      <w:proofErr w:type="spellEnd"/>
      <w:r w:rsidRPr="00D87946">
        <w:rPr>
          <w:rFonts w:ascii="Times New Roman" w:hAnsi="Times New Roman" w:cs="Times New Roman"/>
          <w:b/>
          <w:sz w:val="24"/>
          <w:szCs w:val="24"/>
        </w:rPr>
        <w:t xml:space="preserve"> М.Ю.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Макарчука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М.Ю.,  сільська рада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1.Затве</w:t>
      </w:r>
      <w:r>
        <w:rPr>
          <w:rFonts w:ascii="Times New Roman" w:hAnsi="Times New Roman" w:cs="Times New Roman"/>
          <w:sz w:val="24"/>
          <w:szCs w:val="24"/>
        </w:rPr>
        <w:t xml:space="preserve">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Михайлу Юрійовичу</w:t>
      </w:r>
      <w:r w:rsidRPr="00D87946">
        <w:rPr>
          <w:rFonts w:ascii="Times New Roman" w:hAnsi="Times New Roman" w:cs="Times New Roman"/>
          <w:sz w:val="24"/>
          <w:szCs w:val="24"/>
        </w:rPr>
        <w:t xml:space="preserve">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D87946">
        <w:rPr>
          <w:rFonts w:ascii="Times New Roman" w:hAnsi="Times New Roman" w:cs="Times New Roman"/>
          <w:sz w:val="24"/>
          <w:szCs w:val="24"/>
        </w:rPr>
        <w:t xml:space="preserve">ства, площею 1,8105 га,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z w:val="24"/>
          <w:szCs w:val="24"/>
        </w:rPr>
        <w:t>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>.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2.Передати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Макарчуку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Михайлу Юрійовичу, як</w:t>
      </w:r>
      <w:r>
        <w:rPr>
          <w:rFonts w:ascii="Times New Roman" w:hAnsi="Times New Roman" w:cs="Times New Roman"/>
          <w:sz w:val="24"/>
          <w:szCs w:val="24"/>
        </w:rPr>
        <w:t xml:space="preserve">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="00F04F85">
        <w:rPr>
          <w:rFonts w:ascii="Times New Roman" w:hAnsi="Times New Roman" w:cs="Times New Roman"/>
          <w:sz w:val="24"/>
          <w:szCs w:val="24"/>
        </w:rPr>
        <w:t>,  ідентифікаційний номер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 xml:space="preserve"> ___________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1,8105 га, кадастровий номер: 6823982100:01:006:0005,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D87946">
        <w:rPr>
          <w:rFonts w:ascii="Times New Roman" w:hAnsi="Times New Roman" w:cs="Times New Roman"/>
          <w:sz w:val="24"/>
          <w:szCs w:val="24"/>
        </w:rPr>
        <w:t>ства, яка розташована Хмельницька область,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>.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Макарчуку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М.Ю., якому передана земельна ділянка у власність, посвідчити право власності  в установленому  законом порядку.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C4BD1" w:rsidRPr="009F7685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 xml:space="preserve"> </w:t>
      </w:r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Pr="00123DBC" w:rsidRDefault="00123DBC" w:rsidP="002C4B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2019-09-03T12:25:00Z</dcterms:created>
  <dcterms:modified xsi:type="dcterms:W3CDTF">2019-09-03T12:25:00Z</dcterms:modified>
</cp:coreProperties>
</file>