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1C9" w:rsidRPr="006410B9" w:rsidRDefault="003301C9" w:rsidP="003301C9">
      <w:pPr>
        <w:shd w:val="clear" w:color="auto" w:fill="FFFFFF"/>
        <w:spacing w:after="0" w:line="240" w:lineRule="auto"/>
        <w:jc w:val="center"/>
        <w:rPr>
          <w:rFonts w:ascii="Times New Roman" w:eastAsia="Times New Roman" w:hAnsi="Times New Roman" w:cs="Times New Roman"/>
          <w:sz w:val="24"/>
          <w:szCs w:val="24"/>
        </w:rPr>
      </w:pPr>
      <w:r w:rsidRPr="006410B9">
        <w:rPr>
          <w:rFonts w:ascii="Times New Roman" w:eastAsia="Times New Roman" w:hAnsi="Times New Roman" w:cs="Times New Roman"/>
          <w:i/>
          <w:iCs/>
          <w:sz w:val="24"/>
          <w:szCs w:val="24"/>
        </w:rPr>
        <w:t>Шановна Громадо!</w:t>
      </w:r>
    </w:p>
    <w:p w:rsidR="003301C9" w:rsidRPr="006410B9" w:rsidRDefault="003301C9" w:rsidP="003301C9">
      <w:pPr>
        <w:shd w:val="clear" w:color="auto" w:fill="FFFFFF"/>
        <w:spacing w:before="225" w:after="225" w:line="240" w:lineRule="auto"/>
        <w:jc w:val="center"/>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rPr>
        <w:t> </w:t>
      </w:r>
    </w:p>
    <w:p w:rsidR="003301C9" w:rsidRPr="006410B9" w:rsidRDefault="003301C9" w:rsidP="003301C9">
      <w:pPr>
        <w:shd w:val="clear" w:color="auto" w:fill="FFFFFF"/>
        <w:spacing w:after="0" w:line="240" w:lineRule="auto"/>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bdr w:val="none" w:sz="0" w:space="0" w:color="auto" w:frame="1"/>
        </w:rPr>
        <w:t xml:space="preserve">           Відповідно до  Закону України «Про місцеве самоврядування в Україні»,Закону України  «Про добровільне об’єднання  територіальних громад»  на  Ваш  розгляд виношу  звіт сільського  голови  за  2018 рік  діяльності  Крупецької об’єднаної територіальної громади.</w:t>
      </w:r>
    </w:p>
    <w:p w:rsidR="003301C9" w:rsidRPr="006410B9" w:rsidRDefault="003301C9" w:rsidP="003301C9">
      <w:pPr>
        <w:shd w:val="clear" w:color="auto" w:fill="FFFFFF"/>
        <w:spacing w:after="0" w:line="240" w:lineRule="auto"/>
        <w:rPr>
          <w:rFonts w:ascii="Times New Roman" w:eastAsia="Times New Roman" w:hAnsi="Times New Roman" w:cs="Times New Roman"/>
          <w:sz w:val="24"/>
          <w:szCs w:val="24"/>
          <w:bdr w:val="none" w:sz="0" w:space="0" w:color="auto" w:frame="1"/>
        </w:rPr>
      </w:pPr>
      <w:r w:rsidRPr="006410B9">
        <w:rPr>
          <w:rFonts w:ascii="Times New Roman" w:eastAsia="Times New Roman" w:hAnsi="Times New Roman" w:cs="Times New Roman"/>
          <w:sz w:val="24"/>
          <w:szCs w:val="24"/>
          <w:bdr w:val="none" w:sz="0" w:space="0" w:color="auto" w:frame="1"/>
        </w:rPr>
        <w:t xml:space="preserve">       Найголовнішим суб’єктом  діяльності будь - якої влади є людина з усіма її  суспільними проблемами. Саме цій стратегічній  меті підпорядкована  робота Крупецької сільської ради і моя, зокрема, як голови. Цього  вимагає і конституційний принцип, в якому   підкреслено,  що  єдиним  джерелом  влади є народ. Тож і  основою  наших дій була  і  залишається  місцева  самоврядність.  Без цього  неможлива ефективна регіональна  політика, а  відповідно і  розвиток населених  пунктів громади, інтереси яких представляє сільська  рада.</w:t>
      </w:r>
    </w:p>
    <w:p w:rsidR="003301C9" w:rsidRPr="006410B9" w:rsidRDefault="003301C9" w:rsidP="003301C9">
      <w:pPr>
        <w:shd w:val="clear" w:color="auto" w:fill="FFFFFF"/>
        <w:spacing w:after="0" w:line="240" w:lineRule="auto"/>
        <w:rPr>
          <w:rFonts w:ascii="Times New Roman" w:eastAsia="Times New Roman" w:hAnsi="Times New Roman" w:cs="Times New Roman"/>
          <w:sz w:val="24"/>
          <w:szCs w:val="24"/>
          <w:bdr w:val="none" w:sz="0" w:space="0" w:color="auto" w:frame="1"/>
        </w:rPr>
      </w:pPr>
      <w:r w:rsidRPr="006410B9">
        <w:rPr>
          <w:rFonts w:ascii="Times New Roman" w:eastAsia="Times New Roman" w:hAnsi="Times New Roman" w:cs="Times New Roman"/>
          <w:sz w:val="24"/>
          <w:szCs w:val="24"/>
          <w:bdr w:val="none" w:sz="0" w:space="0" w:color="auto" w:frame="1"/>
        </w:rPr>
        <w:t xml:space="preserve">   Робота  сільської  ради проходила у час насичений складними суспільно-політичними подіями  в  країні, непростою  соціально-економічною  ситуацією , антитерористичною операцією  на  сході  України.</w:t>
      </w:r>
    </w:p>
    <w:p w:rsidR="003301C9" w:rsidRPr="006410B9" w:rsidRDefault="003301C9" w:rsidP="003301C9">
      <w:pPr>
        <w:shd w:val="clear" w:color="auto" w:fill="FFFFFF"/>
        <w:spacing w:after="0" w:line="240" w:lineRule="auto"/>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bdr w:val="none" w:sz="0" w:space="0" w:color="auto" w:frame="1"/>
        </w:rPr>
        <w:t xml:space="preserve">   Як  орган  місцевого  самоврядування ми  не  відступали від  зазначених законодавством принципів законності, гласності, колегіальності поєднання місцевих і державних інтересів.</w:t>
      </w:r>
    </w:p>
    <w:p w:rsidR="003301C9" w:rsidRPr="006410B9" w:rsidRDefault="003301C9" w:rsidP="0075770F">
      <w:pPr>
        <w:shd w:val="clear" w:color="auto" w:fill="FFFFFF"/>
        <w:spacing w:after="0" w:line="240" w:lineRule="auto"/>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bdr w:val="none" w:sz="0" w:space="0" w:color="auto" w:frame="1"/>
        </w:rPr>
        <w:t xml:space="preserve">        На даний час Крупецька об’єднана територіальна громада налічує  шість  населених пунктів -  села Крупець , Стригани , Колом</w:t>
      </w:r>
      <w:r w:rsidRPr="006410B9">
        <w:rPr>
          <w:rFonts w:ascii="Times New Roman" w:eastAsia="Times New Roman" w:hAnsi="Times New Roman" w:cs="Times New Roman"/>
          <w:sz w:val="24"/>
          <w:szCs w:val="24"/>
          <w:bdr w:val="none" w:sz="0" w:space="0" w:color="auto" w:frame="1"/>
          <w:vertAlign w:val="superscript"/>
        </w:rPr>
        <w:t>,</w:t>
      </w:r>
      <w:r w:rsidRPr="006410B9">
        <w:rPr>
          <w:rFonts w:ascii="Times New Roman" w:eastAsia="Times New Roman" w:hAnsi="Times New Roman" w:cs="Times New Roman"/>
          <w:sz w:val="24"/>
          <w:szCs w:val="24"/>
          <w:bdr w:val="none" w:sz="0" w:space="0" w:color="auto" w:frame="1"/>
        </w:rPr>
        <w:t>є, Полянь , Комарівка , Хоровиця – населення становить 2737 чоловік.  Загальна площа території сільської ради складає – 13406.4 га</w:t>
      </w:r>
    </w:p>
    <w:p w:rsidR="003301C9" w:rsidRPr="006410B9" w:rsidRDefault="003301C9" w:rsidP="0075770F">
      <w:pPr>
        <w:shd w:val="clear" w:color="auto" w:fill="FFFFFF"/>
        <w:spacing w:after="0" w:line="240" w:lineRule="auto"/>
        <w:rPr>
          <w:rFonts w:ascii="Times New Roman" w:eastAsia="Times New Roman" w:hAnsi="Times New Roman" w:cs="Times New Roman"/>
          <w:sz w:val="24"/>
          <w:szCs w:val="24"/>
          <w:bdr w:val="none" w:sz="0" w:space="0" w:color="auto" w:frame="1"/>
        </w:rPr>
      </w:pPr>
      <w:r w:rsidRPr="006410B9">
        <w:rPr>
          <w:rFonts w:ascii="Times New Roman" w:eastAsia="Times New Roman" w:hAnsi="Times New Roman" w:cs="Times New Roman"/>
          <w:sz w:val="24"/>
          <w:szCs w:val="24"/>
          <w:bdr w:val="none" w:sz="0" w:space="0" w:color="auto" w:frame="1"/>
        </w:rPr>
        <w:t xml:space="preserve">       Відбулося </w:t>
      </w:r>
      <w:r w:rsidRPr="006410B9">
        <w:rPr>
          <w:rFonts w:ascii="Times New Roman" w:eastAsia="Times New Roman" w:hAnsi="Times New Roman" w:cs="Times New Roman"/>
          <w:bCs/>
          <w:sz w:val="24"/>
          <w:szCs w:val="24"/>
          <w:bdr w:val="none" w:sz="0" w:space="0" w:color="auto" w:frame="1"/>
        </w:rPr>
        <w:t>15 пленарних  засідань</w:t>
      </w:r>
      <w:r w:rsidRPr="006410B9">
        <w:rPr>
          <w:rFonts w:ascii="Times New Roman" w:eastAsia="Times New Roman" w:hAnsi="Times New Roman" w:cs="Times New Roman"/>
          <w:sz w:val="24"/>
          <w:szCs w:val="24"/>
          <w:bdr w:val="none" w:sz="0" w:space="0" w:color="auto" w:frame="1"/>
        </w:rPr>
        <w:t>, на яких прийнято </w:t>
      </w:r>
      <w:r w:rsidRPr="006410B9">
        <w:rPr>
          <w:rFonts w:ascii="Times New Roman" w:eastAsia="Times New Roman" w:hAnsi="Times New Roman" w:cs="Times New Roman"/>
          <w:bCs/>
          <w:sz w:val="24"/>
          <w:szCs w:val="24"/>
          <w:bdr w:val="none" w:sz="0" w:space="0" w:color="auto" w:frame="1"/>
        </w:rPr>
        <w:t xml:space="preserve"> 382  рішень</w:t>
      </w:r>
      <w:r w:rsidRPr="006410B9">
        <w:rPr>
          <w:rFonts w:ascii="Times New Roman" w:eastAsia="Times New Roman" w:hAnsi="Times New Roman" w:cs="Times New Roman"/>
          <w:sz w:val="24"/>
          <w:szCs w:val="24"/>
          <w:bdr w:val="none" w:sz="0" w:space="0" w:color="auto" w:frame="1"/>
        </w:rPr>
        <w:t> а також проведено </w:t>
      </w:r>
      <w:r w:rsidRPr="006410B9">
        <w:rPr>
          <w:rFonts w:ascii="Times New Roman" w:eastAsia="Times New Roman" w:hAnsi="Times New Roman" w:cs="Times New Roman"/>
          <w:bCs/>
          <w:sz w:val="24"/>
          <w:szCs w:val="24"/>
          <w:bdr w:val="none" w:sz="0" w:space="0" w:color="auto" w:frame="1"/>
        </w:rPr>
        <w:t>12 засідань виконавчого комітету</w:t>
      </w:r>
      <w:r w:rsidRPr="006410B9">
        <w:rPr>
          <w:rFonts w:ascii="Times New Roman" w:eastAsia="Times New Roman" w:hAnsi="Times New Roman" w:cs="Times New Roman"/>
          <w:sz w:val="24"/>
          <w:szCs w:val="24"/>
          <w:bdr w:val="none" w:sz="0" w:space="0" w:color="auto" w:frame="1"/>
        </w:rPr>
        <w:t> на яких прийнято </w:t>
      </w:r>
      <w:r w:rsidRPr="006410B9">
        <w:rPr>
          <w:rFonts w:ascii="Times New Roman" w:eastAsia="Times New Roman" w:hAnsi="Times New Roman" w:cs="Times New Roman"/>
          <w:bCs/>
          <w:sz w:val="24"/>
          <w:szCs w:val="24"/>
          <w:bdr w:val="none" w:sz="0" w:space="0" w:color="auto" w:frame="1"/>
        </w:rPr>
        <w:t>122  рішення</w:t>
      </w:r>
      <w:r w:rsidRPr="006410B9">
        <w:rPr>
          <w:rFonts w:ascii="Times New Roman" w:eastAsia="Times New Roman" w:hAnsi="Times New Roman" w:cs="Times New Roman"/>
          <w:sz w:val="24"/>
          <w:szCs w:val="24"/>
          <w:bdr w:val="none" w:sz="0" w:space="0" w:color="auto" w:frame="1"/>
        </w:rPr>
        <w:t xml:space="preserve">. Прийняття  цих рішень сприяло оперативному  розгляду  питань, які  потребували  вирішення виключно  на  пленарних  засіданнях, протягом  2018 року. </w:t>
      </w:r>
    </w:p>
    <w:p w:rsidR="003301C9" w:rsidRPr="006410B9" w:rsidRDefault="003301C9" w:rsidP="003301C9">
      <w:pPr>
        <w:shd w:val="clear" w:color="auto" w:fill="FFFFFF"/>
        <w:spacing w:after="0" w:line="240" w:lineRule="auto"/>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bdr w:val="none" w:sz="0" w:space="0" w:color="auto" w:frame="1"/>
        </w:rPr>
        <w:t>У центрі  уваги  знаходились і  знаходяться  питання  покращення рівня  життя  людей громади,   економічної  та  соціальної  політики  в територіальній громаді.</w:t>
      </w:r>
    </w:p>
    <w:p w:rsidR="003301C9" w:rsidRPr="006410B9" w:rsidRDefault="003301C9" w:rsidP="003301C9">
      <w:pPr>
        <w:shd w:val="clear" w:color="auto" w:fill="FFFFFF"/>
        <w:spacing w:after="0" w:line="240" w:lineRule="auto"/>
        <w:rPr>
          <w:rFonts w:ascii="Times New Roman" w:eastAsia="Times New Roman" w:hAnsi="Times New Roman" w:cs="Times New Roman"/>
          <w:sz w:val="24"/>
          <w:szCs w:val="24"/>
          <w:bdr w:val="none" w:sz="0" w:space="0" w:color="auto" w:frame="1"/>
        </w:rPr>
      </w:pPr>
      <w:r w:rsidRPr="006410B9">
        <w:rPr>
          <w:rFonts w:ascii="Times New Roman" w:eastAsia="Times New Roman" w:hAnsi="Times New Roman" w:cs="Times New Roman"/>
          <w:bCs/>
          <w:sz w:val="24"/>
          <w:szCs w:val="24"/>
          <w:bdr w:val="none" w:sz="0" w:space="0" w:color="auto" w:frame="1"/>
        </w:rPr>
        <w:t xml:space="preserve"> Розпочато процес приєднання</w:t>
      </w:r>
      <w:r w:rsidRPr="006410B9">
        <w:rPr>
          <w:rFonts w:ascii="Times New Roman" w:eastAsia="Times New Roman" w:hAnsi="Times New Roman" w:cs="Times New Roman"/>
          <w:sz w:val="24"/>
          <w:szCs w:val="24"/>
          <w:bdr w:val="none" w:sz="0" w:space="0" w:color="auto" w:frame="1"/>
        </w:rPr>
        <w:t xml:space="preserve">  до ОТГ  сіл Лисиче , Дідова Гора та Потереба – Лисиченської сільської ради та сіл Головлі , Нижні Головлі – Головлівської сільської ради. </w:t>
      </w:r>
    </w:p>
    <w:p w:rsidR="003301C9" w:rsidRPr="006410B9" w:rsidRDefault="003301C9" w:rsidP="003301C9">
      <w:pPr>
        <w:shd w:val="clear" w:color="auto" w:fill="FFFFFF"/>
        <w:spacing w:after="0" w:line="240" w:lineRule="auto"/>
        <w:rPr>
          <w:rFonts w:ascii="Times New Roman" w:eastAsia="Times New Roman" w:hAnsi="Times New Roman" w:cs="Times New Roman"/>
          <w:sz w:val="24"/>
          <w:szCs w:val="24"/>
        </w:rPr>
      </w:pPr>
      <w:r w:rsidRPr="006410B9">
        <w:rPr>
          <w:rFonts w:ascii="Times New Roman" w:eastAsia="Times New Roman" w:hAnsi="Times New Roman" w:cs="Times New Roman"/>
          <w:bCs/>
          <w:sz w:val="24"/>
          <w:szCs w:val="24"/>
          <w:bdr w:val="none" w:sz="0" w:space="0" w:color="auto" w:frame="1"/>
        </w:rPr>
        <w:t>Працівниками  сільської  ради розроблено  та затверджено рішеннями сесії  сьомого скликання ряд програм</w:t>
      </w:r>
      <w:r w:rsidRPr="006410B9">
        <w:rPr>
          <w:rFonts w:ascii="Times New Roman" w:eastAsia="Times New Roman" w:hAnsi="Times New Roman" w:cs="Times New Roman"/>
          <w:sz w:val="24"/>
          <w:szCs w:val="24"/>
          <w:bdr w:val="none" w:sz="0" w:space="0" w:color="auto" w:frame="1"/>
        </w:rPr>
        <w:t>:</w:t>
      </w:r>
    </w:p>
    <w:p w:rsidR="003301C9" w:rsidRPr="006410B9" w:rsidRDefault="003301C9" w:rsidP="003301C9">
      <w:pPr>
        <w:pStyle w:val="a3"/>
        <w:numPr>
          <w:ilvl w:val="0"/>
          <w:numId w:val="1"/>
        </w:numPr>
        <w:shd w:val="clear" w:color="auto" w:fill="FFFFFF"/>
        <w:spacing w:after="0" w:line="240" w:lineRule="auto"/>
        <w:ind w:right="225"/>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bdr w:val="none" w:sz="0" w:space="0" w:color="auto" w:frame="1"/>
        </w:rPr>
        <w:t xml:space="preserve">Програму </w:t>
      </w:r>
      <w:proofErr w:type="gramStart"/>
      <w:r w:rsidRPr="006410B9">
        <w:rPr>
          <w:rFonts w:ascii="Times New Roman" w:eastAsia="Times New Roman" w:hAnsi="Times New Roman" w:cs="Times New Roman"/>
          <w:sz w:val="24"/>
          <w:szCs w:val="24"/>
          <w:bdr w:val="none" w:sz="0" w:space="0" w:color="auto" w:frame="1"/>
        </w:rPr>
        <w:t>соц</w:t>
      </w:r>
      <w:proofErr w:type="gramEnd"/>
      <w:r w:rsidRPr="006410B9">
        <w:rPr>
          <w:rFonts w:ascii="Times New Roman" w:eastAsia="Times New Roman" w:hAnsi="Times New Roman" w:cs="Times New Roman"/>
          <w:sz w:val="24"/>
          <w:szCs w:val="24"/>
          <w:bdr w:val="none" w:sz="0" w:space="0" w:color="auto" w:frame="1"/>
        </w:rPr>
        <w:t>іально-економічного розвитку на 2017-2020 роки;</w:t>
      </w:r>
    </w:p>
    <w:p w:rsidR="003301C9" w:rsidRPr="006410B9" w:rsidRDefault="003301C9" w:rsidP="003301C9">
      <w:pPr>
        <w:pStyle w:val="a3"/>
        <w:numPr>
          <w:ilvl w:val="0"/>
          <w:numId w:val="1"/>
        </w:numPr>
        <w:shd w:val="clear" w:color="auto" w:fill="FFFFFF"/>
        <w:spacing w:after="0" w:line="240" w:lineRule="auto"/>
        <w:ind w:right="225"/>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bdr w:val="none" w:sz="0" w:space="0" w:color="auto" w:frame="1"/>
        </w:rPr>
        <w:t>Програму</w:t>
      </w:r>
      <w:proofErr w:type="gramStart"/>
      <w:r w:rsidRPr="006410B9">
        <w:rPr>
          <w:rFonts w:ascii="Times New Roman" w:eastAsia="Times New Roman" w:hAnsi="Times New Roman" w:cs="Times New Roman"/>
          <w:sz w:val="24"/>
          <w:szCs w:val="24"/>
          <w:bdr w:val="none" w:sz="0" w:space="0" w:color="auto" w:frame="1"/>
        </w:rPr>
        <w:t xml:space="preserve"> ,</w:t>
      </w:r>
      <w:proofErr w:type="gramEnd"/>
      <w:r w:rsidRPr="006410B9">
        <w:rPr>
          <w:rFonts w:ascii="Times New Roman" w:eastAsia="Times New Roman" w:hAnsi="Times New Roman" w:cs="Times New Roman"/>
          <w:sz w:val="24"/>
          <w:szCs w:val="24"/>
          <w:bdr w:val="none" w:sz="0" w:space="0" w:color="auto" w:frame="1"/>
        </w:rPr>
        <w:t xml:space="preserve"> Положення та План природоохоронних заходів місцевого фонду охорони навколишнього середовища;</w:t>
      </w:r>
    </w:p>
    <w:p w:rsidR="003301C9" w:rsidRPr="006410B9" w:rsidRDefault="003301C9" w:rsidP="003301C9">
      <w:pPr>
        <w:pStyle w:val="a3"/>
        <w:numPr>
          <w:ilvl w:val="0"/>
          <w:numId w:val="1"/>
        </w:numPr>
        <w:shd w:val="clear" w:color="auto" w:fill="FFFFFF"/>
        <w:spacing w:after="0" w:line="240" w:lineRule="auto"/>
        <w:ind w:right="225"/>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bdr w:val="none" w:sz="0" w:space="0" w:color="auto" w:frame="1"/>
        </w:rPr>
        <w:t xml:space="preserve">Програму благоустрою населених пунктів Крупецької сільської </w:t>
      </w:r>
      <w:proofErr w:type="gramStart"/>
      <w:r w:rsidRPr="006410B9">
        <w:rPr>
          <w:rFonts w:ascii="Times New Roman" w:eastAsia="Times New Roman" w:hAnsi="Times New Roman" w:cs="Times New Roman"/>
          <w:sz w:val="24"/>
          <w:szCs w:val="24"/>
          <w:bdr w:val="none" w:sz="0" w:space="0" w:color="auto" w:frame="1"/>
        </w:rPr>
        <w:t>ради</w:t>
      </w:r>
      <w:proofErr w:type="gramEnd"/>
      <w:r w:rsidRPr="006410B9">
        <w:rPr>
          <w:rFonts w:ascii="Times New Roman" w:eastAsia="Times New Roman" w:hAnsi="Times New Roman" w:cs="Times New Roman"/>
          <w:sz w:val="24"/>
          <w:szCs w:val="24"/>
          <w:bdr w:val="none" w:sz="0" w:space="0" w:color="auto" w:frame="1"/>
        </w:rPr>
        <w:t xml:space="preserve"> на 2018-2020 роки;</w:t>
      </w:r>
    </w:p>
    <w:p w:rsidR="003301C9" w:rsidRPr="006410B9" w:rsidRDefault="003301C9" w:rsidP="003301C9">
      <w:pPr>
        <w:pStyle w:val="a3"/>
        <w:numPr>
          <w:ilvl w:val="0"/>
          <w:numId w:val="1"/>
        </w:numPr>
        <w:shd w:val="clear" w:color="auto" w:fill="FFFFFF"/>
        <w:spacing w:after="0" w:line="240" w:lineRule="auto"/>
        <w:ind w:right="225"/>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bdr w:val="none" w:sz="0" w:space="0" w:color="auto" w:frame="1"/>
        </w:rPr>
        <w:t>Програму запобігання та зменшення впливу надзвичайних ситуацій техногенного та природного характеру у Крупецькій сільській раді на 2018-2020 роки;</w:t>
      </w:r>
    </w:p>
    <w:p w:rsidR="003301C9" w:rsidRPr="006410B9" w:rsidRDefault="003301C9" w:rsidP="003301C9">
      <w:pPr>
        <w:pStyle w:val="a3"/>
        <w:numPr>
          <w:ilvl w:val="0"/>
          <w:numId w:val="1"/>
        </w:numPr>
        <w:shd w:val="clear" w:color="auto" w:fill="FFFFFF"/>
        <w:spacing w:after="0" w:line="240" w:lineRule="auto"/>
        <w:ind w:right="225"/>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bdr w:val="none" w:sz="0" w:space="0" w:color="auto" w:frame="1"/>
        </w:rPr>
        <w:t>Програму забезпечення пожежної безпеки населених пунктів та об’єктів усіх форм власності</w:t>
      </w:r>
      <w:proofErr w:type="gramStart"/>
      <w:r w:rsidRPr="006410B9">
        <w:rPr>
          <w:rFonts w:ascii="Times New Roman" w:eastAsia="Times New Roman" w:hAnsi="Times New Roman" w:cs="Times New Roman"/>
          <w:sz w:val="24"/>
          <w:szCs w:val="24"/>
          <w:bdr w:val="none" w:sz="0" w:space="0" w:color="auto" w:frame="1"/>
        </w:rPr>
        <w:t xml:space="preserve"> ,</w:t>
      </w:r>
      <w:proofErr w:type="gramEnd"/>
      <w:r w:rsidRPr="006410B9">
        <w:rPr>
          <w:rFonts w:ascii="Times New Roman" w:eastAsia="Times New Roman" w:hAnsi="Times New Roman" w:cs="Times New Roman"/>
          <w:sz w:val="24"/>
          <w:szCs w:val="24"/>
          <w:bdr w:val="none" w:sz="0" w:space="0" w:color="auto" w:frame="1"/>
        </w:rPr>
        <w:t xml:space="preserve"> розвитку інфраструктури підрозділу пожежної та невоєнізованих пожежних формувань у Крупецькій сільській раді Славутського району Хмельницької області на 2018- 2020 роки;</w:t>
      </w:r>
    </w:p>
    <w:p w:rsidR="003301C9" w:rsidRPr="006410B9" w:rsidRDefault="003301C9" w:rsidP="003301C9">
      <w:pPr>
        <w:pStyle w:val="a3"/>
        <w:numPr>
          <w:ilvl w:val="0"/>
          <w:numId w:val="1"/>
        </w:numPr>
        <w:shd w:val="clear" w:color="auto" w:fill="FFFFFF"/>
        <w:spacing w:after="0" w:line="240" w:lineRule="auto"/>
        <w:ind w:right="225"/>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bdr w:val="none" w:sz="0" w:space="0" w:color="auto" w:frame="1"/>
        </w:rPr>
        <w:t xml:space="preserve">Програму організації громадських робіт на 2018 </w:t>
      </w:r>
      <w:proofErr w:type="gramStart"/>
      <w:r w:rsidRPr="006410B9">
        <w:rPr>
          <w:rFonts w:ascii="Times New Roman" w:eastAsia="Times New Roman" w:hAnsi="Times New Roman" w:cs="Times New Roman"/>
          <w:sz w:val="24"/>
          <w:szCs w:val="24"/>
          <w:bdr w:val="none" w:sz="0" w:space="0" w:color="auto" w:frame="1"/>
        </w:rPr>
        <w:t>р</w:t>
      </w:r>
      <w:proofErr w:type="gramEnd"/>
      <w:r w:rsidRPr="006410B9">
        <w:rPr>
          <w:rFonts w:ascii="Times New Roman" w:eastAsia="Times New Roman" w:hAnsi="Times New Roman" w:cs="Times New Roman"/>
          <w:sz w:val="24"/>
          <w:szCs w:val="24"/>
          <w:bdr w:val="none" w:sz="0" w:space="0" w:color="auto" w:frame="1"/>
        </w:rPr>
        <w:t>ік;</w:t>
      </w:r>
    </w:p>
    <w:p w:rsidR="003301C9" w:rsidRPr="006410B9" w:rsidRDefault="003301C9" w:rsidP="003301C9">
      <w:pPr>
        <w:pStyle w:val="a3"/>
        <w:numPr>
          <w:ilvl w:val="0"/>
          <w:numId w:val="1"/>
        </w:numPr>
        <w:shd w:val="clear" w:color="auto" w:fill="FFFFFF"/>
        <w:spacing w:after="0" w:line="240" w:lineRule="auto"/>
        <w:ind w:right="225"/>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bdr w:val="none" w:sz="0" w:space="0" w:color="auto" w:frame="1"/>
        </w:rPr>
        <w:t>Програму «Безпечна громада в Крупецькій сільській раді»;</w:t>
      </w:r>
    </w:p>
    <w:p w:rsidR="003301C9" w:rsidRPr="006410B9" w:rsidRDefault="003301C9" w:rsidP="003301C9">
      <w:pPr>
        <w:pStyle w:val="a3"/>
        <w:numPr>
          <w:ilvl w:val="0"/>
          <w:numId w:val="1"/>
        </w:numPr>
        <w:shd w:val="clear" w:color="auto" w:fill="FFFFFF"/>
        <w:spacing w:after="0" w:line="240" w:lineRule="auto"/>
        <w:ind w:right="225"/>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bdr w:val="none" w:sz="0" w:space="0" w:color="auto" w:frame="1"/>
        </w:rPr>
        <w:t xml:space="preserve">Програму правової освіти та надання безоплатної правової допомоги населенню Крупецької сільської </w:t>
      </w:r>
      <w:proofErr w:type="gramStart"/>
      <w:r w:rsidRPr="006410B9">
        <w:rPr>
          <w:rFonts w:ascii="Times New Roman" w:eastAsia="Times New Roman" w:hAnsi="Times New Roman" w:cs="Times New Roman"/>
          <w:sz w:val="24"/>
          <w:szCs w:val="24"/>
          <w:bdr w:val="none" w:sz="0" w:space="0" w:color="auto" w:frame="1"/>
        </w:rPr>
        <w:t>ради</w:t>
      </w:r>
      <w:proofErr w:type="gramEnd"/>
      <w:r w:rsidRPr="006410B9">
        <w:rPr>
          <w:rFonts w:ascii="Times New Roman" w:eastAsia="Times New Roman" w:hAnsi="Times New Roman" w:cs="Times New Roman"/>
          <w:sz w:val="24"/>
          <w:szCs w:val="24"/>
          <w:bdr w:val="none" w:sz="0" w:space="0" w:color="auto" w:frame="1"/>
        </w:rPr>
        <w:t xml:space="preserve"> на 2018-2019 роки;</w:t>
      </w:r>
    </w:p>
    <w:p w:rsidR="003301C9" w:rsidRPr="006410B9" w:rsidRDefault="003301C9" w:rsidP="003301C9">
      <w:pPr>
        <w:pStyle w:val="a3"/>
        <w:numPr>
          <w:ilvl w:val="0"/>
          <w:numId w:val="1"/>
        </w:numPr>
        <w:shd w:val="clear" w:color="auto" w:fill="FFFFFF"/>
        <w:spacing w:after="0" w:line="240" w:lineRule="auto"/>
        <w:ind w:right="225"/>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bdr w:val="none" w:sz="0" w:space="0" w:color="auto" w:frame="1"/>
        </w:rPr>
        <w:t>Програму забезпечення проведення протиепізоотичних заходів на території Крупецької  об</w:t>
      </w:r>
      <w:r w:rsidRPr="006410B9">
        <w:rPr>
          <w:rFonts w:ascii="Times New Roman" w:eastAsia="Times New Roman" w:hAnsi="Times New Roman" w:cs="Times New Roman"/>
          <w:sz w:val="24"/>
          <w:szCs w:val="24"/>
          <w:bdr w:val="none" w:sz="0" w:space="0" w:color="auto" w:frame="1"/>
          <w:vertAlign w:val="superscript"/>
        </w:rPr>
        <w:t>,</w:t>
      </w:r>
      <w:r w:rsidRPr="006410B9">
        <w:rPr>
          <w:rFonts w:ascii="Times New Roman" w:eastAsia="Times New Roman" w:hAnsi="Times New Roman" w:cs="Times New Roman"/>
          <w:sz w:val="24"/>
          <w:szCs w:val="24"/>
          <w:bdr w:val="none" w:sz="0" w:space="0" w:color="auto" w:frame="1"/>
        </w:rPr>
        <w:t xml:space="preserve">єднаної територіальної громади на 2018 </w:t>
      </w:r>
      <w:proofErr w:type="gramStart"/>
      <w:r w:rsidRPr="006410B9">
        <w:rPr>
          <w:rFonts w:ascii="Times New Roman" w:eastAsia="Times New Roman" w:hAnsi="Times New Roman" w:cs="Times New Roman"/>
          <w:sz w:val="24"/>
          <w:szCs w:val="24"/>
          <w:bdr w:val="none" w:sz="0" w:space="0" w:color="auto" w:frame="1"/>
        </w:rPr>
        <w:t>р</w:t>
      </w:r>
      <w:proofErr w:type="gramEnd"/>
      <w:r w:rsidRPr="006410B9">
        <w:rPr>
          <w:rFonts w:ascii="Times New Roman" w:eastAsia="Times New Roman" w:hAnsi="Times New Roman" w:cs="Times New Roman"/>
          <w:sz w:val="24"/>
          <w:szCs w:val="24"/>
          <w:bdr w:val="none" w:sz="0" w:space="0" w:color="auto" w:frame="1"/>
        </w:rPr>
        <w:t>ік;</w:t>
      </w:r>
    </w:p>
    <w:p w:rsidR="003301C9" w:rsidRPr="006410B9" w:rsidRDefault="003301C9" w:rsidP="003301C9">
      <w:pPr>
        <w:pStyle w:val="a3"/>
        <w:numPr>
          <w:ilvl w:val="0"/>
          <w:numId w:val="1"/>
        </w:numPr>
        <w:shd w:val="clear" w:color="auto" w:fill="FFFFFF"/>
        <w:spacing w:after="0" w:line="240" w:lineRule="auto"/>
        <w:ind w:right="225"/>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bdr w:val="none" w:sz="0" w:space="0" w:color="auto" w:frame="1"/>
        </w:rPr>
        <w:lastRenderedPageBreak/>
        <w:t xml:space="preserve">Програму </w:t>
      </w:r>
      <w:proofErr w:type="gramStart"/>
      <w:r w:rsidRPr="006410B9">
        <w:rPr>
          <w:rFonts w:ascii="Times New Roman" w:eastAsia="Times New Roman" w:hAnsi="Times New Roman" w:cs="Times New Roman"/>
          <w:sz w:val="24"/>
          <w:szCs w:val="24"/>
          <w:bdr w:val="none" w:sz="0" w:space="0" w:color="auto" w:frame="1"/>
        </w:rPr>
        <w:t>проф</w:t>
      </w:r>
      <w:proofErr w:type="gramEnd"/>
      <w:r w:rsidRPr="006410B9">
        <w:rPr>
          <w:rFonts w:ascii="Times New Roman" w:eastAsia="Times New Roman" w:hAnsi="Times New Roman" w:cs="Times New Roman"/>
          <w:sz w:val="24"/>
          <w:szCs w:val="24"/>
          <w:bdr w:val="none" w:sz="0" w:space="0" w:color="auto" w:frame="1"/>
        </w:rPr>
        <w:t>ілактики та боротьби зі сказом на території Крупецької об’єднаної територіальної громади на 2018 – 2020 роки ;</w:t>
      </w:r>
    </w:p>
    <w:p w:rsidR="003301C9" w:rsidRPr="006410B9" w:rsidRDefault="003301C9" w:rsidP="003301C9">
      <w:pPr>
        <w:pStyle w:val="a3"/>
        <w:numPr>
          <w:ilvl w:val="0"/>
          <w:numId w:val="1"/>
        </w:numPr>
        <w:shd w:val="clear" w:color="auto" w:fill="FFFFFF"/>
        <w:spacing w:after="0" w:line="240" w:lineRule="auto"/>
        <w:ind w:right="225"/>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bdr w:val="none" w:sz="0" w:space="0" w:color="auto" w:frame="1"/>
        </w:rPr>
        <w:t>Програму розвитку земельних відносин у Крупецькій сільській раді Славутського району</w:t>
      </w:r>
      <w:proofErr w:type="gramStart"/>
      <w:r w:rsidRPr="006410B9">
        <w:rPr>
          <w:rFonts w:ascii="Times New Roman" w:eastAsia="Times New Roman" w:hAnsi="Times New Roman" w:cs="Times New Roman"/>
          <w:sz w:val="24"/>
          <w:szCs w:val="24"/>
          <w:bdr w:val="none" w:sz="0" w:space="0" w:color="auto" w:frame="1"/>
        </w:rPr>
        <w:t xml:space="preserve"> ,</w:t>
      </w:r>
      <w:proofErr w:type="gramEnd"/>
      <w:r w:rsidRPr="006410B9">
        <w:rPr>
          <w:rFonts w:ascii="Times New Roman" w:eastAsia="Times New Roman" w:hAnsi="Times New Roman" w:cs="Times New Roman"/>
          <w:sz w:val="24"/>
          <w:szCs w:val="24"/>
          <w:bdr w:val="none" w:sz="0" w:space="0" w:color="auto" w:frame="1"/>
        </w:rPr>
        <w:t xml:space="preserve"> Хмельницької області на 2018-2020 роки;</w:t>
      </w:r>
    </w:p>
    <w:p w:rsidR="003301C9" w:rsidRPr="006410B9" w:rsidRDefault="003301C9" w:rsidP="003301C9">
      <w:pPr>
        <w:pStyle w:val="a3"/>
        <w:numPr>
          <w:ilvl w:val="0"/>
          <w:numId w:val="1"/>
        </w:numPr>
        <w:shd w:val="clear" w:color="auto" w:fill="FFFFFF"/>
        <w:spacing w:after="0" w:line="240" w:lineRule="auto"/>
        <w:ind w:right="225"/>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bdr w:val="none" w:sz="0" w:space="0" w:color="auto" w:frame="1"/>
        </w:rPr>
        <w:t>Програму розроблення «Схеми сані</w:t>
      </w:r>
      <w:proofErr w:type="gramStart"/>
      <w:r w:rsidRPr="006410B9">
        <w:rPr>
          <w:rFonts w:ascii="Times New Roman" w:eastAsia="Times New Roman" w:hAnsi="Times New Roman" w:cs="Times New Roman"/>
          <w:sz w:val="24"/>
          <w:szCs w:val="24"/>
          <w:bdr w:val="none" w:sz="0" w:space="0" w:color="auto" w:frame="1"/>
        </w:rPr>
        <w:t>тарного</w:t>
      </w:r>
      <w:proofErr w:type="gramEnd"/>
      <w:r w:rsidRPr="006410B9">
        <w:rPr>
          <w:rFonts w:ascii="Times New Roman" w:eastAsia="Times New Roman" w:hAnsi="Times New Roman" w:cs="Times New Roman"/>
          <w:sz w:val="24"/>
          <w:szCs w:val="24"/>
          <w:bdr w:val="none" w:sz="0" w:space="0" w:color="auto" w:frame="1"/>
        </w:rPr>
        <w:t xml:space="preserve"> очищення та прибирання територій населених пунктів Крупецької сільської ради»;</w:t>
      </w:r>
    </w:p>
    <w:p w:rsidR="003301C9" w:rsidRPr="006410B9" w:rsidRDefault="003301C9" w:rsidP="003301C9">
      <w:pPr>
        <w:pStyle w:val="a3"/>
        <w:numPr>
          <w:ilvl w:val="0"/>
          <w:numId w:val="1"/>
        </w:numPr>
        <w:shd w:val="clear" w:color="auto" w:fill="FFFFFF"/>
        <w:spacing w:after="0" w:line="240" w:lineRule="auto"/>
        <w:ind w:right="225"/>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bdr w:val="none" w:sz="0" w:space="0" w:color="auto" w:frame="1"/>
        </w:rPr>
        <w:t>Програму забезпечення національної безпеки у Крупецькій об’єднаній територіальній громаді на 2018 – 2020 роки;</w:t>
      </w:r>
    </w:p>
    <w:p w:rsidR="003301C9" w:rsidRPr="006410B9" w:rsidRDefault="003301C9" w:rsidP="003301C9">
      <w:pPr>
        <w:pStyle w:val="a3"/>
        <w:numPr>
          <w:ilvl w:val="0"/>
          <w:numId w:val="1"/>
        </w:numPr>
        <w:shd w:val="clear" w:color="auto" w:fill="FFFFFF"/>
        <w:spacing w:after="0" w:line="240" w:lineRule="auto"/>
        <w:ind w:right="225"/>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bdr w:val="none" w:sz="0" w:space="0" w:color="auto" w:frame="1"/>
        </w:rPr>
        <w:t>Програму фінансового забезпечення представницьких витрат та інших видатків</w:t>
      </w:r>
      <w:proofErr w:type="gramStart"/>
      <w:r w:rsidRPr="006410B9">
        <w:rPr>
          <w:rFonts w:ascii="Times New Roman" w:eastAsia="Times New Roman" w:hAnsi="Times New Roman" w:cs="Times New Roman"/>
          <w:sz w:val="24"/>
          <w:szCs w:val="24"/>
          <w:bdr w:val="none" w:sz="0" w:space="0" w:color="auto" w:frame="1"/>
        </w:rPr>
        <w:t xml:space="preserve"> ,</w:t>
      </w:r>
      <w:proofErr w:type="gramEnd"/>
      <w:r w:rsidRPr="006410B9">
        <w:rPr>
          <w:rFonts w:ascii="Times New Roman" w:eastAsia="Times New Roman" w:hAnsi="Times New Roman" w:cs="Times New Roman"/>
          <w:sz w:val="24"/>
          <w:szCs w:val="24"/>
          <w:bdr w:val="none" w:sz="0" w:space="0" w:color="auto" w:frame="1"/>
        </w:rPr>
        <w:t xml:space="preserve"> пов’язаних з діяльністю Крупецької сільської ради на 2018 рік;</w:t>
      </w:r>
    </w:p>
    <w:p w:rsidR="003301C9" w:rsidRPr="006410B9" w:rsidRDefault="003301C9" w:rsidP="003301C9">
      <w:pPr>
        <w:pStyle w:val="a3"/>
        <w:numPr>
          <w:ilvl w:val="0"/>
          <w:numId w:val="1"/>
        </w:numPr>
        <w:shd w:val="clear" w:color="auto" w:fill="FFFFFF"/>
        <w:spacing w:after="0" w:line="240" w:lineRule="auto"/>
        <w:ind w:right="225"/>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bdr w:val="none" w:sz="0" w:space="0" w:color="auto" w:frame="1"/>
        </w:rPr>
        <w:t xml:space="preserve">Програму </w:t>
      </w:r>
      <w:proofErr w:type="gramStart"/>
      <w:r w:rsidRPr="006410B9">
        <w:rPr>
          <w:rFonts w:ascii="Times New Roman" w:eastAsia="Times New Roman" w:hAnsi="Times New Roman" w:cs="Times New Roman"/>
          <w:sz w:val="24"/>
          <w:szCs w:val="24"/>
          <w:bdr w:val="none" w:sz="0" w:space="0" w:color="auto" w:frame="1"/>
        </w:rPr>
        <w:t>п</w:t>
      </w:r>
      <w:proofErr w:type="gramEnd"/>
      <w:r w:rsidRPr="006410B9">
        <w:rPr>
          <w:rFonts w:ascii="Times New Roman" w:eastAsia="Times New Roman" w:hAnsi="Times New Roman" w:cs="Times New Roman"/>
          <w:sz w:val="24"/>
          <w:szCs w:val="24"/>
          <w:bdr w:val="none" w:sz="0" w:space="0" w:color="auto" w:frame="1"/>
        </w:rPr>
        <w:t>ідвищення ефективності виконання повноважень Славутським управлінням Державної казначейської служби України Хмельницької  області щодо реалізації державної регіональної політики на 2018 рік;</w:t>
      </w:r>
    </w:p>
    <w:p w:rsidR="003301C9" w:rsidRPr="006410B9" w:rsidRDefault="003301C9" w:rsidP="003301C9">
      <w:pPr>
        <w:pStyle w:val="a3"/>
        <w:numPr>
          <w:ilvl w:val="0"/>
          <w:numId w:val="1"/>
        </w:numPr>
        <w:shd w:val="clear" w:color="auto" w:fill="FFFFFF"/>
        <w:spacing w:after="0" w:line="240" w:lineRule="auto"/>
        <w:ind w:right="225"/>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bdr w:val="none" w:sz="0" w:space="0" w:color="auto" w:frame="1"/>
        </w:rPr>
        <w:t>Програму охорони водних об’єкті</w:t>
      </w:r>
      <w:proofErr w:type="gramStart"/>
      <w:r w:rsidRPr="006410B9">
        <w:rPr>
          <w:rFonts w:ascii="Times New Roman" w:eastAsia="Times New Roman" w:hAnsi="Times New Roman" w:cs="Times New Roman"/>
          <w:sz w:val="24"/>
          <w:szCs w:val="24"/>
          <w:bdr w:val="none" w:sz="0" w:space="0" w:color="auto" w:frame="1"/>
        </w:rPr>
        <w:t>в</w:t>
      </w:r>
      <w:proofErr w:type="gramEnd"/>
      <w:r w:rsidRPr="006410B9">
        <w:rPr>
          <w:rFonts w:ascii="Times New Roman" w:eastAsia="Times New Roman" w:hAnsi="Times New Roman" w:cs="Times New Roman"/>
          <w:sz w:val="24"/>
          <w:szCs w:val="24"/>
          <w:bdr w:val="none" w:sz="0" w:space="0" w:color="auto" w:frame="1"/>
        </w:rPr>
        <w:t xml:space="preserve"> на території Крупецької сільської ради;</w:t>
      </w:r>
    </w:p>
    <w:p w:rsidR="003301C9" w:rsidRPr="006410B9" w:rsidRDefault="003301C9" w:rsidP="003301C9">
      <w:pPr>
        <w:pStyle w:val="a3"/>
        <w:numPr>
          <w:ilvl w:val="0"/>
          <w:numId w:val="1"/>
        </w:numPr>
        <w:shd w:val="clear" w:color="auto" w:fill="FFFFFF"/>
        <w:spacing w:after="0" w:line="240" w:lineRule="auto"/>
        <w:ind w:right="225"/>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bdr w:val="none" w:sz="0" w:space="0" w:color="auto" w:frame="1"/>
        </w:rPr>
        <w:t xml:space="preserve">Програму «Шкільний автобус» на території Крупецької сільської </w:t>
      </w:r>
      <w:proofErr w:type="gramStart"/>
      <w:r w:rsidRPr="006410B9">
        <w:rPr>
          <w:rFonts w:ascii="Times New Roman" w:eastAsia="Times New Roman" w:hAnsi="Times New Roman" w:cs="Times New Roman"/>
          <w:sz w:val="24"/>
          <w:szCs w:val="24"/>
          <w:bdr w:val="none" w:sz="0" w:space="0" w:color="auto" w:frame="1"/>
        </w:rPr>
        <w:t>ради</w:t>
      </w:r>
      <w:proofErr w:type="gramEnd"/>
      <w:r w:rsidRPr="006410B9">
        <w:rPr>
          <w:rFonts w:ascii="Times New Roman" w:eastAsia="Times New Roman" w:hAnsi="Times New Roman" w:cs="Times New Roman"/>
          <w:sz w:val="24"/>
          <w:szCs w:val="24"/>
          <w:bdr w:val="none" w:sz="0" w:space="0" w:color="auto" w:frame="1"/>
        </w:rPr>
        <w:t xml:space="preserve"> на 2018- 2022 роки;</w:t>
      </w:r>
    </w:p>
    <w:p w:rsidR="003301C9" w:rsidRPr="006410B9" w:rsidRDefault="003301C9" w:rsidP="003301C9">
      <w:pPr>
        <w:pStyle w:val="a3"/>
        <w:numPr>
          <w:ilvl w:val="0"/>
          <w:numId w:val="1"/>
        </w:numPr>
        <w:shd w:val="clear" w:color="auto" w:fill="FFFFFF"/>
        <w:spacing w:after="0" w:line="240" w:lineRule="auto"/>
        <w:ind w:right="225"/>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rPr>
        <w:t xml:space="preserve">Комплексну Програму з питань реалізації молодіжної політики у Крупецькій сільській раді </w:t>
      </w:r>
      <w:proofErr w:type="gramStart"/>
      <w:r w:rsidRPr="006410B9">
        <w:rPr>
          <w:rFonts w:ascii="Times New Roman" w:eastAsia="Times New Roman" w:hAnsi="Times New Roman" w:cs="Times New Roman"/>
          <w:sz w:val="24"/>
          <w:szCs w:val="24"/>
        </w:rPr>
        <w:t>на</w:t>
      </w:r>
      <w:proofErr w:type="gramEnd"/>
      <w:r w:rsidRPr="006410B9">
        <w:rPr>
          <w:rFonts w:ascii="Times New Roman" w:eastAsia="Times New Roman" w:hAnsi="Times New Roman" w:cs="Times New Roman"/>
          <w:sz w:val="24"/>
          <w:szCs w:val="24"/>
        </w:rPr>
        <w:t xml:space="preserve"> період 2018-2022;</w:t>
      </w:r>
    </w:p>
    <w:p w:rsidR="003301C9" w:rsidRPr="006410B9" w:rsidRDefault="003301C9" w:rsidP="003301C9">
      <w:pPr>
        <w:pStyle w:val="a3"/>
        <w:numPr>
          <w:ilvl w:val="0"/>
          <w:numId w:val="1"/>
        </w:numPr>
        <w:shd w:val="clear" w:color="auto" w:fill="FFFFFF"/>
        <w:spacing w:after="0" w:line="240" w:lineRule="auto"/>
        <w:ind w:right="225"/>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rPr>
        <w:t xml:space="preserve">Комплексну Програму розвитку фізичної культури і спорту у Крупецькій сільській раді </w:t>
      </w:r>
      <w:proofErr w:type="gramStart"/>
      <w:r w:rsidRPr="006410B9">
        <w:rPr>
          <w:rFonts w:ascii="Times New Roman" w:eastAsia="Times New Roman" w:hAnsi="Times New Roman" w:cs="Times New Roman"/>
          <w:sz w:val="24"/>
          <w:szCs w:val="24"/>
        </w:rPr>
        <w:t>на</w:t>
      </w:r>
      <w:proofErr w:type="gramEnd"/>
      <w:r w:rsidRPr="006410B9">
        <w:rPr>
          <w:rFonts w:ascii="Times New Roman" w:eastAsia="Times New Roman" w:hAnsi="Times New Roman" w:cs="Times New Roman"/>
          <w:sz w:val="24"/>
          <w:szCs w:val="24"/>
        </w:rPr>
        <w:t xml:space="preserve"> пері</w:t>
      </w:r>
      <w:proofErr w:type="gramStart"/>
      <w:r w:rsidRPr="006410B9">
        <w:rPr>
          <w:rFonts w:ascii="Times New Roman" w:eastAsia="Times New Roman" w:hAnsi="Times New Roman" w:cs="Times New Roman"/>
          <w:sz w:val="24"/>
          <w:szCs w:val="24"/>
        </w:rPr>
        <w:t>од</w:t>
      </w:r>
      <w:proofErr w:type="gramEnd"/>
      <w:r w:rsidRPr="006410B9">
        <w:rPr>
          <w:rFonts w:ascii="Times New Roman" w:eastAsia="Times New Roman" w:hAnsi="Times New Roman" w:cs="Times New Roman"/>
          <w:sz w:val="24"/>
          <w:szCs w:val="24"/>
        </w:rPr>
        <w:t xml:space="preserve"> 2018 – 2022 роки;</w:t>
      </w:r>
    </w:p>
    <w:p w:rsidR="003301C9" w:rsidRPr="006410B9" w:rsidRDefault="003301C9" w:rsidP="003301C9">
      <w:pPr>
        <w:pStyle w:val="a3"/>
        <w:numPr>
          <w:ilvl w:val="0"/>
          <w:numId w:val="1"/>
        </w:numPr>
        <w:shd w:val="clear" w:color="auto" w:fill="FFFFFF"/>
        <w:spacing w:after="0" w:line="240" w:lineRule="auto"/>
        <w:ind w:right="225"/>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rPr>
        <w:t>Програму розвитку позашкільної осві</w:t>
      </w:r>
      <w:proofErr w:type="gramStart"/>
      <w:r w:rsidRPr="006410B9">
        <w:rPr>
          <w:rFonts w:ascii="Times New Roman" w:eastAsia="Times New Roman" w:hAnsi="Times New Roman" w:cs="Times New Roman"/>
          <w:sz w:val="24"/>
          <w:szCs w:val="24"/>
        </w:rPr>
        <w:t>ти на</w:t>
      </w:r>
      <w:proofErr w:type="gramEnd"/>
      <w:r w:rsidRPr="006410B9">
        <w:rPr>
          <w:rFonts w:ascii="Times New Roman" w:eastAsia="Times New Roman" w:hAnsi="Times New Roman" w:cs="Times New Roman"/>
          <w:sz w:val="24"/>
          <w:szCs w:val="24"/>
        </w:rPr>
        <w:t xml:space="preserve"> території Крупецької сільської ради на 2018- 2020 роки;</w:t>
      </w:r>
    </w:p>
    <w:p w:rsidR="003301C9" w:rsidRPr="006410B9" w:rsidRDefault="003301C9" w:rsidP="003301C9">
      <w:pPr>
        <w:pStyle w:val="a3"/>
        <w:numPr>
          <w:ilvl w:val="0"/>
          <w:numId w:val="1"/>
        </w:numPr>
        <w:shd w:val="clear" w:color="auto" w:fill="FFFFFF"/>
        <w:spacing w:after="0" w:line="240" w:lineRule="auto"/>
        <w:ind w:right="225"/>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rPr>
        <w:t xml:space="preserve">Комплексну Програму </w:t>
      </w:r>
      <w:proofErr w:type="gramStart"/>
      <w:r w:rsidRPr="006410B9">
        <w:rPr>
          <w:rFonts w:ascii="Times New Roman" w:eastAsia="Times New Roman" w:hAnsi="Times New Roman" w:cs="Times New Roman"/>
          <w:sz w:val="24"/>
          <w:szCs w:val="24"/>
        </w:rPr>
        <w:t>проф</w:t>
      </w:r>
      <w:proofErr w:type="gramEnd"/>
      <w:r w:rsidRPr="006410B9">
        <w:rPr>
          <w:rFonts w:ascii="Times New Roman" w:eastAsia="Times New Roman" w:hAnsi="Times New Roman" w:cs="Times New Roman"/>
          <w:sz w:val="24"/>
          <w:szCs w:val="24"/>
        </w:rPr>
        <w:t>ілактики злочинності на території Крупецької об’єднаної територіальної громади Славутського району на 2018 -2020 роки;</w:t>
      </w:r>
    </w:p>
    <w:p w:rsidR="003301C9" w:rsidRPr="006410B9" w:rsidRDefault="003301C9" w:rsidP="003301C9">
      <w:pPr>
        <w:pStyle w:val="a3"/>
        <w:numPr>
          <w:ilvl w:val="0"/>
          <w:numId w:val="1"/>
        </w:numPr>
        <w:shd w:val="clear" w:color="auto" w:fill="FFFFFF"/>
        <w:spacing w:after="0" w:line="240" w:lineRule="auto"/>
        <w:ind w:right="225"/>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rPr>
        <w:t xml:space="preserve">Програму навчання та </w:t>
      </w:r>
      <w:proofErr w:type="gramStart"/>
      <w:r w:rsidRPr="006410B9">
        <w:rPr>
          <w:rFonts w:ascii="Times New Roman" w:eastAsia="Times New Roman" w:hAnsi="Times New Roman" w:cs="Times New Roman"/>
          <w:sz w:val="24"/>
          <w:szCs w:val="24"/>
        </w:rPr>
        <w:t>п</w:t>
      </w:r>
      <w:proofErr w:type="gramEnd"/>
      <w:r w:rsidRPr="006410B9">
        <w:rPr>
          <w:rFonts w:ascii="Times New Roman" w:eastAsia="Times New Roman" w:hAnsi="Times New Roman" w:cs="Times New Roman"/>
          <w:sz w:val="24"/>
          <w:szCs w:val="24"/>
        </w:rPr>
        <w:t>ідвищення кваліфікації працівників , посадових осіб місцевого самоврядування , депутатів , керівників комунальних підприємств , установ і організуй Крупецької сільської ради на 2019 -2020 роки;</w:t>
      </w:r>
    </w:p>
    <w:p w:rsidR="003301C9" w:rsidRPr="006410B9" w:rsidRDefault="003301C9" w:rsidP="003301C9">
      <w:pPr>
        <w:pStyle w:val="a3"/>
        <w:numPr>
          <w:ilvl w:val="0"/>
          <w:numId w:val="1"/>
        </w:numPr>
        <w:shd w:val="clear" w:color="auto" w:fill="FFFFFF"/>
        <w:spacing w:after="0" w:line="240" w:lineRule="auto"/>
        <w:ind w:right="225"/>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bdr w:val="none" w:sz="0" w:space="0" w:color="auto" w:frame="1"/>
        </w:rPr>
        <w:t>Програму ліквідації наслідків надзвичайних ситуацій</w:t>
      </w:r>
      <w:proofErr w:type="gramStart"/>
      <w:r w:rsidRPr="006410B9">
        <w:rPr>
          <w:rFonts w:ascii="Times New Roman" w:eastAsia="Times New Roman" w:hAnsi="Times New Roman" w:cs="Times New Roman"/>
          <w:sz w:val="24"/>
          <w:szCs w:val="24"/>
          <w:bdr w:val="none" w:sz="0" w:space="0" w:color="auto" w:frame="1"/>
        </w:rPr>
        <w:t xml:space="preserve"> ,</w:t>
      </w:r>
      <w:proofErr w:type="gramEnd"/>
      <w:r w:rsidRPr="006410B9">
        <w:rPr>
          <w:rFonts w:ascii="Times New Roman" w:eastAsia="Times New Roman" w:hAnsi="Times New Roman" w:cs="Times New Roman"/>
          <w:sz w:val="24"/>
          <w:szCs w:val="24"/>
          <w:bdr w:val="none" w:sz="0" w:space="0" w:color="auto" w:frame="1"/>
        </w:rPr>
        <w:t xml:space="preserve"> пов’язаних з нещасними випадками на воді 2018 року;</w:t>
      </w:r>
    </w:p>
    <w:p w:rsidR="003301C9" w:rsidRPr="006410B9" w:rsidRDefault="003301C9" w:rsidP="003301C9">
      <w:pPr>
        <w:shd w:val="clear" w:color="auto" w:fill="FFFFFF"/>
        <w:spacing w:after="0" w:line="240" w:lineRule="auto"/>
        <w:rPr>
          <w:rFonts w:ascii="Times New Roman" w:eastAsia="Times New Roman" w:hAnsi="Times New Roman" w:cs="Times New Roman"/>
          <w:sz w:val="24"/>
          <w:szCs w:val="24"/>
          <w:bdr w:val="none" w:sz="0" w:space="0" w:color="auto" w:frame="1"/>
        </w:rPr>
      </w:pPr>
      <w:r w:rsidRPr="006410B9">
        <w:rPr>
          <w:rFonts w:ascii="Times New Roman" w:eastAsia="Times New Roman" w:hAnsi="Times New Roman" w:cs="Times New Roman"/>
          <w:sz w:val="24"/>
          <w:szCs w:val="24"/>
          <w:bdr w:val="none" w:sz="0" w:space="0" w:color="auto" w:frame="1"/>
        </w:rPr>
        <w:t>Відповідно до Закону України «Про державну реєстрацію актів цивільного стану в Україні» здійснюється реєстрація актових записів цивільного стану </w:t>
      </w:r>
    </w:p>
    <w:p w:rsidR="003301C9" w:rsidRPr="006410B9" w:rsidRDefault="003301C9" w:rsidP="003301C9">
      <w:pPr>
        <w:shd w:val="clear" w:color="auto" w:fill="FFFFFF"/>
        <w:spacing w:after="0" w:line="240" w:lineRule="auto"/>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bdr w:val="none" w:sz="0" w:space="0" w:color="auto" w:frame="1"/>
        </w:rPr>
        <w:t xml:space="preserve"> ( </w:t>
      </w:r>
      <w:r w:rsidRPr="006410B9">
        <w:rPr>
          <w:rFonts w:ascii="Times New Roman" w:eastAsia="Times New Roman" w:hAnsi="Times New Roman" w:cs="Times New Roman"/>
          <w:bCs/>
          <w:sz w:val="24"/>
          <w:szCs w:val="24"/>
          <w:bdr w:val="none" w:sz="0" w:space="0" w:color="auto" w:frame="1"/>
        </w:rPr>
        <w:t>66 актових записів</w:t>
      </w:r>
      <w:r w:rsidRPr="006410B9">
        <w:rPr>
          <w:rFonts w:ascii="Times New Roman" w:eastAsia="Times New Roman" w:hAnsi="Times New Roman" w:cs="Times New Roman"/>
          <w:sz w:val="24"/>
          <w:szCs w:val="24"/>
          <w:bdr w:val="none" w:sz="0" w:space="0" w:color="auto" w:frame="1"/>
        </w:rPr>
        <w:t xml:space="preserve"> станом на 17.12.2018 року ) з них:</w:t>
      </w:r>
    </w:p>
    <w:p w:rsidR="003301C9" w:rsidRPr="006410B9" w:rsidRDefault="003301C9" w:rsidP="003301C9">
      <w:pPr>
        <w:pStyle w:val="a3"/>
        <w:numPr>
          <w:ilvl w:val="0"/>
          <w:numId w:val="1"/>
        </w:numPr>
        <w:shd w:val="clear" w:color="auto" w:fill="FFFFFF"/>
        <w:spacing w:after="0" w:line="240" w:lineRule="auto"/>
        <w:ind w:right="225"/>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bdr w:val="none" w:sz="0" w:space="0" w:color="auto" w:frame="1"/>
        </w:rPr>
        <w:t>про народження – 15;</w:t>
      </w:r>
    </w:p>
    <w:p w:rsidR="003301C9" w:rsidRPr="006410B9" w:rsidRDefault="003301C9" w:rsidP="003301C9">
      <w:pPr>
        <w:pStyle w:val="a3"/>
        <w:numPr>
          <w:ilvl w:val="0"/>
          <w:numId w:val="1"/>
        </w:numPr>
        <w:shd w:val="clear" w:color="auto" w:fill="FFFFFF"/>
        <w:spacing w:after="0" w:line="240" w:lineRule="auto"/>
        <w:ind w:right="225"/>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bdr w:val="none" w:sz="0" w:space="0" w:color="auto" w:frame="1"/>
        </w:rPr>
        <w:t>про смерть - 44;</w:t>
      </w:r>
    </w:p>
    <w:p w:rsidR="003301C9" w:rsidRPr="006410B9" w:rsidRDefault="003301C9" w:rsidP="003301C9">
      <w:pPr>
        <w:pStyle w:val="a3"/>
        <w:numPr>
          <w:ilvl w:val="0"/>
          <w:numId w:val="1"/>
        </w:numPr>
        <w:shd w:val="clear" w:color="auto" w:fill="FFFFFF"/>
        <w:spacing w:after="0" w:line="240" w:lineRule="auto"/>
        <w:ind w:right="225"/>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bdr w:val="none" w:sz="0" w:space="0" w:color="auto" w:frame="1"/>
        </w:rPr>
        <w:t>про шлюб – 7 .</w:t>
      </w:r>
    </w:p>
    <w:p w:rsidR="003301C9" w:rsidRPr="006410B9" w:rsidRDefault="003301C9" w:rsidP="0075770F">
      <w:pPr>
        <w:pStyle w:val="a5"/>
        <w:shd w:val="clear" w:color="auto" w:fill="FFFFFF"/>
        <w:spacing w:before="0" w:beforeAutospacing="0" w:after="0" w:afterAutospacing="0"/>
        <w:jc w:val="both"/>
      </w:pPr>
      <w:r w:rsidRPr="006410B9">
        <w:t>Надано матеріальної допомоги громадянам</w:t>
      </w:r>
      <w:proofErr w:type="gramStart"/>
      <w:r w:rsidRPr="006410B9">
        <w:t xml:space="preserve"> :</w:t>
      </w:r>
      <w:proofErr w:type="gramEnd"/>
    </w:p>
    <w:p w:rsidR="003301C9" w:rsidRPr="006410B9" w:rsidRDefault="003301C9" w:rsidP="0075770F">
      <w:pPr>
        <w:pStyle w:val="a5"/>
        <w:numPr>
          <w:ilvl w:val="0"/>
          <w:numId w:val="1"/>
        </w:numPr>
        <w:shd w:val="clear" w:color="auto" w:fill="FFFFFF"/>
        <w:spacing w:before="0" w:beforeAutospacing="0" w:after="0" w:afterAutospacing="0"/>
        <w:jc w:val="both"/>
      </w:pPr>
      <w:r w:rsidRPr="006410B9">
        <w:t xml:space="preserve"> на поховання  -   12000 </w:t>
      </w:r>
      <w:proofErr w:type="gramStart"/>
      <w:r w:rsidRPr="006410B9">
        <w:t xml:space="preserve">( </w:t>
      </w:r>
      <w:proofErr w:type="gramEnd"/>
      <w:r w:rsidRPr="006410B9">
        <w:t>дванадцять тисяч ) грн;</w:t>
      </w:r>
    </w:p>
    <w:p w:rsidR="003301C9" w:rsidRPr="006410B9" w:rsidRDefault="003301C9" w:rsidP="0075770F">
      <w:pPr>
        <w:pStyle w:val="a5"/>
        <w:numPr>
          <w:ilvl w:val="0"/>
          <w:numId w:val="1"/>
        </w:numPr>
        <w:shd w:val="clear" w:color="auto" w:fill="FFFFFF"/>
        <w:spacing w:before="0" w:beforeAutospacing="0" w:after="0" w:afterAutospacing="0"/>
        <w:jc w:val="both"/>
      </w:pPr>
      <w:r w:rsidRPr="006410B9">
        <w:t xml:space="preserve">на лікування -   90700 </w:t>
      </w:r>
      <w:proofErr w:type="gramStart"/>
      <w:r w:rsidRPr="006410B9">
        <w:t xml:space="preserve">( </w:t>
      </w:r>
      <w:proofErr w:type="gramEnd"/>
      <w:r w:rsidRPr="006410B9">
        <w:t>дев’яносто тисяч сімсот ) грн;</w:t>
      </w:r>
    </w:p>
    <w:p w:rsidR="003301C9" w:rsidRPr="006410B9" w:rsidRDefault="003301C9" w:rsidP="0075770F">
      <w:pPr>
        <w:pStyle w:val="a5"/>
        <w:numPr>
          <w:ilvl w:val="0"/>
          <w:numId w:val="1"/>
        </w:numPr>
        <w:shd w:val="clear" w:color="auto" w:fill="FFFFFF"/>
        <w:spacing w:before="0" w:beforeAutospacing="0" w:after="0" w:afterAutospacing="0"/>
        <w:jc w:val="both"/>
      </w:pPr>
      <w:r w:rsidRPr="006410B9">
        <w:t>дітям сиротам та дітям</w:t>
      </w:r>
      <w:proofErr w:type="gramStart"/>
      <w:r w:rsidRPr="006410B9">
        <w:t xml:space="preserve"> ,</w:t>
      </w:r>
      <w:proofErr w:type="gramEnd"/>
      <w:r w:rsidRPr="006410B9">
        <w:t xml:space="preserve"> позбавленим батьківського піклування після досягнення 18 річного віку – 5430 ( п’ять тисяч чотириста тридцять ) грн.</w:t>
      </w:r>
    </w:p>
    <w:p w:rsidR="003301C9" w:rsidRPr="006410B9" w:rsidRDefault="003301C9" w:rsidP="0075770F">
      <w:pPr>
        <w:spacing w:after="0"/>
        <w:rPr>
          <w:rFonts w:ascii="Times New Roman" w:hAnsi="Times New Roman" w:cs="Times New Roman"/>
          <w:sz w:val="24"/>
          <w:szCs w:val="24"/>
        </w:rPr>
      </w:pPr>
      <w:r w:rsidRPr="006410B9">
        <w:rPr>
          <w:rFonts w:ascii="Times New Roman" w:hAnsi="Times New Roman" w:cs="Times New Roman"/>
          <w:sz w:val="24"/>
          <w:szCs w:val="24"/>
        </w:rPr>
        <w:t>Вчинено  - 55  нотаріальних  дії , та 152  прирівнених  до нотаріальних дій.</w:t>
      </w:r>
    </w:p>
    <w:p w:rsidR="003301C9" w:rsidRPr="006410B9" w:rsidRDefault="003301C9" w:rsidP="0075770F">
      <w:pPr>
        <w:spacing w:after="0"/>
        <w:rPr>
          <w:rFonts w:ascii="Times New Roman" w:hAnsi="Times New Roman" w:cs="Times New Roman"/>
          <w:sz w:val="24"/>
          <w:szCs w:val="24"/>
        </w:rPr>
      </w:pPr>
    </w:p>
    <w:p w:rsidR="0075770F" w:rsidRPr="006410B9" w:rsidRDefault="003301C9" w:rsidP="0075770F">
      <w:pPr>
        <w:spacing w:after="0"/>
        <w:jc w:val="center"/>
        <w:rPr>
          <w:rFonts w:ascii="Times New Roman" w:hAnsi="Times New Roman" w:cs="Times New Roman"/>
          <w:sz w:val="24"/>
          <w:szCs w:val="24"/>
        </w:rPr>
      </w:pPr>
      <w:r w:rsidRPr="006410B9">
        <w:rPr>
          <w:rFonts w:ascii="Times New Roman" w:hAnsi="Times New Roman" w:cs="Times New Roman"/>
          <w:sz w:val="24"/>
          <w:szCs w:val="24"/>
        </w:rPr>
        <w:t xml:space="preserve">Інспектором  паспортного обліку  за період 01.01.2018 по </w:t>
      </w:r>
      <w:r w:rsidR="0075770F" w:rsidRPr="006410B9">
        <w:rPr>
          <w:rFonts w:ascii="Times New Roman" w:hAnsi="Times New Roman" w:cs="Times New Roman"/>
          <w:sz w:val="24"/>
          <w:szCs w:val="24"/>
        </w:rPr>
        <w:t>01.11.2018 роки було здійснено</w:t>
      </w:r>
    </w:p>
    <w:p w:rsidR="003301C9" w:rsidRPr="006410B9" w:rsidRDefault="0075770F" w:rsidP="0075770F">
      <w:pPr>
        <w:spacing w:after="0"/>
        <w:rPr>
          <w:rFonts w:ascii="Times New Roman" w:hAnsi="Times New Roman" w:cs="Times New Roman"/>
          <w:sz w:val="24"/>
          <w:szCs w:val="24"/>
        </w:rPr>
      </w:pPr>
      <w:r w:rsidRPr="006410B9">
        <w:rPr>
          <w:rFonts w:ascii="Times New Roman" w:hAnsi="Times New Roman" w:cs="Times New Roman"/>
          <w:sz w:val="24"/>
          <w:szCs w:val="24"/>
        </w:rPr>
        <w:t xml:space="preserve"> </w:t>
      </w:r>
      <w:r w:rsidR="003301C9" w:rsidRPr="006410B9">
        <w:rPr>
          <w:rFonts w:ascii="Times New Roman" w:hAnsi="Times New Roman" w:cs="Times New Roman"/>
          <w:sz w:val="24"/>
          <w:szCs w:val="24"/>
        </w:rPr>
        <w:t>наступне:</w:t>
      </w:r>
    </w:p>
    <w:p w:rsidR="003301C9" w:rsidRPr="006410B9" w:rsidRDefault="003301C9" w:rsidP="0075770F">
      <w:pPr>
        <w:pStyle w:val="a3"/>
        <w:numPr>
          <w:ilvl w:val="0"/>
          <w:numId w:val="2"/>
        </w:numPr>
        <w:spacing w:after="0"/>
        <w:ind w:left="0"/>
        <w:jc w:val="both"/>
        <w:rPr>
          <w:rFonts w:ascii="Times New Roman" w:hAnsi="Times New Roman" w:cs="Times New Roman"/>
          <w:sz w:val="24"/>
          <w:szCs w:val="24"/>
        </w:rPr>
      </w:pPr>
      <w:r w:rsidRPr="006410B9">
        <w:rPr>
          <w:rFonts w:ascii="Times New Roman" w:hAnsi="Times New Roman" w:cs="Times New Roman"/>
          <w:sz w:val="24"/>
          <w:szCs w:val="24"/>
        </w:rPr>
        <w:t>193 особи зареєстрували місце проживання;</w:t>
      </w:r>
    </w:p>
    <w:p w:rsidR="003301C9" w:rsidRPr="006410B9" w:rsidRDefault="003301C9" w:rsidP="0075770F">
      <w:pPr>
        <w:pStyle w:val="a3"/>
        <w:numPr>
          <w:ilvl w:val="0"/>
          <w:numId w:val="2"/>
        </w:numPr>
        <w:spacing w:after="0"/>
        <w:ind w:left="0"/>
        <w:jc w:val="both"/>
        <w:rPr>
          <w:rFonts w:ascii="Times New Roman" w:hAnsi="Times New Roman" w:cs="Times New Roman"/>
          <w:sz w:val="24"/>
          <w:szCs w:val="24"/>
        </w:rPr>
      </w:pPr>
      <w:r w:rsidRPr="006410B9">
        <w:rPr>
          <w:rFonts w:ascii="Times New Roman" w:hAnsi="Times New Roman" w:cs="Times New Roman"/>
          <w:sz w:val="24"/>
          <w:szCs w:val="24"/>
        </w:rPr>
        <w:t>73 особи знято з попереднього місця реєстрації;</w:t>
      </w:r>
    </w:p>
    <w:p w:rsidR="003301C9" w:rsidRPr="006410B9" w:rsidRDefault="003301C9" w:rsidP="0075770F">
      <w:pPr>
        <w:pStyle w:val="a3"/>
        <w:numPr>
          <w:ilvl w:val="0"/>
          <w:numId w:val="2"/>
        </w:numPr>
        <w:spacing w:after="0"/>
        <w:ind w:left="0"/>
        <w:jc w:val="both"/>
        <w:rPr>
          <w:rFonts w:ascii="Times New Roman" w:hAnsi="Times New Roman" w:cs="Times New Roman"/>
          <w:sz w:val="24"/>
          <w:szCs w:val="24"/>
        </w:rPr>
      </w:pPr>
      <w:r w:rsidRPr="006410B9">
        <w:rPr>
          <w:rFonts w:ascii="Times New Roman" w:hAnsi="Times New Roman" w:cs="Times New Roman"/>
          <w:sz w:val="24"/>
          <w:szCs w:val="24"/>
        </w:rPr>
        <w:t xml:space="preserve">зареєстровано 31 новонароджену дитину: з них 12 </w:t>
      </w:r>
      <w:proofErr w:type="gramStart"/>
      <w:r w:rsidRPr="006410B9">
        <w:rPr>
          <w:rFonts w:ascii="Times New Roman" w:hAnsi="Times New Roman" w:cs="Times New Roman"/>
          <w:sz w:val="24"/>
          <w:szCs w:val="24"/>
        </w:rPr>
        <w:t>хлопчик</w:t>
      </w:r>
      <w:proofErr w:type="gramEnd"/>
      <w:r w:rsidRPr="006410B9">
        <w:rPr>
          <w:rFonts w:ascii="Times New Roman" w:hAnsi="Times New Roman" w:cs="Times New Roman"/>
          <w:sz w:val="24"/>
          <w:szCs w:val="24"/>
        </w:rPr>
        <w:t xml:space="preserve">ів і 19 дівчаток; </w:t>
      </w:r>
    </w:p>
    <w:p w:rsidR="003301C9" w:rsidRPr="006410B9" w:rsidRDefault="003301C9" w:rsidP="0075770F">
      <w:pPr>
        <w:spacing w:after="0"/>
        <w:jc w:val="both"/>
        <w:rPr>
          <w:rFonts w:ascii="Times New Roman" w:hAnsi="Times New Roman" w:cs="Times New Roman"/>
          <w:sz w:val="24"/>
          <w:szCs w:val="24"/>
        </w:rPr>
      </w:pPr>
      <w:r w:rsidRPr="006410B9">
        <w:rPr>
          <w:rFonts w:ascii="Times New Roman" w:hAnsi="Times New Roman" w:cs="Times New Roman"/>
          <w:sz w:val="24"/>
          <w:szCs w:val="24"/>
        </w:rPr>
        <w:t>На військовому обліку в громаді перебуває 283 військовозобов’язаних,  з них:</w:t>
      </w:r>
    </w:p>
    <w:p w:rsidR="003301C9" w:rsidRPr="006410B9" w:rsidRDefault="003301C9" w:rsidP="0075770F">
      <w:pPr>
        <w:pStyle w:val="a3"/>
        <w:numPr>
          <w:ilvl w:val="0"/>
          <w:numId w:val="2"/>
        </w:numPr>
        <w:spacing w:after="0"/>
        <w:ind w:left="0"/>
        <w:jc w:val="both"/>
        <w:rPr>
          <w:rFonts w:ascii="Times New Roman" w:hAnsi="Times New Roman" w:cs="Times New Roman"/>
          <w:sz w:val="24"/>
          <w:szCs w:val="24"/>
        </w:rPr>
      </w:pPr>
      <w:r w:rsidRPr="006410B9">
        <w:rPr>
          <w:rFonts w:ascii="Times New Roman" w:hAnsi="Times New Roman" w:cs="Times New Roman"/>
          <w:sz w:val="24"/>
          <w:szCs w:val="24"/>
        </w:rPr>
        <w:t>16 офіцерського складу;</w:t>
      </w:r>
    </w:p>
    <w:p w:rsidR="003301C9" w:rsidRPr="006410B9" w:rsidRDefault="003301C9" w:rsidP="0075770F">
      <w:pPr>
        <w:pStyle w:val="a3"/>
        <w:numPr>
          <w:ilvl w:val="0"/>
          <w:numId w:val="2"/>
        </w:numPr>
        <w:spacing w:after="0"/>
        <w:ind w:left="0"/>
        <w:jc w:val="both"/>
        <w:rPr>
          <w:rFonts w:ascii="Times New Roman" w:hAnsi="Times New Roman" w:cs="Times New Roman"/>
          <w:sz w:val="24"/>
          <w:szCs w:val="24"/>
        </w:rPr>
      </w:pPr>
      <w:r w:rsidRPr="006410B9">
        <w:rPr>
          <w:rFonts w:ascii="Times New Roman" w:hAnsi="Times New Roman" w:cs="Times New Roman"/>
          <w:sz w:val="24"/>
          <w:szCs w:val="24"/>
        </w:rPr>
        <w:lastRenderedPageBreak/>
        <w:t>10 військовозобов’язаних жінок.</w:t>
      </w:r>
    </w:p>
    <w:p w:rsidR="003301C9" w:rsidRPr="006410B9" w:rsidRDefault="003301C9" w:rsidP="0075770F">
      <w:pPr>
        <w:spacing w:after="0"/>
        <w:jc w:val="both"/>
        <w:rPr>
          <w:rFonts w:ascii="Times New Roman" w:hAnsi="Times New Roman" w:cs="Times New Roman"/>
          <w:sz w:val="24"/>
          <w:szCs w:val="24"/>
        </w:rPr>
      </w:pPr>
      <w:r w:rsidRPr="006410B9">
        <w:rPr>
          <w:rFonts w:ascii="Times New Roman" w:hAnsi="Times New Roman" w:cs="Times New Roman"/>
          <w:sz w:val="24"/>
          <w:szCs w:val="24"/>
        </w:rPr>
        <w:t>Перебуває 35 осіб призового віку.</w:t>
      </w:r>
    </w:p>
    <w:p w:rsidR="003301C9" w:rsidRPr="006410B9" w:rsidRDefault="003301C9" w:rsidP="0075770F">
      <w:pPr>
        <w:spacing w:after="0"/>
        <w:jc w:val="both"/>
        <w:rPr>
          <w:rFonts w:ascii="Times New Roman" w:hAnsi="Times New Roman" w:cs="Times New Roman"/>
          <w:sz w:val="24"/>
          <w:szCs w:val="24"/>
        </w:rPr>
      </w:pPr>
      <w:r w:rsidRPr="006410B9">
        <w:rPr>
          <w:rFonts w:ascii="Times New Roman" w:hAnsi="Times New Roman" w:cs="Times New Roman"/>
          <w:sz w:val="24"/>
          <w:szCs w:val="24"/>
        </w:rPr>
        <w:t>Учасників  АТО 38 чоловік.</w:t>
      </w:r>
    </w:p>
    <w:p w:rsidR="003301C9" w:rsidRPr="006410B9" w:rsidRDefault="003301C9" w:rsidP="0075770F">
      <w:pPr>
        <w:spacing w:after="0"/>
        <w:jc w:val="both"/>
        <w:rPr>
          <w:rFonts w:ascii="Times New Roman" w:hAnsi="Times New Roman" w:cs="Times New Roman"/>
          <w:sz w:val="24"/>
          <w:szCs w:val="24"/>
        </w:rPr>
      </w:pPr>
      <w:r w:rsidRPr="006410B9">
        <w:rPr>
          <w:rFonts w:ascii="Times New Roman" w:hAnsi="Times New Roman" w:cs="Times New Roman"/>
          <w:sz w:val="24"/>
          <w:szCs w:val="24"/>
        </w:rPr>
        <w:t>За період 01.01.2018 по 01.11.2018 рік  відділом</w:t>
      </w:r>
      <w:r w:rsidR="0075770F" w:rsidRPr="006410B9">
        <w:rPr>
          <w:rFonts w:ascii="Times New Roman" w:hAnsi="Times New Roman" w:cs="Times New Roman"/>
          <w:sz w:val="24"/>
          <w:szCs w:val="24"/>
        </w:rPr>
        <w:t xml:space="preserve"> комунальної власності . охорони навколишнього середовища та земельних відносин</w:t>
      </w:r>
      <w:r w:rsidRPr="006410B9">
        <w:rPr>
          <w:rFonts w:ascii="Times New Roman" w:hAnsi="Times New Roman" w:cs="Times New Roman"/>
          <w:sz w:val="24"/>
          <w:szCs w:val="24"/>
        </w:rPr>
        <w:t xml:space="preserve"> була проведена робота, а саме:</w:t>
      </w:r>
    </w:p>
    <w:p w:rsidR="003301C9" w:rsidRPr="006410B9" w:rsidRDefault="003301C9" w:rsidP="0075770F">
      <w:pPr>
        <w:spacing w:after="0"/>
        <w:jc w:val="both"/>
        <w:rPr>
          <w:rFonts w:ascii="Times New Roman" w:hAnsi="Times New Roman" w:cs="Times New Roman"/>
          <w:sz w:val="24"/>
          <w:szCs w:val="24"/>
        </w:rPr>
      </w:pPr>
      <w:r w:rsidRPr="006410B9">
        <w:rPr>
          <w:rFonts w:ascii="Times New Roman" w:hAnsi="Times New Roman" w:cs="Times New Roman"/>
          <w:sz w:val="24"/>
          <w:szCs w:val="24"/>
        </w:rPr>
        <w:t>- розглянуто   133 заяви громадян по яких підготовлено та винесено на розгляд сесії відповідні  проекти рішень;</w:t>
      </w:r>
    </w:p>
    <w:p w:rsidR="003301C9" w:rsidRPr="006410B9" w:rsidRDefault="003301C9" w:rsidP="003301C9">
      <w:pPr>
        <w:spacing w:after="0"/>
        <w:rPr>
          <w:rFonts w:ascii="Times New Roman" w:hAnsi="Times New Roman" w:cs="Times New Roman"/>
          <w:sz w:val="24"/>
          <w:szCs w:val="24"/>
        </w:rPr>
      </w:pPr>
      <w:r w:rsidRPr="006410B9">
        <w:rPr>
          <w:rFonts w:ascii="Times New Roman" w:hAnsi="Times New Roman" w:cs="Times New Roman"/>
          <w:sz w:val="24"/>
          <w:szCs w:val="24"/>
        </w:rPr>
        <w:t xml:space="preserve">- підготовлено та винесено на розгляд  сесій 146 проектів рішень, в тому числі і рішення щодо затвердження та встановлення ставок орендної плати за земельні ділянки на території Крупецької сільської ради,податок за земельні ділянки та ставки податку </w:t>
      </w:r>
      <w:r w:rsidRPr="006410B9">
        <w:rPr>
          <w:rFonts w:ascii="Times New Roman" w:eastAsia="Times New Roman" w:hAnsi="Times New Roman" w:cs="Times New Roman"/>
          <w:sz w:val="24"/>
          <w:szCs w:val="24"/>
          <w:lang w:eastAsia="ru-RU"/>
        </w:rPr>
        <w:t xml:space="preserve"> на нерухоме майно </w:t>
      </w:r>
      <w:r w:rsidRPr="006410B9">
        <w:rPr>
          <w:rFonts w:ascii="Times New Roman" w:hAnsi="Times New Roman" w:cs="Times New Roman"/>
          <w:sz w:val="24"/>
          <w:szCs w:val="24"/>
        </w:rPr>
        <w:t>відмінне від земельної ділянки;</w:t>
      </w:r>
    </w:p>
    <w:p w:rsidR="003301C9" w:rsidRPr="006410B9" w:rsidRDefault="003301C9" w:rsidP="003301C9">
      <w:pPr>
        <w:spacing w:after="0"/>
        <w:jc w:val="both"/>
        <w:rPr>
          <w:rFonts w:ascii="Times New Roman" w:hAnsi="Times New Roman" w:cs="Times New Roman"/>
          <w:sz w:val="24"/>
          <w:szCs w:val="24"/>
        </w:rPr>
      </w:pPr>
      <w:r w:rsidRPr="006410B9">
        <w:rPr>
          <w:rFonts w:ascii="Times New Roman" w:hAnsi="Times New Roman" w:cs="Times New Roman"/>
          <w:sz w:val="24"/>
          <w:szCs w:val="24"/>
        </w:rPr>
        <w:t>- на особистому прийомі побувало та отримали відповідну консультацію 301 осіб;</w:t>
      </w:r>
    </w:p>
    <w:p w:rsidR="003301C9" w:rsidRPr="006410B9" w:rsidRDefault="003301C9" w:rsidP="003301C9">
      <w:pPr>
        <w:spacing w:after="0"/>
        <w:jc w:val="both"/>
        <w:rPr>
          <w:rFonts w:ascii="Times New Roman" w:hAnsi="Times New Roman" w:cs="Times New Roman"/>
          <w:sz w:val="24"/>
          <w:szCs w:val="24"/>
        </w:rPr>
      </w:pPr>
      <w:r w:rsidRPr="006410B9">
        <w:rPr>
          <w:rFonts w:ascii="Times New Roman" w:hAnsi="Times New Roman" w:cs="Times New Roman"/>
          <w:sz w:val="24"/>
          <w:szCs w:val="24"/>
        </w:rPr>
        <w:t>- здійснено  39 виїзних обстежень земельних ділянок та вирішення земельних спорів в тому числі і проводилися обстеження суб’єктів господарської діяльності по видобутку корисних копалин (піску);</w:t>
      </w:r>
    </w:p>
    <w:p w:rsidR="003301C9" w:rsidRPr="006410B9" w:rsidRDefault="003301C9" w:rsidP="003301C9">
      <w:pPr>
        <w:spacing w:after="0"/>
        <w:jc w:val="both"/>
        <w:rPr>
          <w:rFonts w:ascii="Times New Roman" w:hAnsi="Times New Roman" w:cs="Times New Roman"/>
          <w:sz w:val="24"/>
          <w:szCs w:val="24"/>
        </w:rPr>
      </w:pPr>
      <w:r w:rsidRPr="006410B9">
        <w:rPr>
          <w:rFonts w:ascii="Times New Roman" w:hAnsi="Times New Roman" w:cs="Times New Roman"/>
          <w:sz w:val="24"/>
          <w:szCs w:val="24"/>
        </w:rPr>
        <w:t>- складено 16 актів обстеження  земельних ділянок та об’єктів нерухомого майна в результаті чого складено 14 вказівок щодо усунення виявлених порушень, на сьогоднішній день усі порушення  усунені.</w:t>
      </w:r>
    </w:p>
    <w:p w:rsidR="003301C9" w:rsidRPr="006410B9" w:rsidRDefault="003301C9" w:rsidP="003301C9">
      <w:pPr>
        <w:spacing w:after="0"/>
        <w:jc w:val="both"/>
        <w:rPr>
          <w:rFonts w:ascii="Times New Roman" w:hAnsi="Times New Roman" w:cs="Times New Roman"/>
          <w:sz w:val="24"/>
          <w:szCs w:val="24"/>
        </w:rPr>
      </w:pPr>
      <w:r w:rsidRPr="006410B9">
        <w:rPr>
          <w:rFonts w:ascii="Times New Roman" w:hAnsi="Times New Roman" w:cs="Times New Roman"/>
          <w:sz w:val="24"/>
          <w:szCs w:val="24"/>
        </w:rPr>
        <w:t xml:space="preserve">         Відділом розроблено та затверджено на сесіях сільської ради наступні програми, порядки  та положення, а саме:</w:t>
      </w:r>
    </w:p>
    <w:p w:rsidR="003301C9" w:rsidRPr="006410B9" w:rsidRDefault="003301C9" w:rsidP="003301C9">
      <w:pPr>
        <w:pStyle w:val="a3"/>
        <w:numPr>
          <w:ilvl w:val="0"/>
          <w:numId w:val="3"/>
        </w:numPr>
        <w:shd w:val="clear" w:color="auto" w:fill="FFFFFF"/>
        <w:spacing w:after="0" w:line="240" w:lineRule="auto"/>
        <w:ind w:left="0"/>
        <w:jc w:val="both"/>
        <w:rPr>
          <w:rFonts w:ascii="Times New Roman" w:eastAsia="Calibri" w:hAnsi="Times New Roman" w:cs="Times New Roman"/>
          <w:sz w:val="24"/>
          <w:szCs w:val="24"/>
        </w:rPr>
      </w:pPr>
      <w:r w:rsidRPr="006410B9">
        <w:rPr>
          <w:rFonts w:ascii="Times New Roman" w:eastAsia="Calibri" w:hAnsi="Times New Roman" w:cs="Times New Roman"/>
          <w:sz w:val="24"/>
          <w:szCs w:val="24"/>
        </w:rPr>
        <w:t>Положення про оренду земельних ділянок та порядок встановлення  розмі</w:t>
      </w:r>
      <w:proofErr w:type="gramStart"/>
      <w:r w:rsidRPr="006410B9">
        <w:rPr>
          <w:rFonts w:ascii="Times New Roman" w:eastAsia="Calibri" w:hAnsi="Times New Roman" w:cs="Times New Roman"/>
          <w:sz w:val="24"/>
          <w:szCs w:val="24"/>
        </w:rPr>
        <w:t>р</w:t>
      </w:r>
      <w:proofErr w:type="gramEnd"/>
      <w:r w:rsidRPr="006410B9">
        <w:rPr>
          <w:rFonts w:ascii="Times New Roman" w:eastAsia="Calibri" w:hAnsi="Times New Roman" w:cs="Times New Roman"/>
          <w:sz w:val="24"/>
          <w:szCs w:val="24"/>
        </w:rPr>
        <w:t>ів орендної плати за земельні ділянки   по  Крупецькій  сільській раді;</w:t>
      </w:r>
    </w:p>
    <w:p w:rsidR="003301C9" w:rsidRPr="006410B9" w:rsidRDefault="003301C9" w:rsidP="003301C9">
      <w:pPr>
        <w:pStyle w:val="a3"/>
        <w:numPr>
          <w:ilvl w:val="0"/>
          <w:numId w:val="3"/>
        </w:numPr>
        <w:spacing w:after="0"/>
        <w:ind w:left="0"/>
        <w:jc w:val="both"/>
        <w:rPr>
          <w:rFonts w:ascii="Times New Roman" w:hAnsi="Times New Roman" w:cs="Times New Roman"/>
          <w:sz w:val="24"/>
          <w:szCs w:val="24"/>
        </w:rPr>
      </w:pPr>
      <w:r w:rsidRPr="006410B9">
        <w:rPr>
          <w:rFonts w:ascii="Times New Roman" w:hAnsi="Times New Roman" w:cs="Times New Roman"/>
          <w:sz w:val="24"/>
          <w:szCs w:val="24"/>
        </w:rPr>
        <w:t>Про затвердження Програми розвитку земельних відносин у Крупецькій сільській раді Славутського району Хмельницької області на 2018-2020 роки;</w:t>
      </w:r>
    </w:p>
    <w:p w:rsidR="003301C9" w:rsidRPr="006410B9" w:rsidRDefault="003301C9" w:rsidP="003301C9">
      <w:pPr>
        <w:pStyle w:val="a3"/>
        <w:numPr>
          <w:ilvl w:val="0"/>
          <w:numId w:val="3"/>
        </w:numPr>
        <w:tabs>
          <w:tab w:val="left" w:pos="2160"/>
        </w:tabs>
        <w:spacing w:after="0"/>
        <w:ind w:left="0"/>
        <w:jc w:val="both"/>
        <w:rPr>
          <w:rFonts w:ascii="Times New Roman" w:eastAsia="Calibri" w:hAnsi="Times New Roman" w:cs="Times New Roman"/>
          <w:sz w:val="24"/>
          <w:szCs w:val="24"/>
        </w:rPr>
      </w:pPr>
      <w:r w:rsidRPr="006410B9">
        <w:rPr>
          <w:rFonts w:ascii="Times New Roman" w:hAnsi="Times New Roman" w:cs="Times New Roman"/>
          <w:sz w:val="24"/>
          <w:szCs w:val="24"/>
        </w:rPr>
        <w:t>Про  затвердження  Правил благоустрою Території населених пункті</w:t>
      </w:r>
      <w:proofErr w:type="gramStart"/>
      <w:r w:rsidRPr="006410B9">
        <w:rPr>
          <w:rFonts w:ascii="Times New Roman" w:hAnsi="Times New Roman" w:cs="Times New Roman"/>
          <w:sz w:val="24"/>
          <w:szCs w:val="24"/>
        </w:rPr>
        <w:t>в</w:t>
      </w:r>
      <w:proofErr w:type="gramEnd"/>
      <w:r w:rsidRPr="006410B9">
        <w:rPr>
          <w:rFonts w:ascii="Times New Roman" w:hAnsi="Times New Roman" w:cs="Times New Roman"/>
          <w:sz w:val="24"/>
          <w:szCs w:val="24"/>
        </w:rPr>
        <w:t xml:space="preserve"> сіл Крупець, Стригани, Полянь, Комарівка, Колом’є Крупецької сільської ради  Славутського району Хмельницької області</w:t>
      </w:r>
    </w:p>
    <w:p w:rsidR="003301C9" w:rsidRPr="006410B9" w:rsidRDefault="003301C9" w:rsidP="003301C9">
      <w:pPr>
        <w:pStyle w:val="a3"/>
        <w:numPr>
          <w:ilvl w:val="0"/>
          <w:numId w:val="3"/>
        </w:numPr>
        <w:tabs>
          <w:tab w:val="left" w:pos="2160"/>
        </w:tabs>
        <w:spacing w:after="0"/>
        <w:ind w:left="0"/>
        <w:jc w:val="both"/>
        <w:rPr>
          <w:rFonts w:ascii="Times New Roman" w:eastAsia="Calibri" w:hAnsi="Times New Roman" w:cs="Times New Roman"/>
          <w:sz w:val="24"/>
          <w:szCs w:val="24"/>
        </w:rPr>
      </w:pPr>
      <w:r w:rsidRPr="006410B9">
        <w:rPr>
          <w:rFonts w:ascii="Times New Roman" w:eastAsia="Calibri" w:hAnsi="Times New Roman" w:cs="Times New Roman"/>
          <w:sz w:val="24"/>
          <w:szCs w:val="24"/>
        </w:rPr>
        <w:t>Про затвердження Програми  розроблення  «Схеми сані</w:t>
      </w:r>
      <w:proofErr w:type="gramStart"/>
      <w:r w:rsidRPr="006410B9">
        <w:rPr>
          <w:rFonts w:ascii="Times New Roman" w:eastAsia="Calibri" w:hAnsi="Times New Roman" w:cs="Times New Roman"/>
          <w:sz w:val="24"/>
          <w:szCs w:val="24"/>
        </w:rPr>
        <w:t>тарного</w:t>
      </w:r>
      <w:proofErr w:type="gramEnd"/>
      <w:r w:rsidRPr="006410B9">
        <w:rPr>
          <w:rFonts w:ascii="Times New Roman" w:eastAsia="Calibri" w:hAnsi="Times New Roman" w:cs="Times New Roman"/>
          <w:sz w:val="24"/>
          <w:szCs w:val="24"/>
        </w:rPr>
        <w:t xml:space="preserve"> очищення та прибирання територій населених пунктів  Крупецької сільської ради»;</w:t>
      </w:r>
    </w:p>
    <w:p w:rsidR="003301C9" w:rsidRPr="006410B9" w:rsidRDefault="003301C9" w:rsidP="003301C9">
      <w:pPr>
        <w:pStyle w:val="a3"/>
        <w:numPr>
          <w:ilvl w:val="0"/>
          <w:numId w:val="3"/>
        </w:numPr>
        <w:tabs>
          <w:tab w:val="left" w:pos="2160"/>
        </w:tabs>
        <w:spacing w:after="0"/>
        <w:ind w:left="0"/>
        <w:jc w:val="both"/>
        <w:rPr>
          <w:rFonts w:ascii="Times New Roman" w:eastAsia="Calibri" w:hAnsi="Times New Roman" w:cs="Times New Roman"/>
          <w:sz w:val="24"/>
          <w:szCs w:val="24"/>
        </w:rPr>
      </w:pPr>
      <w:r w:rsidRPr="006410B9">
        <w:rPr>
          <w:rFonts w:ascii="Times New Roman" w:eastAsia="Calibri" w:hAnsi="Times New Roman" w:cs="Times New Roman"/>
          <w:sz w:val="24"/>
          <w:szCs w:val="24"/>
        </w:rPr>
        <w:t>Про затвердження Порядку надання дозволу на перепланування та/або переобладнання житлових та нежитлових приміщень в будинках житлового та громадського призначення, прибудову до вказаних приміщень, зі зміною та без зміни функціонального призначення;</w:t>
      </w:r>
    </w:p>
    <w:p w:rsidR="003301C9" w:rsidRPr="006410B9" w:rsidRDefault="003301C9" w:rsidP="003301C9">
      <w:pPr>
        <w:pStyle w:val="a3"/>
        <w:numPr>
          <w:ilvl w:val="0"/>
          <w:numId w:val="3"/>
        </w:numPr>
        <w:tabs>
          <w:tab w:val="left" w:pos="2160"/>
        </w:tabs>
        <w:spacing w:after="0"/>
        <w:ind w:left="0"/>
        <w:jc w:val="both"/>
        <w:rPr>
          <w:rFonts w:ascii="Times New Roman" w:eastAsia="Calibri" w:hAnsi="Times New Roman" w:cs="Times New Roman"/>
          <w:sz w:val="24"/>
          <w:szCs w:val="24"/>
        </w:rPr>
      </w:pPr>
      <w:r w:rsidRPr="006410B9">
        <w:rPr>
          <w:rFonts w:ascii="Times New Roman" w:eastAsia="Calibri" w:hAnsi="Times New Roman" w:cs="Times New Roman"/>
          <w:sz w:val="24"/>
          <w:szCs w:val="24"/>
        </w:rPr>
        <w:t>Про затвердження  програми охорони водних об’єкті</w:t>
      </w:r>
      <w:proofErr w:type="gramStart"/>
      <w:r w:rsidRPr="006410B9">
        <w:rPr>
          <w:rFonts w:ascii="Times New Roman" w:eastAsia="Calibri" w:hAnsi="Times New Roman" w:cs="Times New Roman"/>
          <w:sz w:val="24"/>
          <w:szCs w:val="24"/>
        </w:rPr>
        <w:t>в</w:t>
      </w:r>
      <w:proofErr w:type="gramEnd"/>
      <w:r w:rsidRPr="006410B9">
        <w:rPr>
          <w:rFonts w:ascii="Times New Roman" w:eastAsia="Calibri" w:hAnsi="Times New Roman" w:cs="Times New Roman"/>
          <w:sz w:val="24"/>
          <w:szCs w:val="24"/>
        </w:rPr>
        <w:t xml:space="preserve"> на території Крупецької сільської ради;</w:t>
      </w:r>
    </w:p>
    <w:p w:rsidR="003301C9" w:rsidRPr="006410B9" w:rsidRDefault="003301C9" w:rsidP="003301C9">
      <w:pPr>
        <w:pStyle w:val="a3"/>
        <w:numPr>
          <w:ilvl w:val="0"/>
          <w:numId w:val="3"/>
        </w:numPr>
        <w:tabs>
          <w:tab w:val="left" w:pos="2160"/>
        </w:tabs>
        <w:spacing w:after="0"/>
        <w:ind w:left="0"/>
        <w:jc w:val="both"/>
        <w:rPr>
          <w:rFonts w:ascii="Times New Roman" w:eastAsia="Calibri" w:hAnsi="Times New Roman" w:cs="Times New Roman"/>
          <w:sz w:val="24"/>
          <w:szCs w:val="24"/>
        </w:rPr>
      </w:pPr>
      <w:r w:rsidRPr="006410B9">
        <w:rPr>
          <w:rFonts w:ascii="Times New Roman" w:eastAsia="Calibri" w:hAnsi="Times New Roman" w:cs="Times New Roman"/>
          <w:sz w:val="24"/>
          <w:szCs w:val="24"/>
        </w:rPr>
        <w:t>Про затвердження Програми поводження з  відходами у  Крупецькій сільській раді на  2018-2022 роки.</w:t>
      </w:r>
    </w:p>
    <w:p w:rsidR="003301C9" w:rsidRPr="006410B9" w:rsidRDefault="003301C9" w:rsidP="003301C9">
      <w:pPr>
        <w:pStyle w:val="a3"/>
        <w:tabs>
          <w:tab w:val="left" w:pos="2160"/>
        </w:tabs>
        <w:spacing w:after="0"/>
        <w:ind w:left="0"/>
        <w:jc w:val="both"/>
        <w:rPr>
          <w:rFonts w:ascii="Times New Roman" w:hAnsi="Times New Roman" w:cs="Times New Roman"/>
          <w:sz w:val="24"/>
          <w:szCs w:val="24"/>
        </w:rPr>
      </w:pPr>
      <w:r w:rsidRPr="006410B9">
        <w:rPr>
          <w:rFonts w:ascii="Times New Roman" w:hAnsi="Times New Roman" w:cs="Times New Roman"/>
          <w:sz w:val="24"/>
          <w:szCs w:val="24"/>
        </w:rPr>
        <w:t>Розроблений з дотриманням усіх вимог   та укладений догові</w:t>
      </w:r>
      <w:proofErr w:type="gramStart"/>
      <w:r w:rsidRPr="006410B9">
        <w:rPr>
          <w:rFonts w:ascii="Times New Roman" w:hAnsi="Times New Roman" w:cs="Times New Roman"/>
          <w:sz w:val="24"/>
          <w:szCs w:val="24"/>
        </w:rPr>
        <w:t>р</w:t>
      </w:r>
      <w:proofErr w:type="gramEnd"/>
      <w:r w:rsidRPr="006410B9">
        <w:rPr>
          <w:rFonts w:ascii="Times New Roman" w:hAnsi="Times New Roman" w:cs="Times New Roman"/>
          <w:sz w:val="24"/>
          <w:szCs w:val="24"/>
        </w:rPr>
        <w:t xml:space="preserve"> сервітуту на земельну ділянку комунальної власності з ПАТ  «Укртелеком».</w:t>
      </w:r>
    </w:p>
    <w:p w:rsidR="003301C9" w:rsidRPr="006410B9" w:rsidRDefault="003301C9" w:rsidP="003301C9">
      <w:pPr>
        <w:pStyle w:val="a3"/>
        <w:tabs>
          <w:tab w:val="left" w:pos="2160"/>
        </w:tabs>
        <w:spacing w:after="0"/>
        <w:ind w:left="0"/>
        <w:jc w:val="both"/>
        <w:rPr>
          <w:rFonts w:ascii="Times New Roman" w:hAnsi="Times New Roman" w:cs="Times New Roman"/>
          <w:sz w:val="24"/>
          <w:szCs w:val="24"/>
        </w:rPr>
      </w:pPr>
      <w:r w:rsidRPr="006410B9">
        <w:rPr>
          <w:rFonts w:ascii="Times New Roman" w:hAnsi="Times New Roman" w:cs="Times New Roman"/>
          <w:sz w:val="24"/>
          <w:szCs w:val="24"/>
        </w:rPr>
        <w:t xml:space="preserve">На належному </w:t>
      </w:r>
      <w:proofErr w:type="gramStart"/>
      <w:r w:rsidRPr="006410B9">
        <w:rPr>
          <w:rFonts w:ascii="Times New Roman" w:hAnsi="Times New Roman" w:cs="Times New Roman"/>
          <w:sz w:val="24"/>
          <w:szCs w:val="24"/>
        </w:rPr>
        <w:t>р</w:t>
      </w:r>
      <w:proofErr w:type="gramEnd"/>
      <w:r w:rsidRPr="006410B9">
        <w:rPr>
          <w:rFonts w:ascii="Times New Roman" w:hAnsi="Times New Roman" w:cs="Times New Roman"/>
          <w:sz w:val="24"/>
          <w:szCs w:val="24"/>
        </w:rPr>
        <w:t xml:space="preserve">івні в зазначені терміни виконуються контролі, листи, запити що стосуються роботи відділу.  Виконуються доручення сільського  голови, заступника та інших посадових </w:t>
      </w:r>
      <w:proofErr w:type="gramStart"/>
      <w:r w:rsidRPr="006410B9">
        <w:rPr>
          <w:rFonts w:ascii="Times New Roman" w:hAnsi="Times New Roman" w:cs="Times New Roman"/>
          <w:sz w:val="24"/>
          <w:szCs w:val="24"/>
        </w:rPr>
        <w:t>осіб</w:t>
      </w:r>
      <w:proofErr w:type="gramEnd"/>
      <w:r w:rsidRPr="006410B9">
        <w:rPr>
          <w:rFonts w:ascii="Times New Roman" w:hAnsi="Times New Roman" w:cs="Times New Roman"/>
          <w:sz w:val="24"/>
          <w:szCs w:val="24"/>
        </w:rPr>
        <w:t>.</w:t>
      </w:r>
    </w:p>
    <w:p w:rsidR="003301C9" w:rsidRPr="006410B9" w:rsidRDefault="003301C9" w:rsidP="003301C9">
      <w:pPr>
        <w:spacing w:after="0"/>
        <w:jc w:val="center"/>
        <w:rPr>
          <w:rFonts w:ascii="Times New Roman" w:hAnsi="Times New Roman" w:cs="Times New Roman"/>
          <w:sz w:val="24"/>
          <w:szCs w:val="24"/>
        </w:rPr>
      </w:pPr>
    </w:p>
    <w:p w:rsidR="003301C9" w:rsidRPr="006410B9" w:rsidRDefault="003301C9" w:rsidP="003301C9">
      <w:pPr>
        <w:spacing w:after="0" w:line="240" w:lineRule="auto"/>
        <w:ind w:firstLine="426"/>
        <w:jc w:val="both"/>
        <w:rPr>
          <w:rFonts w:ascii="Times New Roman" w:hAnsi="Times New Roman" w:cs="Times New Roman"/>
          <w:sz w:val="24"/>
          <w:szCs w:val="24"/>
        </w:rPr>
      </w:pPr>
      <w:r w:rsidRPr="006410B9">
        <w:rPr>
          <w:rFonts w:ascii="Times New Roman" w:hAnsi="Times New Roman" w:cs="Times New Roman"/>
          <w:sz w:val="24"/>
          <w:szCs w:val="24"/>
        </w:rPr>
        <w:t>У березні-квітні проведена робота з приймання – передачі нерухомого майна з спільної власності територіальних громад сіл Славутського району у комунальну власність Крупецької сільської об’єднаної територіальної громади, а саме:</w:t>
      </w:r>
    </w:p>
    <w:p w:rsidR="003301C9" w:rsidRPr="006410B9" w:rsidRDefault="003301C9" w:rsidP="003301C9">
      <w:pPr>
        <w:spacing w:after="0" w:line="240" w:lineRule="auto"/>
        <w:ind w:firstLine="426"/>
        <w:jc w:val="both"/>
        <w:rPr>
          <w:rFonts w:ascii="Times New Roman" w:hAnsi="Times New Roman" w:cs="Times New Roman"/>
          <w:sz w:val="24"/>
          <w:szCs w:val="24"/>
        </w:rPr>
      </w:pPr>
      <w:r w:rsidRPr="006410B9">
        <w:rPr>
          <w:rFonts w:ascii="Times New Roman" w:hAnsi="Times New Roman" w:cs="Times New Roman"/>
          <w:sz w:val="24"/>
          <w:szCs w:val="24"/>
        </w:rPr>
        <w:lastRenderedPageBreak/>
        <w:t xml:space="preserve">  - будівлі Крупецького НВК «дошкільний навчальний заклад – середня загальноосвітня школа І-ІІІ ступенів»;</w:t>
      </w:r>
    </w:p>
    <w:p w:rsidR="003301C9" w:rsidRPr="006410B9" w:rsidRDefault="003301C9" w:rsidP="003301C9">
      <w:pPr>
        <w:spacing w:after="0" w:line="240" w:lineRule="auto"/>
        <w:ind w:firstLine="426"/>
        <w:jc w:val="both"/>
        <w:rPr>
          <w:rFonts w:ascii="Times New Roman" w:hAnsi="Times New Roman" w:cs="Times New Roman"/>
          <w:sz w:val="24"/>
          <w:szCs w:val="24"/>
        </w:rPr>
      </w:pPr>
      <w:r w:rsidRPr="006410B9">
        <w:rPr>
          <w:rFonts w:ascii="Times New Roman" w:hAnsi="Times New Roman" w:cs="Times New Roman"/>
          <w:sz w:val="24"/>
          <w:szCs w:val="24"/>
        </w:rPr>
        <w:t>- будівлі Полянського НВК «дошкільний навчальний заклад – середня загальноосвітня школа І-ІІ ступенів»;</w:t>
      </w:r>
    </w:p>
    <w:p w:rsidR="003301C9" w:rsidRPr="006410B9" w:rsidRDefault="003301C9" w:rsidP="003301C9">
      <w:pPr>
        <w:spacing w:after="0" w:line="240" w:lineRule="auto"/>
        <w:ind w:firstLine="426"/>
        <w:jc w:val="both"/>
        <w:rPr>
          <w:rFonts w:ascii="Times New Roman" w:hAnsi="Times New Roman" w:cs="Times New Roman"/>
          <w:sz w:val="24"/>
          <w:szCs w:val="24"/>
        </w:rPr>
      </w:pPr>
      <w:r w:rsidRPr="006410B9">
        <w:rPr>
          <w:rFonts w:ascii="Times New Roman" w:hAnsi="Times New Roman" w:cs="Times New Roman"/>
          <w:sz w:val="24"/>
          <w:szCs w:val="24"/>
        </w:rPr>
        <w:t>- будівля Амбулаторії загальної практики сімейної медицини с. Крупець;</w:t>
      </w:r>
    </w:p>
    <w:p w:rsidR="003301C9" w:rsidRPr="006410B9" w:rsidRDefault="003301C9" w:rsidP="003301C9">
      <w:pPr>
        <w:spacing w:after="0" w:line="240" w:lineRule="auto"/>
        <w:ind w:firstLine="426"/>
        <w:jc w:val="both"/>
        <w:rPr>
          <w:rFonts w:ascii="Times New Roman" w:hAnsi="Times New Roman" w:cs="Times New Roman"/>
          <w:sz w:val="24"/>
          <w:szCs w:val="24"/>
        </w:rPr>
      </w:pPr>
      <w:r w:rsidRPr="006410B9">
        <w:rPr>
          <w:rFonts w:ascii="Times New Roman" w:hAnsi="Times New Roman" w:cs="Times New Roman"/>
          <w:sz w:val="24"/>
          <w:szCs w:val="24"/>
        </w:rPr>
        <w:t>- будівля фельдшерського пункту с. Стригани.</w:t>
      </w:r>
    </w:p>
    <w:p w:rsidR="003301C9" w:rsidRPr="006410B9" w:rsidRDefault="003301C9" w:rsidP="003301C9">
      <w:pPr>
        <w:spacing w:after="0" w:line="240" w:lineRule="auto"/>
        <w:ind w:firstLine="426"/>
        <w:jc w:val="both"/>
        <w:rPr>
          <w:rFonts w:ascii="Times New Roman" w:hAnsi="Times New Roman" w:cs="Times New Roman"/>
          <w:sz w:val="24"/>
          <w:szCs w:val="24"/>
        </w:rPr>
      </w:pPr>
      <w:r w:rsidRPr="006410B9">
        <w:rPr>
          <w:rFonts w:ascii="Times New Roman" w:hAnsi="Times New Roman" w:cs="Times New Roman"/>
          <w:sz w:val="24"/>
          <w:szCs w:val="24"/>
        </w:rPr>
        <w:t>Забезпечено проведення державної реєстрації прав на нерухоме майно нерухомого майна, що перебуває у комунальній власності Крупецької ОТГ.</w:t>
      </w:r>
    </w:p>
    <w:p w:rsidR="003301C9" w:rsidRPr="006410B9" w:rsidRDefault="003301C9" w:rsidP="003301C9">
      <w:pPr>
        <w:spacing w:after="0" w:line="240" w:lineRule="auto"/>
        <w:ind w:firstLine="426"/>
        <w:jc w:val="both"/>
        <w:rPr>
          <w:rFonts w:ascii="Times New Roman" w:hAnsi="Times New Roman" w:cs="Times New Roman"/>
          <w:sz w:val="24"/>
          <w:szCs w:val="24"/>
        </w:rPr>
      </w:pPr>
      <w:r w:rsidRPr="006410B9">
        <w:rPr>
          <w:rFonts w:ascii="Times New Roman" w:hAnsi="Times New Roman" w:cs="Times New Roman"/>
          <w:sz w:val="24"/>
          <w:szCs w:val="24"/>
        </w:rPr>
        <w:t>Проведено реорганізацію Крупецького навчального-виховного комплексу «дошкільний навчальний заклад – середня загальноосвітня школа І-ІІІ ступенів» Славутської районної ради Хмельницької області та Полянського навчально-виховного комплексу «дошкільний навчальний заклад – середня загальноосвітня школа І-ІІ ступенів» Славутської районної ради Хмельницької області у Крупецький ліцей та Полянську гімназію Крупецької сільської ради Славутського району Хмельницької області відповідно.</w:t>
      </w:r>
    </w:p>
    <w:p w:rsidR="003301C9" w:rsidRPr="006410B9" w:rsidRDefault="003301C9" w:rsidP="003301C9">
      <w:pPr>
        <w:spacing w:after="0" w:line="240" w:lineRule="auto"/>
        <w:ind w:firstLine="426"/>
        <w:jc w:val="both"/>
        <w:rPr>
          <w:rFonts w:ascii="Times New Roman" w:hAnsi="Times New Roman" w:cs="Times New Roman"/>
          <w:sz w:val="24"/>
          <w:szCs w:val="24"/>
        </w:rPr>
      </w:pPr>
      <w:r w:rsidRPr="006410B9">
        <w:rPr>
          <w:rFonts w:ascii="Times New Roman" w:hAnsi="Times New Roman" w:cs="Times New Roman"/>
          <w:sz w:val="24"/>
          <w:szCs w:val="24"/>
        </w:rPr>
        <w:t>Проведена робота з приймання – передачі нерухомого майна з спільної власності територіальних громад сіл Славутського району у комунальну власність Крупецької сільської об’єднаної територіальної громади рухомого майна бібліотек – філіалів сіл Крупець, Стригани, Полянь та Колом’є, Полянської гімназії та Крупецького ліцею.</w:t>
      </w:r>
    </w:p>
    <w:p w:rsidR="003301C9" w:rsidRPr="006410B9" w:rsidRDefault="003301C9" w:rsidP="003301C9">
      <w:pPr>
        <w:spacing w:after="0" w:line="240" w:lineRule="auto"/>
        <w:ind w:firstLine="426"/>
        <w:jc w:val="both"/>
        <w:rPr>
          <w:rFonts w:ascii="Times New Roman" w:hAnsi="Times New Roman" w:cs="Times New Roman"/>
          <w:sz w:val="24"/>
          <w:szCs w:val="24"/>
        </w:rPr>
      </w:pPr>
      <w:r w:rsidRPr="006410B9">
        <w:rPr>
          <w:rFonts w:ascii="Times New Roman" w:hAnsi="Times New Roman" w:cs="Times New Roman"/>
          <w:sz w:val="24"/>
          <w:szCs w:val="24"/>
        </w:rPr>
        <w:t>З метою забезпечення регулярного підвезення учнів освітніх закладів у сільській місцевості до місця навчання і додому забезпечено проведення реєстрації за Крупецькою сільською радою транспортного засобу - Автобус PAZ 32053-07,  2008 року випуску, колір – білий, реєстраційний номер ВХ 2297 АХ.</w:t>
      </w:r>
    </w:p>
    <w:p w:rsidR="003301C9" w:rsidRPr="006410B9" w:rsidRDefault="003301C9" w:rsidP="003301C9">
      <w:pPr>
        <w:pStyle w:val="a3"/>
        <w:widowControl w:val="0"/>
        <w:ind w:left="0" w:firstLine="426"/>
        <w:jc w:val="both"/>
        <w:rPr>
          <w:rFonts w:ascii="Times New Roman" w:eastAsia="Calibri" w:hAnsi="Times New Roman" w:cs="Times New Roman"/>
          <w:sz w:val="24"/>
          <w:szCs w:val="24"/>
          <w:lang w:val="uk-UA" w:eastAsia="en-US"/>
        </w:rPr>
      </w:pPr>
      <w:r w:rsidRPr="006410B9">
        <w:rPr>
          <w:rFonts w:ascii="Times New Roman" w:eastAsia="Calibri" w:hAnsi="Times New Roman" w:cs="Times New Roman"/>
          <w:sz w:val="24"/>
          <w:szCs w:val="24"/>
          <w:lang w:val="uk-UA" w:eastAsia="en-US"/>
        </w:rPr>
        <w:t>Відповідно до вимог Закону України «Про добровільне об’єднання територіальних громад» підготовлено на розгляд сесії питання про добровільне приєднання територіальних громад сіл Лисиче, Дідова Гора та Потереба Лисиченської сільської ради Славутського району Хмельницької області, сіл Головлі та Нижні Головлі Головлівської сільської ради Славутського району Хмельницької області до Крупецької сільської ради Крупецької сільської об’єднаної територіальної громади Славутського району Хмельницької області з центром у селі Крупець.</w:t>
      </w:r>
    </w:p>
    <w:p w:rsidR="003301C9" w:rsidRPr="006410B9" w:rsidRDefault="003301C9" w:rsidP="003301C9">
      <w:pPr>
        <w:pStyle w:val="a3"/>
        <w:widowControl w:val="0"/>
        <w:ind w:left="0" w:firstLine="426"/>
        <w:jc w:val="both"/>
        <w:rPr>
          <w:rFonts w:ascii="Times New Roman" w:eastAsia="Calibri" w:hAnsi="Times New Roman" w:cs="Times New Roman"/>
          <w:sz w:val="24"/>
          <w:szCs w:val="24"/>
          <w:lang w:eastAsia="en-US"/>
        </w:rPr>
      </w:pPr>
      <w:r w:rsidRPr="006410B9">
        <w:rPr>
          <w:rFonts w:ascii="Times New Roman" w:eastAsia="Calibri" w:hAnsi="Times New Roman" w:cs="Times New Roman"/>
          <w:sz w:val="24"/>
          <w:szCs w:val="24"/>
          <w:lang w:eastAsia="en-US"/>
        </w:rPr>
        <w:t xml:space="preserve">На розгляд сесії сільської ради </w:t>
      </w:r>
      <w:proofErr w:type="gramStart"/>
      <w:r w:rsidRPr="006410B9">
        <w:rPr>
          <w:rFonts w:ascii="Times New Roman" w:eastAsia="Calibri" w:hAnsi="Times New Roman" w:cs="Times New Roman"/>
          <w:sz w:val="24"/>
          <w:szCs w:val="24"/>
          <w:lang w:eastAsia="en-US"/>
        </w:rPr>
        <w:t>п</w:t>
      </w:r>
      <w:proofErr w:type="gramEnd"/>
      <w:r w:rsidRPr="006410B9">
        <w:rPr>
          <w:rFonts w:ascii="Times New Roman" w:eastAsia="Calibri" w:hAnsi="Times New Roman" w:cs="Times New Roman"/>
          <w:sz w:val="24"/>
          <w:szCs w:val="24"/>
          <w:lang w:eastAsia="en-US"/>
        </w:rPr>
        <w:t>ідготовлено 53 проекти та на розгляд виконавчого комітету сільської ради підготовлено 23 проекти з різних питань.</w:t>
      </w:r>
    </w:p>
    <w:p w:rsidR="003301C9" w:rsidRPr="006410B9" w:rsidRDefault="003301C9" w:rsidP="003301C9">
      <w:pPr>
        <w:pStyle w:val="a3"/>
        <w:widowControl w:val="0"/>
        <w:ind w:left="0" w:firstLine="426"/>
        <w:jc w:val="both"/>
        <w:rPr>
          <w:rFonts w:ascii="Times New Roman" w:eastAsia="Calibri" w:hAnsi="Times New Roman" w:cs="Times New Roman"/>
          <w:sz w:val="24"/>
          <w:szCs w:val="24"/>
          <w:lang w:eastAsia="en-US"/>
        </w:rPr>
      </w:pPr>
      <w:r w:rsidRPr="006410B9">
        <w:rPr>
          <w:rFonts w:ascii="Times New Roman" w:eastAsia="Calibri" w:hAnsi="Times New Roman" w:cs="Times New Roman"/>
          <w:sz w:val="24"/>
          <w:szCs w:val="24"/>
          <w:lang w:eastAsia="en-US"/>
        </w:rPr>
        <w:t xml:space="preserve">Забезпечено представництво інтересів Крупецької сільської ради в судах </w:t>
      </w:r>
      <w:proofErr w:type="gramStart"/>
      <w:r w:rsidRPr="006410B9">
        <w:rPr>
          <w:rFonts w:ascii="Times New Roman" w:eastAsia="Calibri" w:hAnsi="Times New Roman" w:cs="Times New Roman"/>
          <w:sz w:val="24"/>
          <w:szCs w:val="24"/>
          <w:lang w:eastAsia="en-US"/>
        </w:rPr>
        <w:t>р</w:t>
      </w:r>
      <w:proofErr w:type="gramEnd"/>
      <w:r w:rsidRPr="006410B9">
        <w:rPr>
          <w:rFonts w:ascii="Times New Roman" w:eastAsia="Calibri" w:hAnsi="Times New Roman" w:cs="Times New Roman"/>
          <w:sz w:val="24"/>
          <w:szCs w:val="24"/>
          <w:lang w:eastAsia="en-US"/>
        </w:rPr>
        <w:t>ізних: юрисдикції, підвідомчості та підсудності.</w:t>
      </w:r>
    </w:p>
    <w:p w:rsidR="003301C9" w:rsidRPr="006410B9" w:rsidRDefault="003301C9" w:rsidP="003301C9">
      <w:pPr>
        <w:pStyle w:val="a3"/>
        <w:widowControl w:val="0"/>
        <w:ind w:left="0" w:firstLine="426"/>
        <w:jc w:val="both"/>
        <w:rPr>
          <w:rFonts w:ascii="Times New Roman" w:eastAsia="Calibri" w:hAnsi="Times New Roman" w:cs="Times New Roman"/>
          <w:sz w:val="24"/>
          <w:szCs w:val="24"/>
          <w:lang w:eastAsia="en-US"/>
        </w:rPr>
      </w:pPr>
      <w:r w:rsidRPr="006410B9">
        <w:rPr>
          <w:rFonts w:ascii="Times New Roman" w:eastAsia="Calibri" w:hAnsi="Times New Roman" w:cs="Times New Roman"/>
          <w:sz w:val="24"/>
          <w:szCs w:val="24"/>
          <w:lang w:eastAsia="en-US"/>
        </w:rPr>
        <w:t>За зверненнями мешканців об’єднаної територіальної громади надавалася безоплатна первинна правова допомога.</w:t>
      </w:r>
    </w:p>
    <w:p w:rsidR="003301C9" w:rsidRPr="006410B9" w:rsidRDefault="003301C9" w:rsidP="003301C9">
      <w:pPr>
        <w:pStyle w:val="a3"/>
        <w:widowControl w:val="0"/>
        <w:ind w:left="0" w:firstLine="426"/>
        <w:jc w:val="both"/>
        <w:rPr>
          <w:rFonts w:ascii="Times New Roman" w:eastAsia="Calibri" w:hAnsi="Times New Roman" w:cs="Times New Roman"/>
          <w:sz w:val="24"/>
          <w:szCs w:val="24"/>
          <w:lang w:eastAsia="en-US"/>
        </w:rPr>
      </w:pPr>
      <w:r w:rsidRPr="006410B9">
        <w:rPr>
          <w:rFonts w:ascii="Times New Roman" w:eastAsia="Calibri" w:hAnsi="Times New Roman" w:cs="Times New Roman"/>
          <w:sz w:val="24"/>
          <w:szCs w:val="24"/>
          <w:lang w:eastAsia="en-US"/>
        </w:rPr>
        <w:t>Станом на 28.11.2018 року зареєстровано 1695 вхідних листів, 1162 вихідних листі</w:t>
      </w:r>
      <w:proofErr w:type="gramStart"/>
      <w:r w:rsidRPr="006410B9">
        <w:rPr>
          <w:rFonts w:ascii="Times New Roman" w:eastAsia="Calibri" w:hAnsi="Times New Roman" w:cs="Times New Roman"/>
          <w:sz w:val="24"/>
          <w:szCs w:val="24"/>
          <w:lang w:eastAsia="en-US"/>
        </w:rPr>
        <w:t>в</w:t>
      </w:r>
      <w:proofErr w:type="gramEnd"/>
      <w:r w:rsidRPr="006410B9">
        <w:rPr>
          <w:rFonts w:ascii="Times New Roman" w:eastAsia="Calibri" w:hAnsi="Times New Roman" w:cs="Times New Roman"/>
          <w:sz w:val="24"/>
          <w:szCs w:val="24"/>
          <w:lang w:eastAsia="en-US"/>
        </w:rPr>
        <w:t xml:space="preserve">. Видано </w:t>
      </w:r>
      <w:proofErr w:type="gramStart"/>
      <w:r w:rsidRPr="006410B9">
        <w:rPr>
          <w:rFonts w:ascii="Times New Roman" w:eastAsia="Calibri" w:hAnsi="Times New Roman" w:cs="Times New Roman"/>
          <w:sz w:val="24"/>
          <w:szCs w:val="24"/>
          <w:lang w:eastAsia="en-US"/>
        </w:rPr>
        <w:t>та</w:t>
      </w:r>
      <w:proofErr w:type="gramEnd"/>
      <w:r w:rsidRPr="006410B9">
        <w:rPr>
          <w:rFonts w:ascii="Times New Roman" w:eastAsia="Calibri" w:hAnsi="Times New Roman" w:cs="Times New Roman"/>
          <w:sz w:val="24"/>
          <w:szCs w:val="24"/>
          <w:lang w:eastAsia="en-US"/>
        </w:rPr>
        <w:t xml:space="preserve"> зареєстровано 1546 довідок для мешканців громади. </w:t>
      </w:r>
    </w:p>
    <w:p w:rsidR="003301C9" w:rsidRPr="006410B9" w:rsidRDefault="003301C9" w:rsidP="003301C9">
      <w:pPr>
        <w:pStyle w:val="a3"/>
        <w:widowControl w:val="0"/>
        <w:ind w:left="0" w:firstLine="426"/>
        <w:jc w:val="both"/>
        <w:rPr>
          <w:rFonts w:ascii="Times New Roman" w:eastAsia="Calibri" w:hAnsi="Times New Roman" w:cs="Times New Roman"/>
          <w:sz w:val="24"/>
          <w:szCs w:val="24"/>
          <w:lang w:eastAsia="en-US"/>
        </w:rPr>
      </w:pPr>
      <w:r w:rsidRPr="006410B9">
        <w:rPr>
          <w:rFonts w:ascii="Times New Roman" w:eastAsia="Calibri" w:hAnsi="Times New Roman" w:cs="Times New Roman"/>
          <w:sz w:val="24"/>
          <w:szCs w:val="24"/>
          <w:lang w:eastAsia="en-US"/>
        </w:rPr>
        <w:t>Видано 482 довідки про склад сі</w:t>
      </w:r>
      <w:proofErr w:type="gramStart"/>
      <w:r w:rsidRPr="006410B9">
        <w:rPr>
          <w:rFonts w:ascii="Times New Roman" w:eastAsia="Calibri" w:hAnsi="Times New Roman" w:cs="Times New Roman"/>
          <w:sz w:val="24"/>
          <w:szCs w:val="24"/>
          <w:lang w:eastAsia="en-US"/>
        </w:rPr>
        <w:t>м</w:t>
      </w:r>
      <w:proofErr w:type="gramEnd"/>
      <w:r w:rsidRPr="006410B9">
        <w:rPr>
          <w:rFonts w:ascii="Times New Roman" w:eastAsia="Calibri" w:hAnsi="Times New Roman" w:cs="Times New Roman"/>
          <w:sz w:val="24"/>
          <w:szCs w:val="24"/>
          <w:lang w:eastAsia="en-US"/>
        </w:rPr>
        <w:t xml:space="preserve">’ї для нарахування субсидії. </w:t>
      </w:r>
    </w:p>
    <w:p w:rsidR="003301C9" w:rsidRPr="006410B9" w:rsidRDefault="003301C9" w:rsidP="003301C9">
      <w:pPr>
        <w:pStyle w:val="a3"/>
        <w:widowControl w:val="0"/>
        <w:ind w:left="0" w:firstLine="426"/>
        <w:jc w:val="both"/>
        <w:rPr>
          <w:rFonts w:ascii="Times New Roman" w:eastAsia="Calibri" w:hAnsi="Times New Roman" w:cs="Times New Roman"/>
          <w:sz w:val="24"/>
          <w:szCs w:val="24"/>
          <w:lang w:eastAsia="en-US"/>
        </w:rPr>
      </w:pPr>
      <w:r w:rsidRPr="006410B9">
        <w:rPr>
          <w:rFonts w:ascii="Times New Roman" w:eastAsia="Calibri" w:hAnsi="Times New Roman" w:cs="Times New Roman"/>
          <w:sz w:val="24"/>
          <w:szCs w:val="24"/>
          <w:lang w:eastAsia="en-US"/>
        </w:rPr>
        <w:t xml:space="preserve">Прийнято та зареєстровано 197 звернень (скарг) громадян з </w:t>
      </w:r>
      <w:proofErr w:type="gramStart"/>
      <w:r w:rsidRPr="006410B9">
        <w:rPr>
          <w:rFonts w:ascii="Times New Roman" w:eastAsia="Calibri" w:hAnsi="Times New Roman" w:cs="Times New Roman"/>
          <w:sz w:val="24"/>
          <w:szCs w:val="24"/>
          <w:lang w:eastAsia="en-US"/>
        </w:rPr>
        <w:t>р</w:t>
      </w:r>
      <w:proofErr w:type="gramEnd"/>
      <w:r w:rsidRPr="006410B9">
        <w:rPr>
          <w:rFonts w:ascii="Times New Roman" w:eastAsia="Calibri" w:hAnsi="Times New Roman" w:cs="Times New Roman"/>
          <w:sz w:val="24"/>
          <w:szCs w:val="24"/>
          <w:lang w:eastAsia="en-US"/>
        </w:rPr>
        <w:t>ізних питань.</w:t>
      </w:r>
    </w:p>
    <w:p w:rsidR="003301C9" w:rsidRPr="006410B9" w:rsidRDefault="003301C9" w:rsidP="003301C9">
      <w:pPr>
        <w:pStyle w:val="a3"/>
        <w:widowControl w:val="0"/>
        <w:ind w:left="0" w:firstLine="426"/>
        <w:jc w:val="both"/>
        <w:rPr>
          <w:rFonts w:ascii="Times New Roman" w:eastAsia="Calibri" w:hAnsi="Times New Roman" w:cs="Times New Roman"/>
          <w:sz w:val="24"/>
          <w:szCs w:val="24"/>
          <w:lang w:eastAsia="en-US"/>
        </w:rPr>
      </w:pPr>
      <w:r w:rsidRPr="006410B9">
        <w:rPr>
          <w:rFonts w:ascii="Times New Roman" w:eastAsia="Calibri" w:hAnsi="Times New Roman" w:cs="Times New Roman"/>
          <w:sz w:val="24"/>
          <w:szCs w:val="24"/>
          <w:lang w:eastAsia="en-US"/>
        </w:rPr>
        <w:t xml:space="preserve">На виконання постанови Кабінету Міністрів України від 07 лютого 2018 №107 «Про затвердження Порядку використання коштів, передбачених у державному бюджеті для підтримки галузі тваринництва» забезпечено прийняття документів </w:t>
      </w:r>
      <w:proofErr w:type="gramStart"/>
      <w:r w:rsidRPr="006410B9">
        <w:rPr>
          <w:rFonts w:ascii="Times New Roman" w:eastAsia="Calibri" w:hAnsi="Times New Roman" w:cs="Times New Roman"/>
          <w:sz w:val="24"/>
          <w:szCs w:val="24"/>
          <w:lang w:eastAsia="en-US"/>
        </w:rPr>
        <w:t>в</w:t>
      </w:r>
      <w:proofErr w:type="gramEnd"/>
      <w:r w:rsidRPr="006410B9">
        <w:rPr>
          <w:rFonts w:ascii="Times New Roman" w:eastAsia="Calibri" w:hAnsi="Times New Roman" w:cs="Times New Roman"/>
          <w:sz w:val="24"/>
          <w:szCs w:val="24"/>
          <w:lang w:eastAsia="en-US"/>
        </w:rPr>
        <w:t>ід мешканців громади на отримання дотації за молодняк ВРХ у кількості 10 осіб. На сьогоднішній день дотація поступила на рахунки громадян.</w:t>
      </w:r>
    </w:p>
    <w:p w:rsidR="003301C9" w:rsidRPr="006410B9" w:rsidRDefault="003301C9" w:rsidP="003301C9">
      <w:pPr>
        <w:pStyle w:val="a3"/>
        <w:widowControl w:val="0"/>
        <w:ind w:left="0" w:firstLine="426"/>
        <w:jc w:val="both"/>
        <w:rPr>
          <w:rFonts w:ascii="Times New Roman" w:eastAsia="Calibri" w:hAnsi="Times New Roman" w:cs="Times New Roman"/>
          <w:sz w:val="24"/>
          <w:szCs w:val="24"/>
          <w:lang w:eastAsia="en-US"/>
        </w:rPr>
      </w:pPr>
      <w:r w:rsidRPr="006410B9">
        <w:rPr>
          <w:rFonts w:ascii="Times New Roman" w:eastAsia="Calibri" w:hAnsi="Times New Roman" w:cs="Times New Roman"/>
          <w:sz w:val="24"/>
          <w:szCs w:val="24"/>
          <w:lang w:eastAsia="en-US"/>
        </w:rPr>
        <w:t xml:space="preserve">Забезпечується постійне висвітлення подій, заходів,  новин, інформації про роботу сільської ради та територіальної </w:t>
      </w:r>
      <w:proofErr w:type="gramStart"/>
      <w:r w:rsidRPr="006410B9">
        <w:rPr>
          <w:rFonts w:ascii="Times New Roman" w:eastAsia="Calibri" w:hAnsi="Times New Roman" w:cs="Times New Roman"/>
          <w:sz w:val="24"/>
          <w:szCs w:val="24"/>
          <w:lang w:eastAsia="en-US"/>
        </w:rPr>
        <w:t>громади на</w:t>
      </w:r>
      <w:proofErr w:type="gramEnd"/>
      <w:r w:rsidRPr="006410B9">
        <w:rPr>
          <w:rFonts w:ascii="Times New Roman" w:eastAsia="Calibri" w:hAnsi="Times New Roman" w:cs="Times New Roman"/>
          <w:sz w:val="24"/>
          <w:szCs w:val="24"/>
          <w:lang w:eastAsia="en-US"/>
        </w:rPr>
        <w:t xml:space="preserve"> офіційній сторінці Крупецької ОТГ у фейсбуці та на офіційному сайті Крупецької громади.</w:t>
      </w:r>
    </w:p>
    <w:p w:rsidR="003301C9" w:rsidRPr="006410B9" w:rsidRDefault="003301C9" w:rsidP="00803611">
      <w:pPr>
        <w:pStyle w:val="a3"/>
        <w:widowControl w:val="0"/>
        <w:spacing w:after="0"/>
        <w:ind w:left="0" w:firstLine="426"/>
        <w:jc w:val="both"/>
        <w:rPr>
          <w:rFonts w:ascii="Times New Roman" w:eastAsia="Calibri" w:hAnsi="Times New Roman" w:cs="Times New Roman"/>
          <w:sz w:val="24"/>
          <w:szCs w:val="24"/>
          <w:lang w:eastAsia="en-US"/>
        </w:rPr>
      </w:pPr>
      <w:r w:rsidRPr="006410B9">
        <w:rPr>
          <w:rFonts w:ascii="Times New Roman" w:eastAsia="Calibri" w:hAnsi="Times New Roman" w:cs="Times New Roman"/>
          <w:sz w:val="24"/>
          <w:szCs w:val="24"/>
          <w:lang w:eastAsia="en-US"/>
        </w:rPr>
        <w:t>Постійно надаються консультації мешканцям громади з питань оформлення субсидій.</w:t>
      </w:r>
    </w:p>
    <w:p w:rsidR="003301C9" w:rsidRPr="006410B9" w:rsidRDefault="003301C9" w:rsidP="0075770F">
      <w:pPr>
        <w:pStyle w:val="a5"/>
        <w:spacing w:before="0" w:beforeAutospacing="0" w:after="0" w:afterAutospacing="0"/>
        <w:ind w:firstLine="567"/>
        <w:jc w:val="both"/>
        <w:rPr>
          <w:rStyle w:val="a7"/>
          <w:b/>
          <w:bCs/>
          <w:lang w:eastAsia="uk-UA"/>
        </w:rPr>
      </w:pPr>
      <w:r w:rsidRPr="006410B9">
        <w:rPr>
          <w:rStyle w:val="a7"/>
          <w:b/>
          <w:bCs/>
        </w:rPr>
        <w:lastRenderedPageBreak/>
        <w:t>Виконання доході</w:t>
      </w:r>
      <w:proofErr w:type="gramStart"/>
      <w:r w:rsidRPr="006410B9">
        <w:rPr>
          <w:rStyle w:val="a7"/>
          <w:b/>
          <w:bCs/>
        </w:rPr>
        <w:t>в</w:t>
      </w:r>
      <w:proofErr w:type="gramEnd"/>
      <w:r w:rsidRPr="006410B9">
        <w:rPr>
          <w:rStyle w:val="a7"/>
          <w:b/>
          <w:bCs/>
        </w:rPr>
        <w:t xml:space="preserve"> сільського  бюджету</w:t>
      </w:r>
    </w:p>
    <w:p w:rsidR="003301C9" w:rsidRPr="006410B9" w:rsidRDefault="003301C9" w:rsidP="0075770F">
      <w:pPr>
        <w:tabs>
          <w:tab w:val="left" w:pos="750"/>
        </w:tabs>
        <w:spacing w:after="0"/>
        <w:ind w:firstLine="567"/>
        <w:jc w:val="both"/>
        <w:rPr>
          <w:rFonts w:ascii="Times New Roman" w:hAnsi="Times New Roman" w:cs="Times New Roman"/>
          <w:sz w:val="24"/>
          <w:szCs w:val="24"/>
        </w:rPr>
      </w:pPr>
      <w:r w:rsidRPr="006410B9">
        <w:rPr>
          <w:rFonts w:ascii="Times New Roman" w:hAnsi="Times New Roman" w:cs="Times New Roman"/>
          <w:sz w:val="24"/>
          <w:szCs w:val="24"/>
        </w:rPr>
        <w:t>Бюджет Крупецької сільської ради складається з загального та спеціального фонду і формується за рахунок надходжень закріплених за сільським бюджетом загальнодержавних податків та зборів, власних надходжень, а також субвенцій з державного бюджету.</w:t>
      </w:r>
    </w:p>
    <w:p w:rsidR="003301C9" w:rsidRPr="006410B9" w:rsidRDefault="003301C9" w:rsidP="0075770F">
      <w:pPr>
        <w:spacing w:after="0"/>
        <w:ind w:firstLine="567"/>
        <w:jc w:val="both"/>
        <w:rPr>
          <w:rFonts w:ascii="Times New Roman" w:hAnsi="Times New Roman" w:cs="Times New Roman"/>
          <w:b/>
          <w:bCs/>
          <w:sz w:val="24"/>
          <w:szCs w:val="24"/>
          <w:lang w:eastAsia="ru-RU"/>
        </w:rPr>
      </w:pPr>
      <w:r w:rsidRPr="006410B9">
        <w:rPr>
          <w:rFonts w:ascii="Times New Roman" w:hAnsi="Times New Roman" w:cs="Times New Roman"/>
          <w:sz w:val="24"/>
          <w:szCs w:val="24"/>
        </w:rPr>
        <w:t>Загальний обсяг доходів сільського бюджету за 11 місяців 2018 року складає 28.587.338 грн., з них доходи загального фонду без урахування трансфертів 17.076.033 грн., спеціального фонду 248.191 грн.,трансферти 11.263.114 грн.</w:t>
      </w:r>
      <w:r w:rsidRPr="006410B9">
        <w:rPr>
          <w:rFonts w:ascii="Times New Roman" w:hAnsi="Times New Roman" w:cs="Times New Roman"/>
          <w:b/>
          <w:bCs/>
          <w:sz w:val="24"/>
          <w:szCs w:val="24"/>
          <w:lang w:eastAsia="ru-RU"/>
        </w:rPr>
        <w:t xml:space="preserve">  </w:t>
      </w:r>
    </w:p>
    <w:p w:rsidR="003301C9" w:rsidRPr="006410B9" w:rsidRDefault="003301C9" w:rsidP="0075770F">
      <w:pPr>
        <w:spacing w:after="0"/>
        <w:ind w:firstLine="567"/>
        <w:jc w:val="both"/>
        <w:rPr>
          <w:rFonts w:ascii="Times New Roman" w:hAnsi="Times New Roman" w:cs="Times New Roman"/>
          <w:sz w:val="24"/>
          <w:szCs w:val="24"/>
          <w:lang w:eastAsia="ru-RU"/>
        </w:rPr>
      </w:pPr>
      <w:r w:rsidRPr="006410B9">
        <w:rPr>
          <w:rFonts w:ascii="Times New Roman" w:hAnsi="Times New Roman" w:cs="Times New Roman"/>
          <w:b/>
          <w:bCs/>
          <w:sz w:val="24"/>
          <w:szCs w:val="24"/>
          <w:lang w:eastAsia="ru-RU"/>
        </w:rPr>
        <w:t xml:space="preserve">Надійшло доходів загального фонду сільського бюджету ОТГ (із врахуванням трансфертів ) за 11 місяців 2018 року -  26 707 тис. грн. , </w:t>
      </w:r>
      <w:r w:rsidRPr="006410B9">
        <w:rPr>
          <w:rFonts w:ascii="Times New Roman" w:hAnsi="Times New Roman" w:cs="Times New Roman"/>
          <w:sz w:val="24"/>
          <w:szCs w:val="24"/>
          <w:lang w:eastAsia="ru-RU"/>
        </w:rPr>
        <w:t>або 106% до показників затверджених сесією сільської  ради з урахуванням внесених змін, в тому числі доходів загального фонду (без офіційних трансфертів) – 17 076,032 тис. грн., з них:</w:t>
      </w:r>
    </w:p>
    <w:p w:rsidR="003301C9" w:rsidRPr="006410B9" w:rsidRDefault="003301C9" w:rsidP="0075770F">
      <w:pPr>
        <w:numPr>
          <w:ilvl w:val="0"/>
          <w:numId w:val="4"/>
        </w:numPr>
        <w:spacing w:after="0" w:line="240" w:lineRule="auto"/>
        <w:ind w:left="0" w:firstLine="567"/>
        <w:jc w:val="both"/>
        <w:rPr>
          <w:rFonts w:ascii="Times New Roman" w:hAnsi="Times New Roman" w:cs="Times New Roman"/>
          <w:sz w:val="24"/>
          <w:szCs w:val="24"/>
          <w:lang w:eastAsia="ru-RU"/>
        </w:rPr>
      </w:pPr>
      <w:r w:rsidRPr="006410B9">
        <w:rPr>
          <w:rFonts w:ascii="Times New Roman" w:hAnsi="Times New Roman" w:cs="Times New Roman"/>
          <w:sz w:val="24"/>
          <w:szCs w:val="24"/>
          <w:lang w:eastAsia="ru-RU"/>
        </w:rPr>
        <w:t>податки на доходи фізичних осіб – 9 850,698 тис. грн., що  на 643,118 тис. грн.. більше затвердженого плану (найбільші платники ТОВ «Суффле Агро Україна», ПрАТ «Славутський солодовий завод», СВК «Молоко-Країна», ТОВ «Гірник-ВВ», ТОВ НВКП «Альфа-ЛТД», Крупецька сільська рада, Славутська обласна туберкульозна лікарня);</w:t>
      </w:r>
    </w:p>
    <w:p w:rsidR="003301C9" w:rsidRPr="006410B9" w:rsidRDefault="003301C9" w:rsidP="0075770F">
      <w:pPr>
        <w:numPr>
          <w:ilvl w:val="0"/>
          <w:numId w:val="4"/>
        </w:numPr>
        <w:spacing w:after="0" w:line="240" w:lineRule="auto"/>
        <w:ind w:left="0" w:firstLine="567"/>
        <w:jc w:val="both"/>
        <w:rPr>
          <w:rFonts w:ascii="Times New Roman" w:hAnsi="Times New Roman" w:cs="Times New Roman"/>
          <w:sz w:val="24"/>
          <w:szCs w:val="24"/>
          <w:lang w:eastAsia="ru-RU"/>
        </w:rPr>
      </w:pPr>
      <w:r w:rsidRPr="006410B9">
        <w:rPr>
          <w:rFonts w:ascii="Times New Roman" w:hAnsi="Times New Roman" w:cs="Times New Roman"/>
          <w:sz w:val="24"/>
          <w:szCs w:val="24"/>
          <w:lang w:eastAsia="ru-RU"/>
        </w:rPr>
        <w:t>податок на прибуток підприємств – 3,7 тис. грн., що  на 3,7 тис. грн.. більше затвердженого плану;</w:t>
      </w:r>
    </w:p>
    <w:p w:rsidR="003301C9" w:rsidRPr="006410B9" w:rsidRDefault="003301C9" w:rsidP="0075770F">
      <w:pPr>
        <w:numPr>
          <w:ilvl w:val="0"/>
          <w:numId w:val="4"/>
        </w:numPr>
        <w:spacing w:after="0" w:line="240" w:lineRule="auto"/>
        <w:ind w:left="0" w:firstLine="567"/>
        <w:jc w:val="both"/>
        <w:rPr>
          <w:rFonts w:ascii="Times New Roman" w:hAnsi="Times New Roman" w:cs="Times New Roman"/>
          <w:sz w:val="24"/>
          <w:szCs w:val="24"/>
          <w:lang w:eastAsia="ru-RU"/>
        </w:rPr>
      </w:pPr>
      <w:r w:rsidRPr="006410B9">
        <w:rPr>
          <w:rFonts w:ascii="Times New Roman" w:hAnsi="Times New Roman" w:cs="Times New Roman"/>
          <w:sz w:val="24"/>
          <w:szCs w:val="24"/>
        </w:rPr>
        <w:t>рентна плата за спеціальне використання лісових ресурсів – 1 642,587 тис. грн., що на 636,71 тис. грн. більше затвердженого плану (ЛІС РСЛП, ДП «Славутський лісгосп»);</w:t>
      </w:r>
    </w:p>
    <w:p w:rsidR="003301C9" w:rsidRPr="006410B9" w:rsidRDefault="003301C9" w:rsidP="0075770F">
      <w:pPr>
        <w:numPr>
          <w:ilvl w:val="0"/>
          <w:numId w:val="4"/>
        </w:numPr>
        <w:spacing w:after="0" w:line="240" w:lineRule="auto"/>
        <w:ind w:left="0" w:firstLine="567"/>
        <w:jc w:val="both"/>
        <w:rPr>
          <w:rFonts w:ascii="Times New Roman" w:hAnsi="Times New Roman" w:cs="Times New Roman"/>
          <w:sz w:val="24"/>
          <w:szCs w:val="24"/>
          <w:lang w:eastAsia="ru-RU"/>
        </w:rPr>
      </w:pPr>
      <w:r w:rsidRPr="006410B9">
        <w:rPr>
          <w:rFonts w:ascii="Times New Roman" w:hAnsi="Times New Roman" w:cs="Times New Roman"/>
          <w:sz w:val="24"/>
          <w:szCs w:val="24"/>
        </w:rPr>
        <w:t>рентна плата за користування надрами – 1 904,44 тис. грн., що на 644,64 тис. грн. більше затвердженого плану (ВКП «Явір-Інвест», ТОВ «Гірник-ВВ»);</w:t>
      </w:r>
    </w:p>
    <w:p w:rsidR="003301C9" w:rsidRPr="006410B9" w:rsidRDefault="003301C9" w:rsidP="0075770F">
      <w:pPr>
        <w:numPr>
          <w:ilvl w:val="0"/>
          <w:numId w:val="4"/>
        </w:numPr>
        <w:spacing w:after="0" w:line="240" w:lineRule="auto"/>
        <w:ind w:left="0" w:firstLine="567"/>
        <w:jc w:val="both"/>
        <w:rPr>
          <w:rFonts w:ascii="Times New Roman" w:hAnsi="Times New Roman" w:cs="Times New Roman"/>
          <w:sz w:val="24"/>
          <w:szCs w:val="24"/>
          <w:lang w:eastAsia="ru-RU"/>
        </w:rPr>
      </w:pPr>
      <w:r w:rsidRPr="006410B9">
        <w:rPr>
          <w:rFonts w:ascii="Times New Roman" w:hAnsi="Times New Roman" w:cs="Times New Roman"/>
          <w:sz w:val="24"/>
          <w:szCs w:val="24"/>
          <w:lang w:eastAsia="ru-RU"/>
        </w:rPr>
        <w:t>акцизного податку – 94,274 тис. грн., або на 14,044 тис. грн. більше затвердженого плану;</w:t>
      </w:r>
    </w:p>
    <w:p w:rsidR="003301C9" w:rsidRPr="006410B9" w:rsidRDefault="003301C9" w:rsidP="0075770F">
      <w:pPr>
        <w:numPr>
          <w:ilvl w:val="0"/>
          <w:numId w:val="4"/>
        </w:numPr>
        <w:spacing w:after="0" w:line="240" w:lineRule="auto"/>
        <w:ind w:left="0" w:firstLine="567"/>
        <w:jc w:val="both"/>
        <w:rPr>
          <w:rFonts w:ascii="Times New Roman" w:hAnsi="Times New Roman" w:cs="Times New Roman"/>
          <w:sz w:val="24"/>
          <w:szCs w:val="24"/>
          <w:lang w:eastAsia="ru-RU"/>
        </w:rPr>
      </w:pPr>
      <w:r w:rsidRPr="006410B9">
        <w:rPr>
          <w:rFonts w:ascii="Times New Roman" w:hAnsi="Times New Roman" w:cs="Times New Roman"/>
          <w:sz w:val="24"/>
          <w:szCs w:val="24"/>
          <w:lang w:eastAsia="ru-RU"/>
        </w:rPr>
        <w:t>податку на майно – 2578,506 тис. грн.,що на 169,946 тис. грн. більше затвердженого плану (податок на нерухоме майно відмінне від земельної ділянки – 629,08 тис.грн., що на 16,92 тис. грн. більше затвердженого плану; орендна плата та земельний податок – 1 949,43 тис.грн., що на 153,026 тис. грн. більше затвердженого плану);</w:t>
      </w:r>
    </w:p>
    <w:p w:rsidR="003301C9" w:rsidRPr="006410B9" w:rsidRDefault="003301C9" w:rsidP="0075770F">
      <w:pPr>
        <w:numPr>
          <w:ilvl w:val="0"/>
          <w:numId w:val="4"/>
        </w:numPr>
        <w:spacing w:after="0" w:line="240" w:lineRule="auto"/>
        <w:ind w:left="0" w:firstLine="567"/>
        <w:jc w:val="both"/>
        <w:rPr>
          <w:rFonts w:ascii="Times New Roman" w:hAnsi="Times New Roman" w:cs="Times New Roman"/>
          <w:sz w:val="24"/>
          <w:szCs w:val="24"/>
          <w:lang w:eastAsia="ru-RU"/>
        </w:rPr>
      </w:pPr>
      <w:r w:rsidRPr="006410B9">
        <w:rPr>
          <w:rFonts w:ascii="Times New Roman" w:hAnsi="Times New Roman" w:cs="Times New Roman"/>
          <w:sz w:val="24"/>
          <w:szCs w:val="24"/>
          <w:lang w:eastAsia="ru-RU"/>
        </w:rPr>
        <w:t>єдиного податку – 929,329 тис. грн.;</w:t>
      </w:r>
    </w:p>
    <w:p w:rsidR="003301C9" w:rsidRPr="006410B9" w:rsidRDefault="003301C9" w:rsidP="0075770F">
      <w:pPr>
        <w:numPr>
          <w:ilvl w:val="0"/>
          <w:numId w:val="4"/>
        </w:numPr>
        <w:spacing w:after="0" w:line="240" w:lineRule="auto"/>
        <w:ind w:left="0" w:firstLine="567"/>
        <w:jc w:val="both"/>
        <w:rPr>
          <w:rFonts w:ascii="Times New Roman" w:hAnsi="Times New Roman" w:cs="Times New Roman"/>
          <w:sz w:val="24"/>
          <w:szCs w:val="24"/>
          <w:lang w:eastAsia="ru-RU"/>
        </w:rPr>
      </w:pPr>
      <w:r w:rsidRPr="006410B9">
        <w:rPr>
          <w:rFonts w:ascii="Times New Roman" w:hAnsi="Times New Roman" w:cs="Times New Roman"/>
          <w:sz w:val="24"/>
          <w:szCs w:val="24"/>
          <w:lang w:eastAsia="ru-RU"/>
        </w:rPr>
        <w:t>адміністративних зборів і інших платежів – 71,62 тис. грн.,що на 36,20 тис. грн. більше затвердженого плану.</w:t>
      </w:r>
    </w:p>
    <w:p w:rsidR="003301C9" w:rsidRPr="006410B9" w:rsidRDefault="003301C9" w:rsidP="0075770F">
      <w:pPr>
        <w:spacing w:after="0"/>
        <w:ind w:firstLine="567"/>
        <w:jc w:val="both"/>
        <w:rPr>
          <w:rFonts w:ascii="Times New Roman" w:hAnsi="Times New Roman" w:cs="Times New Roman"/>
          <w:sz w:val="24"/>
          <w:szCs w:val="24"/>
          <w:lang w:eastAsia="ru-RU"/>
        </w:rPr>
      </w:pPr>
      <w:r w:rsidRPr="006410B9">
        <w:rPr>
          <w:rFonts w:ascii="Times New Roman" w:hAnsi="Times New Roman" w:cs="Times New Roman"/>
          <w:bCs/>
          <w:sz w:val="24"/>
          <w:szCs w:val="24"/>
          <w:lang w:eastAsia="ru-RU"/>
        </w:rPr>
        <w:t>З державного та обласного бюджету до бюджету ОТГ надійшло:</w:t>
      </w:r>
    </w:p>
    <w:p w:rsidR="003301C9" w:rsidRPr="006410B9" w:rsidRDefault="003301C9" w:rsidP="0075770F">
      <w:pPr>
        <w:numPr>
          <w:ilvl w:val="0"/>
          <w:numId w:val="5"/>
        </w:numPr>
        <w:spacing w:after="0" w:line="240" w:lineRule="auto"/>
        <w:ind w:left="0" w:firstLine="567"/>
        <w:jc w:val="both"/>
        <w:rPr>
          <w:rFonts w:ascii="Times New Roman" w:hAnsi="Times New Roman" w:cs="Times New Roman"/>
          <w:sz w:val="24"/>
          <w:szCs w:val="24"/>
          <w:lang w:eastAsia="ru-RU"/>
        </w:rPr>
      </w:pPr>
      <w:r w:rsidRPr="006410B9">
        <w:rPr>
          <w:rFonts w:ascii="Times New Roman" w:hAnsi="Times New Roman" w:cs="Times New Roman"/>
          <w:sz w:val="24"/>
          <w:szCs w:val="24"/>
          <w:lang w:eastAsia="ru-RU"/>
        </w:rPr>
        <w:t>освітньої субвенції – 4947,9 тис. грн., 100% до затвердженого плану на 11 місяців 2018 року;</w:t>
      </w:r>
    </w:p>
    <w:p w:rsidR="003301C9" w:rsidRPr="006410B9" w:rsidRDefault="003301C9" w:rsidP="0075770F">
      <w:pPr>
        <w:numPr>
          <w:ilvl w:val="0"/>
          <w:numId w:val="5"/>
        </w:numPr>
        <w:spacing w:after="0" w:line="240" w:lineRule="auto"/>
        <w:ind w:left="0" w:firstLine="567"/>
        <w:jc w:val="both"/>
        <w:rPr>
          <w:rFonts w:ascii="Times New Roman" w:hAnsi="Times New Roman" w:cs="Times New Roman"/>
          <w:sz w:val="24"/>
          <w:szCs w:val="24"/>
          <w:lang w:eastAsia="ru-RU"/>
        </w:rPr>
      </w:pPr>
      <w:r w:rsidRPr="006410B9">
        <w:rPr>
          <w:rFonts w:ascii="Times New Roman" w:hAnsi="Times New Roman" w:cs="Times New Roman"/>
          <w:sz w:val="24"/>
          <w:szCs w:val="24"/>
          <w:lang w:eastAsia="ru-RU"/>
        </w:rPr>
        <w:t>медичної субвенції – 1789,3 тис. грн., 100% до затвердженого плану на 11 місяців  2018 року;</w:t>
      </w:r>
    </w:p>
    <w:p w:rsidR="003301C9" w:rsidRPr="006410B9" w:rsidRDefault="003301C9" w:rsidP="0075770F">
      <w:pPr>
        <w:numPr>
          <w:ilvl w:val="0"/>
          <w:numId w:val="5"/>
        </w:numPr>
        <w:spacing w:after="0" w:line="240" w:lineRule="auto"/>
        <w:ind w:left="0" w:firstLine="567"/>
        <w:jc w:val="both"/>
        <w:rPr>
          <w:rFonts w:ascii="Times New Roman" w:hAnsi="Times New Roman" w:cs="Times New Roman"/>
          <w:sz w:val="24"/>
          <w:szCs w:val="24"/>
          <w:lang w:eastAsia="ru-RU"/>
        </w:rPr>
      </w:pPr>
      <w:r w:rsidRPr="006410B9">
        <w:rPr>
          <w:rFonts w:ascii="Times New Roman" w:hAnsi="Times New Roman" w:cs="Times New Roman"/>
          <w:sz w:val="24"/>
          <w:szCs w:val="24"/>
          <w:lang w:eastAsia="ru-RU"/>
        </w:rPr>
        <w:t>субвенції на формування інфраструктури ОТГ – 1281,0 тис. грн., 100% до затвердженого плану на 11 місяців  2018 року;</w:t>
      </w:r>
    </w:p>
    <w:p w:rsidR="003301C9" w:rsidRPr="006410B9" w:rsidRDefault="003301C9" w:rsidP="0075770F">
      <w:pPr>
        <w:numPr>
          <w:ilvl w:val="0"/>
          <w:numId w:val="5"/>
        </w:numPr>
        <w:spacing w:after="0" w:line="240" w:lineRule="auto"/>
        <w:ind w:left="0" w:firstLine="567"/>
        <w:jc w:val="both"/>
        <w:rPr>
          <w:rFonts w:ascii="Times New Roman" w:hAnsi="Times New Roman" w:cs="Times New Roman"/>
          <w:sz w:val="24"/>
          <w:szCs w:val="24"/>
          <w:lang w:eastAsia="ru-RU"/>
        </w:rPr>
      </w:pPr>
      <w:r w:rsidRPr="006410B9">
        <w:rPr>
          <w:rFonts w:ascii="Times New Roman" w:hAnsi="Times New Roman" w:cs="Times New Roman"/>
          <w:sz w:val="24"/>
          <w:szCs w:val="24"/>
          <w:lang w:eastAsia="ru-RU"/>
        </w:rPr>
        <w:t>субвенції на забезпечення якісної, сучасної та доступної освіти НУШ – 93,849 тис. грн., 100% до затвердженого плану на 11 місяців  2018 року;</w:t>
      </w:r>
    </w:p>
    <w:p w:rsidR="003301C9" w:rsidRPr="006410B9" w:rsidRDefault="003301C9" w:rsidP="0075770F">
      <w:pPr>
        <w:numPr>
          <w:ilvl w:val="0"/>
          <w:numId w:val="5"/>
        </w:numPr>
        <w:spacing w:after="0" w:line="240" w:lineRule="auto"/>
        <w:ind w:left="0" w:firstLine="567"/>
        <w:jc w:val="both"/>
        <w:rPr>
          <w:rFonts w:ascii="Times New Roman" w:hAnsi="Times New Roman" w:cs="Times New Roman"/>
          <w:sz w:val="24"/>
          <w:szCs w:val="24"/>
          <w:lang w:eastAsia="ru-RU"/>
        </w:rPr>
      </w:pPr>
      <w:r w:rsidRPr="006410B9">
        <w:rPr>
          <w:rFonts w:ascii="Times New Roman" w:hAnsi="Times New Roman" w:cs="Times New Roman"/>
          <w:sz w:val="24"/>
          <w:szCs w:val="24"/>
          <w:lang w:eastAsia="ru-RU"/>
        </w:rPr>
        <w:t>субвенції на фінансування зони спостереження – 199,97 тис. грн., 100% до затвердженого плану на 11 місяців  2018 року;</w:t>
      </w:r>
    </w:p>
    <w:p w:rsidR="003301C9" w:rsidRPr="006410B9" w:rsidRDefault="003301C9" w:rsidP="0075770F">
      <w:pPr>
        <w:numPr>
          <w:ilvl w:val="0"/>
          <w:numId w:val="5"/>
        </w:numPr>
        <w:spacing w:after="0" w:line="240" w:lineRule="auto"/>
        <w:ind w:left="0" w:firstLine="567"/>
        <w:jc w:val="both"/>
        <w:rPr>
          <w:rFonts w:ascii="Times New Roman" w:hAnsi="Times New Roman" w:cs="Times New Roman"/>
          <w:sz w:val="24"/>
          <w:szCs w:val="24"/>
          <w:lang w:eastAsia="ru-RU"/>
        </w:rPr>
      </w:pPr>
      <w:r w:rsidRPr="006410B9">
        <w:rPr>
          <w:rFonts w:ascii="Times New Roman" w:hAnsi="Times New Roman" w:cs="Times New Roman"/>
          <w:sz w:val="24"/>
          <w:szCs w:val="24"/>
          <w:lang w:eastAsia="ru-RU"/>
        </w:rPr>
        <w:t>додаткової дотації – 1243,44 тис. грн.. 100% до затвердженого плану на 11 місяців 2018 року;</w:t>
      </w:r>
    </w:p>
    <w:p w:rsidR="003301C9" w:rsidRPr="006410B9" w:rsidRDefault="003301C9" w:rsidP="0075770F">
      <w:pPr>
        <w:numPr>
          <w:ilvl w:val="0"/>
          <w:numId w:val="5"/>
        </w:numPr>
        <w:spacing w:after="0" w:line="240" w:lineRule="auto"/>
        <w:ind w:left="0" w:firstLine="567"/>
        <w:jc w:val="both"/>
        <w:rPr>
          <w:rFonts w:ascii="Times New Roman" w:hAnsi="Times New Roman" w:cs="Times New Roman"/>
          <w:sz w:val="24"/>
          <w:szCs w:val="24"/>
          <w:lang w:eastAsia="ru-RU"/>
        </w:rPr>
      </w:pPr>
      <w:r w:rsidRPr="006410B9">
        <w:rPr>
          <w:rFonts w:ascii="Times New Roman" w:hAnsi="Times New Roman" w:cs="Times New Roman"/>
          <w:sz w:val="24"/>
          <w:szCs w:val="24"/>
          <w:lang w:eastAsia="ru-RU"/>
        </w:rPr>
        <w:t>субвенція на проведення виборів депутатів – 75,5 тис. грн. 99,9% до затвердженого плану на 11 місяців 2018 року.</w:t>
      </w:r>
    </w:p>
    <w:p w:rsidR="003301C9" w:rsidRPr="006410B9" w:rsidRDefault="003301C9" w:rsidP="0075770F">
      <w:pPr>
        <w:spacing w:after="0"/>
        <w:ind w:firstLine="567"/>
        <w:jc w:val="both"/>
        <w:rPr>
          <w:rFonts w:ascii="Times New Roman" w:hAnsi="Times New Roman" w:cs="Times New Roman"/>
          <w:sz w:val="24"/>
          <w:szCs w:val="24"/>
          <w:lang w:eastAsia="ru-RU"/>
        </w:rPr>
      </w:pPr>
      <w:r w:rsidRPr="006410B9">
        <w:rPr>
          <w:rFonts w:ascii="Times New Roman" w:hAnsi="Times New Roman" w:cs="Times New Roman"/>
          <w:b/>
          <w:bCs/>
          <w:sz w:val="24"/>
          <w:szCs w:val="24"/>
          <w:lang w:eastAsia="ru-RU"/>
        </w:rPr>
        <w:t xml:space="preserve"> До спеціального фонду сільського бюджету ОТГ за 11 місяців 2018 року – 1880,309 тис. грн.,</w:t>
      </w:r>
      <w:r w:rsidRPr="006410B9">
        <w:rPr>
          <w:rFonts w:ascii="Times New Roman" w:hAnsi="Times New Roman" w:cs="Times New Roman"/>
          <w:sz w:val="24"/>
          <w:szCs w:val="24"/>
          <w:lang w:eastAsia="ru-RU"/>
        </w:rPr>
        <w:t xml:space="preserve"> або 112% до показників затверджених сесією сільської  ради з урахуванням внесених змін, в тому числі доходів спеціального  фонду (без офіційних трансфертів) – 248,191 тис. грн., з них:</w:t>
      </w:r>
    </w:p>
    <w:p w:rsidR="003301C9" w:rsidRPr="006410B9" w:rsidRDefault="003301C9" w:rsidP="0075770F">
      <w:pPr>
        <w:numPr>
          <w:ilvl w:val="0"/>
          <w:numId w:val="6"/>
        </w:numPr>
        <w:spacing w:after="0" w:line="240" w:lineRule="auto"/>
        <w:ind w:left="0" w:firstLine="567"/>
        <w:jc w:val="both"/>
        <w:rPr>
          <w:rFonts w:ascii="Times New Roman" w:hAnsi="Times New Roman" w:cs="Times New Roman"/>
          <w:sz w:val="24"/>
          <w:szCs w:val="24"/>
          <w:lang w:eastAsia="ru-RU"/>
        </w:rPr>
      </w:pPr>
      <w:r w:rsidRPr="006410B9">
        <w:rPr>
          <w:rFonts w:ascii="Times New Roman" w:hAnsi="Times New Roman" w:cs="Times New Roman"/>
          <w:sz w:val="24"/>
          <w:szCs w:val="24"/>
          <w:lang w:eastAsia="ru-RU"/>
        </w:rPr>
        <w:lastRenderedPageBreak/>
        <w:t>екологічного податку – 107,007 тис. грн., що  на 65,678 тис. грн. більше затвердженого плану;</w:t>
      </w:r>
    </w:p>
    <w:p w:rsidR="003301C9" w:rsidRPr="006410B9" w:rsidRDefault="003301C9" w:rsidP="0075770F">
      <w:pPr>
        <w:numPr>
          <w:ilvl w:val="0"/>
          <w:numId w:val="6"/>
        </w:numPr>
        <w:spacing w:after="0" w:line="240" w:lineRule="auto"/>
        <w:ind w:left="0" w:firstLine="567"/>
        <w:jc w:val="both"/>
        <w:rPr>
          <w:rFonts w:ascii="Times New Roman" w:hAnsi="Times New Roman" w:cs="Times New Roman"/>
          <w:sz w:val="24"/>
          <w:szCs w:val="24"/>
        </w:rPr>
      </w:pPr>
      <w:r w:rsidRPr="006410B9">
        <w:rPr>
          <w:rFonts w:ascii="Times New Roman" w:hAnsi="Times New Roman" w:cs="Times New Roman"/>
          <w:sz w:val="24"/>
          <w:szCs w:val="24"/>
        </w:rPr>
        <w:t>неподаткових надходжень – 141,182 тис.грн</w:t>
      </w:r>
      <w:r w:rsidRPr="006410B9">
        <w:rPr>
          <w:rFonts w:ascii="Times New Roman" w:hAnsi="Times New Roman" w:cs="Times New Roman"/>
          <w:sz w:val="24"/>
          <w:szCs w:val="24"/>
          <w:lang w:eastAsia="ru-RU"/>
        </w:rPr>
        <w:t>. (благодійні внести – 119,4 тис.грн.).</w:t>
      </w:r>
    </w:p>
    <w:p w:rsidR="003301C9" w:rsidRPr="006410B9" w:rsidRDefault="003301C9" w:rsidP="0075770F">
      <w:pPr>
        <w:spacing w:after="0"/>
        <w:ind w:firstLine="567"/>
        <w:jc w:val="both"/>
        <w:rPr>
          <w:rStyle w:val="a7"/>
          <w:i w:val="0"/>
          <w:iCs w:val="0"/>
        </w:rPr>
      </w:pPr>
      <w:r w:rsidRPr="006410B9">
        <w:rPr>
          <w:rFonts w:ascii="Times New Roman" w:hAnsi="Times New Roman" w:cs="Times New Roman"/>
          <w:sz w:val="24"/>
          <w:szCs w:val="24"/>
          <w:lang w:eastAsia="ru-RU"/>
        </w:rPr>
        <w:t xml:space="preserve">     </w:t>
      </w:r>
      <w:r w:rsidRPr="006410B9">
        <w:rPr>
          <w:rFonts w:ascii="Times New Roman" w:hAnsi="Times New Roman" w:cs="Times New Roman"/>
          <w:bCs/>
          <w:sz w:val="24"/>
          <w:szCs w:val="24"/>
          <w:lang w:eastAsia="ru-RU"/>
        </w:rPr>
        <w:t> З обласного  бюджету до бюджету ОТГ надійшла с</w:t>
      </w:r>
      <w:r w:rsidRPr="006410B9">
        <w:rPr>
          <w:rFonts w:ascii="Times New Roman" w:hAnsi="Times New Roman" w:cs="Times New Roman"/>
          <w:sz w:val="24"/>
          <w:szCs w:val="24"/>
        </w:rPr>
        <w:t>убвенція за рахунок залишку коштів освітньої субвенції з державного бюджету місцевим бюджетам, що утворився на початок бюджетного періоду в сумі 233,6 тис. грн.</w:t>
      </w:r>
    </w:p>
    <w:p w:rsidR="003301C9" w:rsidRPr="006410B9" w:rsidRDefault="003301C9" w:rsidP="0075770F">
      <w:pPr>
        <w:pStyle w:val="a5"/>
        <w:spacing w:before="0" w:beforeAutospacing="0" w:after="0" w:afterAutospacing="0"/>
        <w:ind w:firstLine="567"/>
        <w:jc w:val="both"/>
      </w:pPr>
      <w:r w:rsidRPr="006410B9">
        <w:rPr>
          <w:rStyle w:val="a7"/>
          <w:b/>
          <w:bCs/>
        </w:rPr>
        <w:t>Виконання видатків селищного  бюджету</w:t>
      </w:r>
    </w:p>
    <w:p w:rsidR="003301C9" w:rsidRPr="006410B9" w:rsidRDefault="003301C9" w:rsidP="0075770F">
      <w:pPr>
        <w:spacing w:after="0"/>
        <w:ind w:firstLine="567"/>
        <w:jc w:val="both"/>
        <w:rPr>
          <w:rFonts w:ascii="Times New Roman" w:hAnsi="Times New Roman" w:cs="Times New Roman"/>
          <w:sz w:val="24"/>
          <w:szCs w:val="24"/>
        </w:rPr>
      </w:pPr>
      <w:r w:rsidRPr="006410B9">
        <w:rPr>
          <w:rFonts w:ascii="Times New Roman" w:hAnsi="Times New Roman" w:cs="Times New Roman"/>
          <w:b/>
          <w:sz w:val="24"/>
          <w:szCs w:val="24"/>
        </w:rPr>
        <w:t>Видатки загального фонду</w:t>
      </w:r>
      <w:r w:rsidRPr="006410B9">
        <w:rPr>
          <w:rFonts w:ascii="Times New Roman" w:hAnsi="Times New Roman" w:cs="Times New Roman"/>
          <w:sz w:val="24"/>
          <w:szCs w:val="24"/>
        </w:rPr>
        <w:t xml:space="preserve"> сільського бюджету за </w:t>
      </w:r>
      <w:r w:rsidRPr="006410B9">
        <w:rPr>
          <w:rFonts w:ascii="Times New Roman" w:hAnsi="Times New Roman" w:cs="Times New Roman"/>
          <w:sz w:val="24"/>
          <w:szCs w:val="24"/>
          <w:lang w:eastAsia="ru-RU"/>
        </w:rPr>
        <w:t xml:space="preserve">11 місяців  </w:t>
      </w:r>
      <w:r w:rsidRPr="006410B9">
        <w:rPr>
          <w:rFonts w:ascii="Times New Roman" w:hAnsi="Times New Roman" w:cs="Times New Roman"/>
          <w:sz w:val="24"/>
          <w:szCs w:val="24"/>
        </w:rPr>
        <w:t xml:space="preserve">2018 року склали 16 989,9 тис. грн., з них:    </w:t>
      </w:r>
    </w:p>
    <w:p w:rsidR="003301C9" w:rsidRPr="006410B9" w:rsidRDefault="003301C9" w:rsidP="0075770F">
      <w:pPr>
        <w:numPr>
          <w:ilvl w:val="1"/>
          <w:numId w:val="5"/>
        </w:numPr>
        <w:spacing w:after="0" w:line="240" w:lineRule="auto"/>
        <w:ind w:left="0" w:firstLine="567"/>
        <w:jc w:val="both"/>
        <w:rPr>
          <w:rFonts w:ascii="Times New Roman" w:hAnsi="Times New Roman" w:cs="Times New Roman"/>
          <w:sz w:val="24"/>
          <w:szCs w:val="24"/>
        </w:rPr>
      </w:pPr>
      <w:r w:rsidRPr="006410B9">
        <w:rPr>
          <w:rFonts w:ascii="Times New Roman" w:hAnsi="Times New Roman" w:cs="Times New Roman"/>
          <w:sz w:val="24"/>
          <w:szCs w:val="24"/>
        </w:rPr>
        <w:t xml:space="preserve">на забезпечення функціонування органів місцевого самоврядування спрямовано коштів 4 223,266 тис. грн., що становить 84 % </w:t>
      </w:r>
      <w:r w:rsidRPr="006410B9">
        <w:rPr>
          <w:rFonts w:ascii="Times New Roman" w:hAnsi="Times New Roman" w:cs="Times New Roman"/>
          <w:sz w:val="24"/>
          <w:szCs w:val="24"/>
          <w:lang w:eastAsia="ru-RU"/>
        </w:rPr>
        <w:t>затвердженого плану на 2018 рік</w:t>
      </w:r>
      <w:r w:rsidRPr="006410B9">
        <w:rPr>
          <w:rFonts w:ascii="Times New Roman" w:hAnsi="Times New Roman" w:cs="Times New Roman"/>
          <w:sz w:val="24"/>
          <w:szCs w:val="24"/>
        </w:rPr>
        <w:t>;</w:t>
      </w:r>
    </w:p>
    <w:p w:rsidR="003301C9" w:rsidRPr="006410B9" w:rsidRDefault="003301C9" w:rsidP="0075770F">
      <w:pPr>
        <w:numPr>
          <w:ilvl w:val="1"/>
          <w:numId w:val="5"/>
        </w:numPr>
        <w:spacing w:after="0" w:line="240" w:lineRule="auto"/>
        <w:ind w:left="0" w:firstLine="567"/>
        <w:jc w:val="both"/>
        <w:rPr>
          <w:rFonts w:ascii="Times New Roman" w:hAnsi="Times New Roman" w:cs="Times New Roman"/>
          <w:sz w:val="24"/>
          <w:szCs w:val="24"/>
        </w:rPr>
      </w:pPr>
      <w:r w:rsidRPr="006410B9">
        <w:rPr>
          <w:rFonts w:ascii="Times New Roman" w:hAnsi="Times New Roman" w:cs="Times New Roman"/>
          <w:sz w:val="24"/>
          <w:szCs w:val="24"/>
        </w:rPr>
        <w:t xml:space="preserve">на проведення місцевих виборів спрямовано 221,0 тис.грн., що становить 97% </w:t>
      </w:r>
      <w:r w:rsidRPr="006410B9">
        <w:rPr>
          <w:rFonts w:ascii="Times New Roman" w:hAnsi="Times New Roman" w:cs="Times New Roman"/>
          <w:sz w:val="24"/>
          <w:szCs w:val="24"/>
          <w:lang w:eastAsia="ru-RU"/>
        </w:rPr>
        <w:t>затвердженого плану на 2018 рік</w:t>
      </w:r>
      <w:r w:rsidRPr="006410B9">
        <w:rPr>
          <w:rFonts w:ascii="Times New Roman" w:hAnsi="Times New Roman" w:cs="Times New Roman"/>
          <w:sz w:val="24"/>
          <w:szCs w:val="24"/>
        </w:rPr>
        <w:t>;</w:t>
      </w:r>
    </w:p>
    <w:p w:rsidR="003301C9" w:rsidRPr="006410B9" w:rsidRDefault="003301C9" w:rsidP="0075770F">
      <w:pPr>
        <w:numPr>
          <w:ilvl w:val="1"/>
          <w:numId w:val="5"/>
        </w:numPr>
        <w:spacing w:after="0" w:line="240" w:lineRule="auto"/>
        <w:ind w:left="0" w:firstLine="567"/>
        <w:jc w:val="both"/>
        <w:rPr>
          <w:rFonts w:ascii="Times New Roman" w:hAnsi="Times New Roman" w:cs="Times New Roman"/>
          <w:sz w:val="24"/>
          <w:szCs w:val="24"/>
        </w:rPr>
      </w:pPr>
      <w:r w:rsidRPr="006410B9">
        <w:rPr>
          <w:rFonts w:ascii="Times New Roman" w:hAnsi="Times New Roman" w:cs="Times New Roman"/>
          <w:sz w:val="24"/>
          <w:szCs w:val="24"/>
        </w:rPr>
        <w:t xml:space="preserve">видатки на галузь «Освіта» становлять 2 724,911  тис.грн., що становить 54% </w:t>
      </w:r>
      <w:r w:rsidRPr="006410B9">
        <w:rPr>
          <w:rFonts w:ascii="Times New Roman" w:hAnsi="Times New Roman" w:cs="Times New Roman"/>
          <w:sz w:val="24"/>
          <w:szCs w:val="24"/>
          <w:lang w:eastAsia="ru-RU"/>
        </w:rPr>
        <w:t>затвердженого плану</w:t>
      </w:r>
      <w:r w:rsidRPr="006410B9">
        <w:rPr>
          <w:rFonts w:ascii="Times New Roman" w:hAnsi="Times New Roman" w:cs="Times New Roman"/>
          <w:sz w:val="24"/>
          <w:szCs w:val="24"/>
        </w:rPr>
        <w:t>;</w:t>
      </w:r>
    </w:p>
    <w:p w:rsidR="003301C9" w:rsidRPr="006410B9" w:rsidRDefault="003301C9" w:rsidP="0075770F">
      <w:pPr>
        <w:numPr>
          <w:ilvl w:val="1"/>
          <w:numId w:val="5"/>
        </w:numPr>
        <w:spacing w:after="0" w:line="240" w:lineRule="auto"/>
        <w:ind w:left="0" w:firstLine="567"/>
        <w:jc w:val="both"/>
        <w:rPr>
          <w:rFonts w:ascii="Times New Roman" w:hAnsi="Times New Roman" w:cs="Times New Roman"/>
          <w:sz w:val="24"/>
          <w:szCs w:val="24"/>
        </w:rPr>
      </w:pPr>
      <w:r w:rsidRPr="006410B9">
        <w:rPr>
          <w:rFonts w:ascii="Times New Roman" w:hAnsi="Times New Roman" w:cs="Times New Roman"/>
          <w:sz w:val="24"/>
          <w:szCs w:val="24"/>
        </w:rPr>
        <w:t xml:space="preserve">на соціальний захист та соціальне забезпечення спрямовано 147,366 тис. грн., що становить 72 % </w:t>
      </w:r>
      <w:r w:rsidRPr="006410B9">
        <w:rPr>
          <w:rFonts w:ascii="Times New Roman" w:hAnsi="Times New Roman" w:cs="Times New Roman"/>
          <w:sz w:val="24"/>
          <w:szCs w:val="24"/>
          <w:lang w:eastAsia="ru-RU"/>
        </w:rPr>
        <w:t>затвердженого плану</w:t>
      </w:r>
      <w:r w:rsidRPr="006410B9">
        <w:rPr>
          <w:rFonts w:ascii="Times New Roman" w:hAnsi="Times New Roman" w:cs="Times New Roman"/>
          <w:sz w:val="24"/>
          <w:szCs w:val="24"/>
        </w:rPr>
        <w:t>;</w:t>
      </w:r>
    </w:p>
    <w:p w:rsidR="003301C9" w:rsidRPr="006410B9" w:rsidRDefault="003301C9" w:rsidP="0075770F">
      <w:pPr>
        <w:numPr>
          <w:ilvl w:val="1"/>
          <w:numId w:val="5"/>
        </w:numPr>
        <w:spacing w:after="0" w:line="240" w:lineRule="auto"/>
        <w:ind w:left="0" w:firstLine="567"/>
        <w:jc w:val="both"/>
        <w:rPr>
          <w:rFonts w:ascii="Times New Roman" w:hAnsi="Times New Roman" w:cs="Times New Roman"/>
          <w:sz w:val="24"/>
          <w:szCs w:val="24"/>
        </w:rPr>
      </w:pPr>
      <w:r w:rsidRPr="006410B9">
        <w:rPr>
          <w:rFonts w:ascii="Times New Roman" w:hAnsi="Times New Roman" w:cs="Times New Roman"/>
          <w:sz w:val="24"/>
          <w:szCs w:val="24"/>
        </w:rPr>
        <w:t xml:space="preserve"> на забезпечення соціальними послугами за місцем проживання громадян спрямовано 108,7 тис. грн., що становить 75 % </w:t>
      </w:r>
      <w:r w:rsidRPr="006410B9">
        <w:rPr>
          <w:rFonts w:ascii="Times New Roman" w:hAnsi="Times New Roman" w:cs="Times New Roman"/>
          <w:sz w:val="24"/>
          <w:szCs w:val="24"/>
          <w:lang w:eastAsia="ru-RU"/>
        </w:rPr>
        <w:t>затвердженого плану</w:t>
      </w:r>
      <w:r w:rsidRPr="006410B9">
        <w:rPr>
          <w:rFonts w:ascii="Times New Roman" w:hAnsi="Times New Roman" w:cs="Times New Roman"/>
          <w:sz w:val="24"/>
          <w:szCs w:val="24"/>
        </w:rPr>
        <w:t>;</w:t>
      </w:r>
    </w:p>
    <w:p w:rsidR="003301C9" w:rsidRPr="006410B9" w:rsidRDefault="003301C9" w:rsidP="0075770F">
      <w:pPr>
        <w:numPr>
          <w:ilvl w:val="1"/>
          <w:numId w:val="5"/>
        </w:numPr>
        <w:spacing w:after="0" w:line="240" w:lineRule="auto"/>
        <w:ind w:left="0" w:firstLine="567"/>
        <w:jc w:val="both"/>
        <w:rPr>
          <w:rFonts w:ascii="Times New Roman" w:hAnsi="Times New Roman" w:cs="Times New Roman"/>
          <w:sz w:val="24"/>
          <w:szCs w:val="24"/>
        </w:rPr>
      </w:pPr>
      <w:r w:rsidRPr="006410B9">
        <w:rPr>
          <w:rFonts w:ascii="Times New Roman" w:hAnsi="Times New Roman" w:cs="Times New Roman"/>
          <w:sz w:val="24"/>
          <w:szCs w:val="24"/>
        </w:rPr>
        <w:t xml:space="preserve">на забезпечення належних умов для виховання та розвитку дітей-сиріт спрямовано 5,43 тис. грн., що становить 100 % </w:t>
      </w:r>
      <w:r w:rsidRPr="006410B9">
        <w:rPr>
          <w:rFonts w:ascii="Times New Roman" w:hAnsi="Times New Roman" w:cs="Times New Roman"/>
          <w:sz w:val="24"/>
          <w:szCs w:val="24"/>
          <w:lang w:eastAsia="ru-RU"/>
        </w:rPr>
        <w:t>затвердженого плану</w:t>
      </w:r>
      <w:r w:rsidRPr="006410B9">
        <w:rPr>
          <w:rFonts w:ascii="Times New Roman" w:hAnsi="Times New Roman" w:cs="Times New Roman"/>
          <w:sz w:val="24"/>
          <w:szCs w:val="24"/>
        </w:rPr>
        <w:t>;</w:t>
      </w:r>
    </w:p>
    <w:p w:rsidR="003301C9" w:rsidRPr="006410B9" w:rsidRDefault="003301C9" w:rsidP="0075770F">
      <w:pPr>
        <w:numPr>
          <w:ilvl w:val="1"/>
          <w:numId w:val="5"/>
        </w:numPr>
        <w:spacing w:after="0" w:line="240" w:lineRule="auto"/>
        <w:ind w:left="0" w:firstLine="567"/>
        <w:jc w:val="both"/>
        <w:rPr>
          <w:rFonts w:ascii="Times New Roman" w:hAnsi="Times New Roman" w:cs="Times New Roman"/>
          <w:sz w:val="24"/>
          <w:szCs w:val="24"/>
        </w:rPr>
      </w:pPr>
      <w:r w:rsidRPr="006410B9">
        <w:rPr>
          <w:rFonts w:ascii="Times New Roman" w:hAnsi="Times New Roman" w:cs="Times New Roman"/>
          <w:sz w:val="24"/>
          <w:szCs w:val="24"/>
        </w:rPr>
        <w:t>на іншу діяльність у сфері державного управління спрямовано 7,947 тис.грн., що становить 53% річного плану;</w:t>
      </w:r>
    </w:p>
    <w:p w:rsidR="003301C9" w:rsidRPr="006410B9" w:rsidRDefault="003301C9" w:rsidP="0075770F">
      <w:pPr>
        <w:numPr>
          <w:ilvl w:val="1"/>
          <w:numId w:val="5"/>
        </w:numPr>
        <w:spacing w:after="0" w:line="240" w:lineRule="auto"/>
        <w:ind w:left="0" w:firstLine="567"/>
        <w:jc w:val="both"/>
        <w:rPr>
          <w:rFonts w:ascii="Times New Roman" w:hAnsi="Times New Roman" w:cs="Times New Roman"/>
          <w:sz w:val="24"/>
          <w:szCs w:val="24"/>
        </w:rPr>
      </w:pPr>
      <w:r w:rsidRPr="006410B9">
        <w:rPr>
          <w:rFonts w:ascii="Times New Roman" w:hAnsi="Times New Roman" w:cs="Times New Roman"/>
          <w:sz w:val="24"/>
          <w:szCs w:val="24"/>
        </w:rPr>
        <w:t>на первинну медичну допомогу населенню, що надається фельдшерсько-акушерськими пунктами спрямовано 15,65 тис.грн., що становить 79% річного плану;</w:t>
      </w:r>
    </w:p>
    <w:p w:rsidR="003301C9" w:rsidRPr="006410B9" w:rsidRDefault="003301C9" w:rsidP="0075770F">
      <w:pPr>
        <w:numPr>
          <w:ilvl w:val="1"/>
          <w:numId w:val="5"/>
        </w:numPr>
        <w:spacing w:after="0" w:line="240" w:lineRule="auto"/>
        <w:ind w:left="0" w:firstLine="567"/>
        <w:jc w:val="both"/>
        <w:rPr>
          <w:rFonts w:ascii="Times New Roman" w:hAnsi="Times New Roman" w:cs="Times New Roman"/>
          <w:sz w:val="24"/>
          <w:szCs w:val="24"/>
        </w:rPr>
      </w:pPr>
      <w:r w:rsidRPr="006410B9">
        <w:rPr>
          <w:rFonts w:ascii="Times New Roman" w:hAnsi="Times New Roman" w:cs="Times New Roman"/>
          <w:sz w:val="24"/>
          <w:szCs w:val="24"/>
        </w:rPr>
        <w:t xml:space="preserve">на забезпечення діяльності будинку культури та клубів спрямовано 517, 039 тис.грн., що становить 60% </w:t>
      </w:r>
      <w:r w:rsidRPr="006410B9">
        <w:rPr>
          <w:rFonts w:ascii="Times New Roman" w:hAnsi="Times New Roman" w:cs="Times New Roman"/>
          <w:sz w:val="24"/>
          <w:szCs w:val="24"/>
          <w:lang w:eastAsia="ru-RU"/>
        </w:rPr>
        <w:t>затвердженого плану</w:t>
      </w:r>
      <w:r w:rsidRPr="006410B9">
        <w:rPr>
          <w:rFonts w:ascii="Times New Roman" w:hAnsi="Times New Roman" w:cs="Times New Roman"/>
          <w:sz w:val="24"/>
          <w:szCs w:val="24"/>
        </w:rPr>
        <w:t>;</w:t>
      </w:r>
    </w:p>
    <w:p w:rsidR="003301C9" w:rsidRPr="006410B9" w:rsidRDefault="003301C9" w:rsidP="0075770F">
      <w:pPr>
        <w:numPr>
          <w:ilvl w:val="1"/>
          <w:numId w:val="5"/>
        </w:numPr>
        <w:spacing w:after="0" w:line="240" w:lineRule="auto"/>
        <w:ind w:left="0" w:firstLine="567"/>
        <w:jc w:val="both"/>
        <w:rPr>
          <w:rFonts w:ascii="Times New Roman" w:hAnsi="Times New Roman" w:cs="Times New Roman"/>
          <w:sz w:val="24"/>
          <w:szCs w:val="24"/>
        </w:rPr>
      </w:pPr>
      <w:r w:rsidRPr="006410B9">
        <w:rPr>
          <w:rFonts w:ascii="Times New Roman" w:hAnsi="Times New Roman" w:cs="Times New Roman"/>
          <w:sz w:val="24"/>
          <w:szCs w:val="24"/>
        </w:rPr>
        <w:t xml:space="preserve">на благоустрій міст,сіл,селищ спрямовано 796,228 тис. грн., що становить 69% </w:t>
      </w:r>
      <w:r w:rsidRPr="006410B9">
        <w:rPr>
          <w:rFonts w:ascii="Times New Roman" w:hAnsi="Times New Roman" w:cs="Times New Roman"/>
          <w:sz w:val="24"/>
          <w:szCs w:val="24"/>
          <w:lang w:eastAsia="ru-RU"/>
        </w:rPr>
        <w:t>затвердженого плану</w:t>
      </w:r>
      <w:r w:rsidRPr="006410B9">
        <w:rPr>
          <w:rFonts w:ascii="Times New Roman" w:hAnsi="Times New Roman" w:cs="Times New Roman"/>
          <w:sz w:val="24"/>
          <w:szCs w:val="24"/>
        </w:rPr>
        <w:t>;</w:t>
      </w:r>
    </w:p>
    <w:p w:rsidR="003301C9" w:rsidRPr="006410B9" w:rsidRDefault="003301C9" w:rsidP="0075770F">
      <w:pPr>
        <w:numPr>
          <w:ilvl w:val="1"/>
          <w:numId w:val="5"/>
        </w:numPr>
        <w:spacing w:after="0" w:line="240" w:lineRule="auto"/>
        <w:ind w:left="0" w:firstLine="567"/>
        <w:jc w:val="both"/>
        <w:rPr>
          <w:rFonts w:ascii="Times New Roman" w:hAnsi="Times New Roman" w:cs="Times New Roman"/>
          <w:sz w:val="24"/>
          <w:szCs w:val="24"/>
        </w:rPr>
      </w:pPr>
      <w:r w:rsidRPr="006410B9">
        <w:rPr>
          <w:rFonts w:ascii="Times New Roman" w:hAnsi="Times New Roman" w:cs="Times New Roman"/>
          <w:sz w:val="24"/>
          <w:szCs w:val="24"/>
        </w:rPr>
        <w:t xml:space="preserve">на утримання та розвиток інфраструктури доріг спрямовано 1522,685 тис.грн., що становить 79% </w:t>
      </w:r>
      <w:r w:rsidRPr="006410B9">
        <w:rPr>
          <w:rFonts w:ascii="Times New Roman" w:hAnsi="Times New Roman" w:cs="Times New Roman"/>
          <w:sz w:val="24"/>
          <w:szCs w:val="24"/>
          <w:lang w:eastAsia="ru-RU"/>
        </w:rPr>
        <w:t>затвердженого плану</w:t>
      </w:r>
      <w:r w:rsidRPr="006410B9">
        <w:rPr>
          <w:rFonts w:ascii="Times New Roman" w:hAnsi="Times New Roman" w:cs="Times New Roman"/>
          <w:sz w:val="24"/>
          <w:szCs w:val="24"/>
        </w:rPr>
        <w:t xml:space="preserve">. Видатки спрямовані на поточний ремонт доріг по таких вулицях: вул.. Незалежності (с.Крупець),         вул.. Заріччя (с. Крупець), пров. Незалежності (с.Полянь), вул.. Л.Українки (с.Крупець), вул.. Лісова (Комарівка), вул.. Зелена (с. Колом’є), вул.. Одухи (с. Комарівка), вул.. Шевченка (с. Колом’є). </w:t>
      </w:r>
    </w:p>
    <w:p w:rsidR="003301C9" w:rsidRPr="006410B9" w:rsidRDefault="003301C9" w:rsidP="0075770F">
      <w:pPr>
        <w:numPr>
          <w:ilvl w:val="1"/>
          <w:numId w:val="5"/>
        </w:numPr>
        <w:spacing w:after="0" w:line="240" w:lineRule="auto"/>
        <w:ind w:left="0" w:firstLine="567"/>
        <w:jc w:val="both"/>
        <w:rPr>
          <w:rFonts w:ascii="Times New Roman" w:hAnsi="Times New Roman" w:cs="Times New Roman"/>
          <w:sz w:val="24"/>
          <w:szCs w:val="24"/>
        </w:rPr>
      </w:pPr>
      <w:r w:rsidRPr="006410B9">
        <w:rPr>
          <w:rFonts w:ascii="Times New Roman" w:hAnsi="Times New Roman" w:cs="Times New Roman"/>
          <w:sz w:val="24"/>
          <w:szCs w:val="24"/>
        </w:rPr>
        <w:t xml:space="preserve">на заходи у сфері запобігання виникненню надзвичайних ситуацій спрямовано 26,0 тис.грн., що становить 100% </w:t>
      </w:r>
      <w:r w:rsidRPr="006410B9">
        <w:rPr>
          <w:rFonts w:ascii="Times New Roman" w:hAnsi="Times New Roman" w:cs="Times New Roman"/>
          <w:sz w:val="24"/>
          <w:szCs w:val="24"/>
          <w:lang w:eastAsia="ru-RU"/>
        </w:rPr>
        <w:t>затвердженого плану</w:t>
      </w:r>
      <w:r w:rsidRPr="006410B9">
        <w:rPr>
          <w:rFonts w:ascii="Times New Roman" w:hAnsi="Times New Roman" w:cs="Times New Roman"/>
          <w:sz w:val="24"/>
          <w:szCs w:val="24"/>
        </w:rPr>
        <w:t>;</w:t>
      </w:r>
    </w:p>
    <w:p w:rsidR="003301C9" w:rsidRPr="006410B9" w:rsidRDefault="003301C9" w:rsidP="0075770F">
      <w:pPr>
        <w:numPr>
          <w:ilvl w:val="1"/>
          <w:numId w:val="5"/>
        </w:numPr>
        <w:spacing w:after="0" w:line="240" w:lineRule="auto"/>
        <w:ind w:left="0" w:firstLine="567"/>
        <w:jc w:val="both"/>
        <w:rPr>
          <w:rFonts w:ascii="Times New Roman" w:hAnsi="Times New Roman" w:cs="Times New Roman"/>
          <w:sz w:val="24"/>
          <w:szCs w:val="24"/>
        </w:rPr>
      </w:pPr>
      <w:r w:rsidRPr="006410B9">
        <w:rPr>
          <w:rFonts w:ascii="Times New Roman" w:hAnsi="Times New Roman" w:cs="Times New Roman"/>
          <w:sz w:val="24"/>
          <w:szCs w:val="24"/>
        </w:rPr>
        <w:t xml:space="preserve">утримано реверсної дотації 2180,2 тис.грн., що становить 100% </w:t>
      </w:r>
      <w:r w:rsidRPr="006410B9">
        <w:rPr>
          <w:rFonts w:ascii="Times New Roman" w:hAnsi="Times New Roman" w:cs="Times New Roman"/>
          <w:sz w:val="24"/>
          <w:szCs w:val="24"/>
          <w:lang w:eastAsia="ru-RU"/>
        </w:rPr>
        <w:t>затвердженого плану</w:t>
      </w:r>
      <w:r w:rsidRPr="006410B9">
        <w:rPr>
          <w:rFonts w:ascii="Times New Roman" w:hAnsi="Times New Roman" w:cs="Times New Roman"/>
          <w:sz w:val="24"/>
          <w:szCs w:val="24"/>
        </w:rPr>
        <w:t>;</w:t>
      </w:r>
    </w:p>
    <w:p w:rsidR="003301C9" w:rsidRPr="006410B9" w:rsidRDefault="003301C9" w:rsidP="0075770F">
      <w:pPr>
        <w:numPr>
          <w:ilvl w:val="1"/>
          <w:numId w:val="5"/>
        </w:numPr>
        <w:spacing w:after="0" w:line="240" w:lineRule="auto"/>
        <w:ind w:left="0" w:firstLine="567"/>
        <w:jc w:val="both"/>
        <w:rPr>
          <w:rFonts w:ascii="Times New Roman" w:hAnsi="Times New Roman" w:cs="Times New Roman"/>
          <w:sz w:val="24"/>
          <w:szCs w:val="24"/>
        </w:rPr>
      </w:pPr>
      <w:r w:rsidRPr="006410B9">
        <w:rPr>
          <w:rFonts w:ascii="Times New Roman" w:hAnsi="Times New Roman" w:cs="Times New Roman"/>
          <w:sz w:val="24"/>
          <w:szCs w:val="24"/>
        </w:rPr>
        <w:t xml:space="preserve">передано освітньої субвенції районному бюджету в сумі 2995,3 тис. грн., що становить 100% </w:t>
      </w:r>
      <w:r w:rsidRPr="006410B9">
        <w:rPr>
          <w:rFonts w:ascii="Times New Roman" w:hAnsi="Times New Roman" w:cs="Times New Roman"/>
          <w:sz w:val="24"/>
          <w:szCs w:val="24"/>
          <w:lang w:eastAsia="ru-RU"/>
        </w:rPr>
        <w:t>затвердженого плану</w:t>
      </w:r>
      <w:r w:rsidRPr="006410B9">
        <w:rPr>
          <w:rFonts w:ascii="Times New Roman" w:hAnsi="Times New Roman" w:cs="Times New Roman"/>
          <w:sz w:val="24"/>
          <w:szCs w:val="24"/>
        </w:rPr>
        <w:t>;</w:t>
      </w:r>
    </w:p>
    <w:p w:rsidR="003301C9" w:rsidRPr="006410B9" w:rsidRDefault="003301C9" w:rsidP="0075770F">
      <w:pPr>
        <w:numPr>
          <w:ilvl w:val="1"/>
          <w:numId w:val="5"/>
        </w:numPr>
        <w:spacing w:after="0" w:line="240" w:lineRule="auto"/>
        <w:ind w:left="0" w:firstLine="567"/>
        <w:jc w:val="both"/>
        <w:rPr>
          <w:rFonts w:ascii="Times New Roman" w:hAnsi="Times New Roman" w:cs="Times New Roman"/>
          <w:sz w:val="24"/>
          <w:szCs w:val="24"/>
        </w:rPr>
      </w:pPr>
      <w:r w:rsidRPr="006410B9">
        <w:rPr>
          <w:rFonts w:ascii="Times New Roman" w:hAnsi="Times New Roman" w:cs="Times New Roman"/>
          <w:sz w:val="24"/>
          <w:szCs w:val="24"/>
        </w:rPr>
        <w:t xml:space="preserve">медичної субвенції передано районному бюджету для виконання делегованих повноважень по медичному обслуговуванню населення сільської ради в сумі 1789,3 тис. грн., що становить 100% </w:t>
      </w:r>
      <w:r w:rsidRPr="006410B9">
        <w:rPr>
          <w:rFonts w:ascii="Times New Roman" w:hAnsi="Times New Roman" w:cs="Times New Roman"/>
          <w:sz w:val="24"/>
          <w:szCs w:val="24"/>
          <w:lang w:eastAsia="ru-RU"/>
        </w:rPr>
        <w:t>затвердженого плану</w:t>
      </w:r>
      <w:r w:rsidRPr="006410B9">
        <w:rPr>
          <w:rFonts w:ascii="Times New Roman" w:hAnsi="Times New Roman" w:cs="Times New Roman"/>
          <w:sz w:val="24"/>
          <w:szCs w:val="24"/>
        </w:rPr>
        <w:t>;</w:t>
      </w:r>
    </w:p>
    <w:p w:rsidR="003301C9" w:rsidRPr="006410B9" w:rsidRDefault="003301C9" w:rsidP="0075770F">
      <w:pPr>
        <w:numPr>
          <w:ilvl w:val="1"/>
          <w:numId w:val="5"/>
        </w:numPr>
        <w:spacing w:after="0" w:line="240" w:lineRule="auto"/>
        <w:ind w:left="0" w:firstLine="567"/>
        <w:jc w:val="both"/>
        <w:rPr>
          <w:rFonts w:ascii="Times New Roman" w:hAnsi="Times New Roman" w:cs="Times New Roman"/>
          <w:sz w:val="24"/>
          <w:szCs w:val="24"/>
        </w:rPr>
      </w:pPr>
      <w:r w:rsidRPr="006410B9">
        <w:rPr>
          <w:rFonts w:ascii="Times New Roman" w:hAnsi="Times New Roman" w:cs="Times New Roman"/>
          <w:sz w:val="24"/>
          <w:szCs w:val="24"/>
        </w:rPr>
        <w:t xml:space="preserve">передано для районного бюджету дотацію з місцевого бюджету на здійснення переданих з державного бюджету видатків з утримання закладів освіти та охорони здоров’я  в сумі 894,966 тис.грн., що становить 100% </w:t>
      </w:r>
      <w:r w:rsidRPr="006410B9">
        <w:rPr>
          <w:rFonts w:ascii="Times New Roman" w:hAnsi="Times New Roman" w:cs="Times New Roman"/>
          <w:sz w:val="24"/>
          <w:szCs w:val="24"/>
          <w:lang w:eastAsia="ru-RU"/>
        </w:rPr>
        <w:t>затвердженого плану</w:t>
      </w:r>
      <w:r w:rsidRPr="006410B9">
        <w:rPr>
          <w:rFonts w:ascii="Times New Roman" w:hAnsi="Times New Roman" w:cs="Times New Roman"/>
          <w:sz w:val="24"/>
          <w:szCs w:val="24"/>
        </w:rPr>
        <w:t>;</w:t>
      </w:r>
    </w:p>
    <w:p w:rsidR="003301C9" w:rsidRPr="006410B9" w:rsidRDefault="003301C9" w:rsidP="0075770F">
      <w:pPr>
        <w:numPr>
          <w:ilvl w:val="1"/>
          <w:numId w:val="5"/>
        </w:numPr>
        <w:spacing w:after="0" w:line="240" w:lineRule="auto"/>
        <w:ind w:left="0" w:firstLine="567"/>
        <w:jc w:val="both"/>
        <w:rPr>
          <w:rFonts w:ascii="Times New Roman" w:hAnsi="Times New Roman" w:cs="Times New Roman"/>
          <w:sz w:val="24"/>
          <w:szCs w:val="24"/>
        </w:rPr>
      </w:pPr>
      <w:r w:rsidRPr="006410B9">
        <w:rPr>
          <w:rFonts w:ascii="Times New Roman" w:hAnsi="Times New Roman" w:cs="Times New Roman"/>
          <w:sz w:val="24"/>
          <w:szCs w:val="24"/>
        </w:rPr>
        <w:t xml:space="preserve">іншої субвенції передано 1985,158  тис. грн., що становить 97% </w:t>
      </w:r>
      <w:r w:rsidRPr="006410B9">
        <w:rPr>
          <w:rFonts w:ascii="Times New Roman" w:hAnsi="Times New Roman" w:cs="Times New Roman"/>
          <w:sz w:val="24"/>
          <w:szCs w:val="24"/>
          <w:lang w:eastAsia="ru-RU"/>
        </w:rPr>
        <w:t>затвердженого плану на 2018 рік</w:t>
      </w:r>
      <w:r w:rsidRPr="006410B9">
        <w:rPr>
          <w:rFonts w:ascii="Times New Roman" w:hAnsi="Times New Roman" w:cs="Times New Roman"/>
          <w:sz w:val="24"/>
          <w:szCs w:val="24"/>
        </w:rPr>
        <w:t xml:space="preserve">, а саме для Славутського районного бюджету – на заробітну плату з нарахуваннями соціальним робітникам, працівникам бібліотек, працівникам закладів освіти (крім педагогічних працівників), компенсацію фізичним особам, які надають соціальні  послуги, компенсація пільг телекомунікаційного зв’язку, відшкодування витрат за перевезення пільгових категорій населення, на утримання трудового архіву, для </w:t>
      </w:r>
      <w:r w:rsidRPr="006410B9">
        <w:rPr>
          <w:rFonts w:ascii="Times New Roman" w:hAnsi="Times New Roman" w:cs="Times New Roman"/>
          <w:sz w:val="24"/>
          <w:szCs w:val="24"/>
        </w:rPr>
        <w:lastRenderedPageBreak/>
        <w:t>Крупецького та Полянського НВК на придбання меблів, придбання запчастин для шкільного автобуса, на оплату природного газу, на оздоровлення дітей, на надання допомоги дітям-сиротам, після досягнення 18-річного віку.</w:t>
      </w:r>
    </w:p>
    <w:p w:rsidR="003301C9" w:rsidRPr="006410B9" w:rsidRDefault="003301C9" w:rsidP="0075770F">
      <w:pPr>
        <w:spacing w:after="0"/>
        <w:ind w:firstLine="567"/>
        <w:jc w:val="both"/>
        <w:rPr>
          <w:rFonts w:ascii="Times New Roman" w:hAnsi="Times New Roman" w:cs="Times New Roman"/>
          <w:sz w:val="24"/>
          <w:szCs w:val="24"/>
        </w:rPr>
      </w:pPr>
      <w:r w:rsidRPr="006410B9">
        <w:rPr>
          <w:rFonts w:ascii="Times New Roman" w:hAnsi="Times New Roman" w:cs="Times New Roman"/>
          <w:b/>
          <w:sz w:val="24"/>
          <w:szCs w:val="24"/>
        </w:rPr>
        <w:t>Видатки спеціального фонду</w:t>
      </w:r>
      <w:r w:rsidRPr="006410B9">
        <w:rPr>
          <w:rFonts w:ascii="Times New Roman" w:hAnsi="Times New Roman" w:cs="Times New Roman"/>
          <w:sz w:val="24"/>
          <w:szCs w:val="24"/>
        </w:rPr>
        <w:t xml:space="preserve"> сільського бюджету за </w:t>
      </w:r>
      <w:r w:rsidRPr="006410B9">
        <w:rPr>
          <w:rFonts w:ascii="Times New Roman" w:hAnsi="Times New Roman" w:cs="Times New Roman"/>
          <w:sz w:val="24"/>
          <w:szCs w:val="24"/>
          <w:lang w:eastAsia="ru-RU"/>
        </w:rPr>
        <w:t xml:space="preserve">11 місяців  </w:t>
      </w:r>
      <w:r w:rsidRPr="006410B9">
        <w:rPr>
          <w:rFonts w:ascii="Times New Roman" w:hAnsi="Times New Roman" w:cs="Times New Roman"/>
          <w:sz w:val="24"/>
          <w:szCs w:val="24"/>
        </w:rPr>
        <w:t>2018 року склали 5548,664 тис. грн., так:</w:t>
      </w:r>
    </w:p>
    <w:p w:rsidR="003301C9" w:rsidRPr="006410B9" w:rsidRDefault="003301C9" w:rsidP="0075770F">
      <w:pPr>
        <w:numPr>
          <w:ilvl w:val="1"/>
          <w:numId w:val="5"/>
        </w:numPr>
        <w:spacing w:after="0" w:line="240" w:lineRule="auto"/>
        <w:ind w:left="0" w:firstLine="567"/>
        <w:jc w:val="both"/>
        <w:rPr>
          <w:rFonts w:ascii="Times New Roman" w:hAnsi="Times New Roman" w:cs="Times New Roman"/>
          <w:sz w:val="24"/>
          <w:szCs w:val="24"/>
        </w:rPr>
      </w:pPr>
      <w:r w:rsidRPr="006410B9">
        <w:rPr>
          <w:rFonts w:ascii="Times New Roman" w:hAnsi="Times New Roman" w:cs="Times New Roman"/>
          <w:sz w:val="24"/>
          <w:szCs w:val="24"/>
        </w:rPr>
        <w:t xml:space="preserve">на забезпечення функціонування органів місцевого самоврядування спрямовано коштів 202,619 тис. грн. (придбання комп’ютерної техніки та виготовлення ПКД, капітальний ремонт), що становить 78 % </w:t>
      </w:r>
      <w:r w:rsidRPr="006410B9">
        <w:rPr>
          <w:rFonts w:ascii="Times New Roman" w:hAnsi="Times New Roman" w:cs="Times New Roman"/>
          <w:sz w:val="24"/>
          <w:szCs w:val="24"/>
          <w:lang w:eastAsia="ru-RU"/>
        </w:rPr>
        <w:t>затвердженого плану на 2018 рік</w:t>
      </w:r>
      <w:r w:rsidRPr="006410B9">
        <w:rPr>
          <w:rFonts w:ascii="Times New Roman" w:hAnsi="Times New Roman" w:cs="Times New Roman"/>
          <w:sz w:val="24"/>
          <w:szCs w:val="24"/>
        </w:rPr>
        <w:t>;</w:t>
      </w:r>
    </w:p>
    <w:p w:rsidR="003301C9" w:rsidRPr="006410B9" w:rsidRDefault="003301C9" w:rsidP="0075770F">
      <w:pPr>
        <w:numPr>
          <w:ilvl w:val="1"/>
          <w:numId w:val="5"/>
        </w:numPr>
        <w:spacing w:after="0" w:line="240" w:lineRule="auto"/>
        <w:ind w:left="0" w:firstLine="567"/>
        <w:jc w:val="both"/>
        <w:rPr>
          <w:rFonts w:ascii="Times New Roman" w:hAnsi="Times New Roman" w:cs="Times New Roman"/>
          <w:sz w:val="24"/>
          <w:szCs w:val="24"/>
        </w:rPr>
      </w:pPr>
      <w:r w:rsidRPr="006410B9">
        <w:rPr>
          <w:rFonts w:ascii="Times New Roman" w:hAnsi="Times New Roman" w:cs="Times New Roman"/>
          <w:sz w:val="24"/>
          <w:szCs w:val="24"/>
        </w:rPr>
        <w:t xml:space="preserve">видатки на галузь «Освіта» становлять 1058,285 тис.грн. (на виготовлення ПКД, придбання комп.техніки, навчального обладнання), що становить 93% </w:t>
      </w:r>
      <w:r w:rsidRPr="006410B9">
        <w:rPr>
          <w:rFonts w:ascii="Times New Roman" w:hAnsi="Times New Roman" w:cs="Times New Roman"/>
          <w:sz w:val="24"/>
          <w:szCs w:val="24"/>
          <w:lang w:eastAsia="ru-RU"/>
        </w:rPr>
        <w:t>затвердженого плану</w:t>
      </w:r>
      <w:r w:rsidRPr="006410B9">
        <w:rPr>
          <w:rFonts w:ascii="Times New Roman" w:hAnsi="Times New Roman" w:cs="Times New Roman"/>
          <w:sz w:val="24"/>
          <w:szCs w:val="24"/>
        </w:rPr>
        <w:t>;</w:t>
      </w:r>
    </w:p>
    <w:p w:rsidR="003301C9" w:rsidRPr="006410B9" w:rsidRDefault="003301C9" w:rsidP="0075770F">
      <w:pPr>
        <w:numPr>
          <w:ilvl w:val="1"/>
          <w:numId w:val="5"/>
        </w:numPr>
        <w:spacing w:after="0" w:line="240" w:lineRule="auto"/>
        <w:ind w:left="0" w:firstLine="567"/>
        <w:jc w:val="both"/>
        <w:rPr>
          <w:rFonts w:ascii="Times New Roman" w:hAnsi="Times New Roman" w:cs="Times New Roman"/>
          <w:sz w:val="24"/>
          <w:szCs w:val="24"/>
        </w:rPr>
      </w:pPr>
      <w:r w:rsidRPr="006410B9">
        <w:rPr>
          <w:rFonts w:ascii="Times New Roman" w:hAnsi="Times New Roman" w:cs="Times New Roman"/>
          <w:sz w:val="24"/>
          <w:szCs w:val="24"/>
        </w:rPr>
        <w:t xml:space="preserve">на первинну медичну допомогу населенню, що надається фельдшерсько-акушерськими пунктами спрямовано 73,5 тис.грн. (на виготовлення ПКД), що становить 60% </w:t>
      </w:r>
      <w:r w:rsidRPr="006410B9">
        <w:rPr>
          <w:rFonts w:ascii="Times New Roman" w:hAnsi="Times New Roman" w:cs="Times New Roman"/>
          <w:sz w:val="24"/>
          <w:szCs w:val="24"/>
          <w:lang w:eastAsia="ru-RU"/>
        </w:rPr>
        <w:t>затвердженого плану</w:t>
      </w:r>
      <w:r w:rsidRPr="006410B9">
        <w:rPr>
          <w:rFonts w:ascii="Times New Roman" w:hAnsi="Times New Roman" w:cs="Times New Roman"/>
          <w:sz w:val="24"/>
          <w:szCs w:val="24"/>
        </w:rPr>
        <w:t>;</w:t>
      </w:r>
    </w:p>
    <w:p w:rsidR="003301C9" w:rsidRPr="006410B9" w:rsidRDefault="003301C9" w:rsidP="0075770F">
      <w:pPr>
        <w:numPr>
          <w:ilvl w:val="1"/>
          <w:numId w:val="5"/>
        </w:numPr>
        <w:spacing w:after="0" w:line="240" w:lineRule="auto"/>
        <w:ind w:left="0" w:firstLine="567"/>
        <w:jc w:val="both"/>
        <w:rPr>
          <w:rFonts w:ascii="Times New Roman" w:hAnsi="Times New Roman" w:cs="Times New Roman"/>
          <w:sz w:val="24"/>
          <w:szCs w:val="24"/>
        </w:rPr>
      </w:pPr>
      <w:r w:rsidRPr="006410B9">
        <w:rPr>
          <w:rFonts w:ascii="Times New Roman" w:hAnsi="Times New Roman" w:cs="Times New Roman"/>
          <w:sz w:val="24"/>
          <w:szCs w:val="24"/>
        </w:rPr>
        <w:t xml:space="preserve">на забезпечення діяльності будинку культури та клубів спрямовано 124,55 тис.грн. (на виготовлення ПКД та придбання музичного обладнання), що становить 100% </w:t>
      </w:r>
      <w:r w:rsidRPr="006410B9">
        <w:rPr>
          <w:rFonts w:ascii="Times New Roman" w:hAnsi="Times New Roman" w:cs="Times New Roman"/>
          <w:sz w:val="24"/>
          <w:szCs w:val="24"/>
          <w:lang w:eastAsia="ru-RU"/>
        </w:rPr>
        <w:t>затвердженого плану</w:t>
      </w:r>
      <w:r w:rsidRPr="006410B9">
        <w:rPr>
          <w:rFonts w:ascii="Times New Roman" w:hAnsi="Times New Roman" w:cs="Times New Roman"/>
          <w:sz w:val="24"/>
          <w:szCs w:val="24"/>
        </w:rPr>
        <w:t>;</w:t>
      </w:r>
    </w:p>
    <w:p w:rsidR="003301C9" w:rsidRPr="006410B9" w:rsidRDefault="003301C9" w:rsidP="0075770F">
      <w:pPr>
        <w:numPr>
          <w:ilvl w:val="1"/>
          <w:numId w:val="5"/>
        </w:numPr>
        <w:spacing w:after="0" w:line="240" w:lineRule="auto"/>
        <w:ind w:left="0" w:firstLine="567"/>
        <w:jc w:val="both"/>
        <w:rPr>
          <w:rFonts w:ascii="Times New Roman" w:hAnsi="Times New Roman" w:cs="Times New Roman"/>
          <w:sz w:val="24"/>
          <w:szCs w:val="24"/>
        </w:rPr>
      </w:pPr>
      <w:r w:rsidRPr="006410B9">
        <w:rPr>
          <w:rFonts w:ascii="Times New Roman" w:hAnsi="Times New Roman" w:cs="Times New Roman"/>
          <w:sz w:val="24"/>
          <w:szCs w:val="24"/>
        </w:rPr>
        <w:t xml:space="preserve">на благоустрій міст,сіл,селищ спрямовано 599,38 тис. грн. (реконструкція огорожі кладовища), що становить 100% </w:t>
      </w:r>
      <w:r w:rsidRPr="006410B9">
        <w:rPr>
          <w:rFonts w:ascii="Times New Roman" w:hAnsi="Times New Roman" w:cs="Times New Roman"/>
          <w:sz w:val="24"/>
          <w:szCs w:val="24"/>
          <w:lang w:eastAsia="ru-RU"/>
        </w:rPr>
        <w:t>затвердженого плану</w:t>
      </w:r>
      <w:r w:rsidRPr="006410B9">
        <w:rPr>
          <w:rFonts w:ascii="Times New Roman" w:hAnsi="Times New Roman" w:cs="Times New Roman"/>
          <w:sz w:val="24"/>
          <w:szCs w:val="24"/>
        </w:rPr>
        <w:t>;</w:t>
      </w:r>
    </w:p>
    <w:p w:rsidR="003301C9" w:rsidRPr="006410B9" w:rsidRDefault="003301C9" w:rsidP="0075770F">
      <w:pPr>
        <w:numPr>
          <w:ilvl w:val="1"/>
          <w:numId w:val="5"/>
        </w:numPr>
        <w:spacing w:after="0" w:line="240" w:lineRule="auto"/>
        <w:ind w:left="0" w:firstLine="567"/>
        <w:jc w:val="both"/>
        <w:rPr>
          <w:rFonts w:ascii="Times New Roman" w:hAnsi="Times New Roman" w:cs="Times New Roman"/>
          <w:sz w:val="24"/>
          <w:szCs w:val="24"/>
        </w:rPr>
      </w:pPr>
      <w:r w:rsidRPr="006410B9">
        <w:rPr>
          <w:rFonts w:ascii="Times New Roman" w:hAnsi="Times New Roman" w:cs="Times New Roman"/>
          <w:sz w:val="24"/>
          <w:szCs w:val="24"/>
        </w:rPr>
        <w:t xml:space="preserve">на заходи із землеустрою спрямовано 147,7 тис. грн. (інвентаризація земель), що становить 74% </w:t>
      </w:r>
      <w:r w:rsidRPr="006410B9">
        <w:rPr>
          <w:rFonts w:ascii="Times New Roman" w:hAnsi="Times New Roman" w:cs="Times New Roman"/>
          <w:sz w:val="24"/>
          <w:szCs w:val="24"/>
          <w:lang w:eastAsia="ru-RU"/>
        </w:rPr>
        <w:t>затвердженого плану</w:t>
      </w:r>
      <w:r w:rsidRPr="006410B9">
        <w:rPr>
          <w:rFonts w:ascii="Times New Roman" w:hAnsi="Times New Roman" w:cs="Times New Roman"/>
          <w:sz w:val="24"/>
          <w:szCs w:val="24"/>
        </w:rPr>
        <w:t>;</w:t>
      </w:r>
    </w:p>
    <w:p w:rsidR="003301C9" w:rsidRPr="006410B9" w:rsidRDefault="003301C9" w:rsidP="0075770F">
      <w:pPr>
        <w:numPr>
          <w:ilvl w:val="1"/>
          <w:numId w:val="5"/>
        </w:numPr>
        <w:spacing w:after="0" w:line="240" w:lineRule="auto"/>
        <w:ind w:left="0" w:firstLine="567"/>
        <w:jc w:val="both"/>
        <w:rPr>
          <w:rFonts w:ascii="Times New Roman" w:hAnsi="Times New Roman" w:cs="Times New Roman"/>
          <w:sz w:val="24"/>
          <w:szCs w:val="24"/>
        </w:rPr>
      </w:pPr>
      <w:r w:rsidRPr="006410B9">
        <w:rPr>
          <w:rFonts w:ascii="Times New Roman" w:hAnsi="Times New Roman" w:cs="Times New Roman"/>
          <w:sz w:val="24"/>
          <w:szCs w:val="24"/>
        </w:rPr>
        <w:t xml:space="preserve">на будівництво об’єктів ЖКГ спрямовано 32,25 тис. грн. (виготовлення ПКД), що становить 100% </w:t>
      </w:r>
      <w:r w:rsidRPr="006410B9">
        <w:rPr>
          <w:rFonts w:ascii="Times New Roman" w:hAnsi="Times New Roman" w:cs="Times New Roman"/>
          <w:sz w:val="24"/>
          <w:szCs w:val="24"/>
          <w:lang w:eastAsia="ru-RU"/>
        </w:rPr>
        <w:t>затвердженого плану</w:t>
      </w:r>
      <w:r w:rsidRPr="006410B9">
        <w:rPr>
          <w:rFonts w:ascii="Times New Roman" w:hAnsi="Times New Roman" w:cs="Times New Roman"/>
          <w:sz w:val="24"/>
          <w:szCs w:val="24"/>
        </w:rPr>
        <w:t>;</w:t>
      </w:r>
    </w:p>
    <w:p w:rsidR="003301C9" w:rsidRPr="006410B9" w:rsidRDefault="003301C9" w:rsidP="0075770F">
      <w:pPr>
        <w:numPr>
          <w:ilvl w:val="1"/>
          <w:numId w:val="5"/>
        </w:numPr>
        <w:spacing w:after="0" w:line="240" w:lineRule="auto"/>
        <w:ind w:left="0" w:firstLine="567"/>
        <w:jc w:val="both"/>
        <w:rPr>
          <w:rFonts w:ascii="Times New Roman" w:hAnsi="Times New Roman" w:cs="Times New Roman"/>
          <w:sz w:val="24"/>
          <w:szCs w:val="24"/>
        </w:rPr>
      </w:pPr>
      <w:r w:rsidRPr="006410B9">
        <w:rPr>
          <w:rFonts w:ascii="Times New Roman" w:hAnsi="Times New Roman" w:cs="Times New Roman"/>
          <w:sz w:val="24"/>
          <w:szCs w:val="24"/>
        </w:rPr>
        <w:t xml:space="preserve">використання інфраструктурної субвенції – 1279,132 тис. грн. (капітальний ремонт, придбання обладнання), що становить 89% </w:t>
      </w:r>
      <w:r w:rsidRPr="006410B9">
        <w:rPr>
          <w:rFonts w:ascii="Times New Roman" w:hAnsi="Times New Roman" w:cs="Times New Roman"/>
          <w:sz w:val="24"/>
          <w:szCs w:val="24"/>
          <w:lang w:eastAsia="ru-RU"/>
        </w:rPr>
        <w:t>затвердженого плану</w:t>
      </w:r>
      <w:r w:rsidRPr="006410B9">
        <w:rPr>
          <w:rFonts w:ascii="Times New Roman" w:hAnsi="Times New Roman" w:cs="Times New Roman"/>
          <w:sz w:val="24"/>
          <w:szCs w:val="24"/>
        </w:rPr>
        <w:t>;</w:t>
      </w:r>
    </w:p>
    <w:p w:rsidR="003301C9" w:rsidRPr="006410B9" w:rsidRDefault="003301C9" w:rsidP="0075770F">
      <w:pPr>
        <w:numPr>
          <w:ilvl w:val="1"/>
          <w:numId w:val="5"/>
        </w:numPr>
        <w:spacing w:after="0" w:line="240" w:lineRule="auto"/>
        <w:ind w:left="0" w:firstLine="567"/>
        <w:jc w:val="both"/>
        <w:rPr>
          <w:rFonts w:ascii="Times New Roman" w:hAnsi="Times New Roman" w:cs="Times New Roman"/>
          <w:sz w:val="24"/>
          <w:szCs w:val="24"/>
        </w:rPr>
      </w:pPr>
      <w:r w:rsidRPr="006410B9">
        <w:rPr>
          <w:rFonts w:ascii="Times New Roman" w:hAnsi="Times New Roman" w:cs="Times New Roman"/>
          <w:sz w:val="24"/>
          <w:szCs w:val="24"/>
        </w:rPr>
        <w:t xml:space="preserve">використання субвенції на зону спостереження – 182,00 тис. грн. (капітальний ремонт адмінбудівлі), що становить 100% </w:t>
      </w:r>
      <w:r w:rsidRPr="006410B9">
        <w:rPr>
          <w:rFonts w:ascii="Times New Roman" w:hAnsi="Times New Roman" w:cs="Times New Roman"/>
          <w:sz w:val="24"/>
          <w:szCs w:val="24"/>
          <w:lang w:eastAsia="ru-RU"/>
        </w:rPr>
        <w:t>затвердженого плану</w:t>
      </w:r>
      <w:r w:rsidRPr="006410B9">
        <w:rPr>
          <w:rFonts w:ascii="Times New Roman" w:hAnsi="Times New Roman" w:cs="Times New Roman"/>
          <w:sz w:val="24"/>
          <w:szCs w:val="24"/>
        </w:rPr>
        <w:t>;</w:t>
      </w:r>
    </w:p>
    <w:p w:rsidR="003301C9" w:rsidRPr="006410B9" w:rsidRDefault="003301C9" w:rsidP="0075770F">
      <w:pPr>
        <w:numPr>
          <w:ilvl w:val="1"/>
          <w:numId w:val="5"/>
        </w:numPr>
        <w:spacing w:after="0" w:line="240" w:lineRule="auto"/>
        <w:ind w:left="0" w:firstLine="567"/>
        <w:jc w:val="both"/>
        <w:rPr>
          <w:rFonts w:ascii="Times New Roman" w:hAnsi="Times New Roman" w:cs="Times New Roman"/>
          <w:sz w:val="24"/>
          <w:szCs w:val="24"/>
        </w:rPr>
      </w:pPr>
      <w:r w:rsidRPr="006410B9">
        <w:rPr>
          <w:rFonts w:ascii="Times New Roman" w:hAnsi="Times New Roman" w:cs="Times New Roman"/>
          <w:sz w:val="24"/>
          <w:szCs w:val="24"/>
        </w:rPr>
        <w:t xml:space="preserve">на виготовлення містобудівної документації (генеральні плани) спрямовано 260,748 тис.грн., проплачено 2 етапи виготовлення генеральних планів с. Полянь, с. Колом’є, с. Комарівка, с. Крупець, с. Стригани, що становить 65% </w:t>
      </w:r>
      <w:r w:rsidRPr="006410B9">
        <w:rPr>
          <w:rFonts w:ascii="Times New Roman" w:hAnsi="Times New Roman" w:cs="Times New Roman"/>
          <w:sz w:val="24"/>
          <w:szCs w:val="24"/>
          <w:lang w:eastAsia="ru-RU"/>
        </w:rPr>
        <w:t xml:space="preserve">затвердженого плану. </w:t>
      </w:r>
      <w:r w:rsidRPr="006410B9">
        <w:rPr>
          <w:rFonts w:ascii="Times New Roman" w:hAnsi="Times New Roman" w:cs="Times New Roman"/>
          <w:sz w:val="24"/>
          <w:szCs w:val="24"/>
        </w:rPr>
        <w:t>;</w:t>
      </w:r>
    </w:p>
    <w:p w:rsidR="003301C9" w:rsidRPr="006410B9" w:rsidRDefault="003301C9" w:rsidP="0075770F">
      <w:pPr>
        <w:numPr>
          <w:ilvl w:val="1"/>
          <w:numId w:val="5"/>
        </w:numPr>
        <w:spacing w:after="0" w:line="240" w:lineRule="auto"/>
        <w:ind w:left="0" w:firstLine="567"/>
        <w:jc w:val="both"/>
        <w:rPr>
          <w:rFonts w:ascii="Times New Roman" w:hAnsi="Times New Roman" w:cs="Times New Roman"/>
          <w:sz w:val="24"/>
          <w:szCs w:val="24"/>
        </w:rPr>
      </w:pPr>
      <w:r w:rsidRPr="006410B9">
        <w:rPr>
          <w:rFonts w:ascii="Times New Roman" w:hAnsi="Times New Roman" w:cs="Times New Roman"/>
          <w:sz w:val="24"/>
          <w:szCs w:val="24"/>
        </w:rPr>
        <w:t>на утилізацію відходів спрямовано 125,9 тис.грн., що становить 74%</w:t>
      </w:r>
      <w:r w:rsidRPr="006410B9">
        <w:rPr>
          <w:rFonts w:ascii="Times New Roman" w:hAnsi="Times New Roman" w:cs="Times New Roman"/>
          <w:sz w:val="24"/>
          <w:szCs w:val="24"/>
          <w:lang w:eastAsia="ru-RU"/>
        </w:rPr>
        <w:t xml:space="preserve"> затвердженого плану</w:t>
      </w:r>
      <w:r w:rsidRPr="006410B9">
        <w:rPr>
          <w:rFonts w:ascii="Times New Roman" w:hAnsi="Times New Roman" w:cs="Times New Roman"/>
          <w:sz w:val="24"/>
          <w:szCs w:val="24"/>
        </w:rPr>
        <w:t>;</w:t>
      </w:r>
    </w:p>
    <w:p w:rsidR="003301C9" w:rsidRPr="006410B9" w:rsidRDefault="003301C9" w:rsidP="0075770F">
      <w:pPr>
        <w:numPr>
          <w:ilvl w:val="1"/>
          <w:numId w:val="5"/>
        </w:numPr>
        <w:spacing w:after="0" w:line="240" w:lineRule="auto"/>
        <w:ind w:left="0" w:firstLine="567"/>
        <w:jc w:val="both"/>
        <w:rPr>
          <w:rFonts w:ascii="Times New Roman" w:hAnsi="Times New Roman" w:cs="Times New Roman"/>
          <w:sz w:val="24"/>
          <w:szCs w:val="24"/>
        </w:rPr>
      </w:pPr>
      <w:r w:rsidRPr="006410B9">
        <w:rPr>
          <w:rFonts w:ascii="Times New Roman" w:hAnsi="Times New Roman" w:cs="Times New Roman"/>
          <w:sz w:val="24"/>
          <w:szCs w:val="24"/>
        </w:rPr>
        <w:t xml:space="preserve">іншої субвенції передано 87,0 тис. грн., що становить 100% </w:t>
      </w:r>
      <w:r w:rsidRPr="006410B9">
        <w:rPr>
          <w:rFonts w:ascii="Times New Roman" w:hAnsi="Times New Roman" w:cs="Times New Roman"/>
          <w:sz w:val="24"/>
          <w:szCs w:val="24"/>
          <w:lang w:eastAsia="ru-RU"/>
        </w:rPr>
        <w:t>затвердженого плану</w:t>
      </w:r>
      <w:r w:rsidRPr="006410B9">
        <w:rPr>
          <w:rFonts w:ascii="Times New Roman" w:hAnsi="Times New Roman" w:cs="Times New Roman"/>
          <w:sz w:val="24"/>
          <w:szCs w:val="24"/>
        </w:rPr>
        <w:t>, а саме для                                                                                                                                                                                                                                                                                                                                                                                                                                                                                                            Славутського районного бюджету – на придбання ноутбуків для Крупецького НВК; для СБУ та казначейства.</w:t>
      </w:r>
    </w:p>
    <w:p w:rsidR="003301C9" w:rsidRPr="006410B9" w:rsidRDefault="003301C9" w:rsidP="0075770F">
      <w:pPr>
        <w:spacing w:after="0"/>
        <w:ind w:firstLine="567"/>
        <w:jc w:val="both"/>
        <w:rPr>
          <w:rFonts w:ascii="Times New Roman" w:hAnsi="Times New Roman" w:cs="Times New Roman"/>
          <w:sz w:val="24"/>
          <w:szCs w:val="24"/>
        </w:rPr>
      </w:pPr>
      <w:r w:rsidRPr="006410B9">
        <w:rPr>
          <w:rFonts w:ascii="Times New Roman" w:hAnsi="Times New Roman" w:cs="Times New Roman"/>
          <w:sz w:val="24"/>
          <w:szCs w:val="24"/>
        </w:rPr>
        <w:t>Наявні ресурси сільського бюджету спрямовувалися, у першу чергу, на заробітну плату з нарахуваннями,  розрахунки за енергоносії та інші виплати віднесені до захищених статей бюджету.</w:t>
      </w:r>
    </w:p>
    <w:p w:rsidR="003301C9" w:rsidRPr="006410B9" w:rsidRDefault="003301C9" w:rsidP="0075770F">
      <w:pPr>
        <w:spacing w:after="0"/>
        <w:ind w:firstLine="567"/>
        <w:jc w:val="both"/>
        <w:rPr>
          <w:rFonts w:ascii="Times New Roman" w:hAnsi="Times New Roman" w:cs="Times New Roman"/>
          <w:sz w:val="24"/>
          <w:szCs w:val="24"/>
        </w:rPr>
      </w:pPr>
      <w:r w:rsidRPr="006410B9">
        <w:rPr>
          <w:rFonts w:ascii="Times New Roman" w:hAnsi="Times New Roman" w:cs="Times New Roman"/>
          <w:sz w:val="24"/>
          <w:szCs w:val="24"/>
        </w:rPr>
        <w:t>Станом на 01.12.2018 року заборгованість по заробітній платі та за спожиті енергоносії відсутня.</w:t>
      </w:r>
    </w:p>
    <w:p w:rsidR="003301C9" w:rsidRPr="006410B9" w:rsidRDefault="003301C9" w:rsidP="0075770F">
      <w:pPr>
        <w:spacing w:after="0"/>
        <w:ind w:firstLine="567"/>
        <w:jc w:val="both"/>
        <w:rPr>
          <w:rFonts w:ascii="Times New Roman" w:hAnsi="Times New Roman" w:cs="Times New Roman"/>
          <w:sz w:val="24"/>
          <w:szCs w:val="24"/>
          <w:shd w:val="clear" w:color="auto" w:fill="FFFFFF"/>
        </w:rPr>
      </w:pPr>
      <w:r w:rsidRPr="006410B9">
        <w:rPr>
          <w:rFonts w:ascii="Times New Roman" w:hAnsi="Times New Roman" w:cs="Times New Roman"/>
          <w:sz w:val="24"/>
          <w:szCs w:val="24"/>
          <w:shd w:val="clear" w:color="auto" w:fill="FFFFFF"/>
        </w:rPr>
        <w:t>За рік спільними зусиллями громади, органів державного управління та завдяки державній підтримці, в життя втілено чимало проектів, які покращили соціально-побутові умови жителів та інфраструктуру ОТГ.</w:t>
      </w:r>
    </w:p>
    <w:p w:rsidR="003301C9" w:rsidRPr="006410B9" w:rsidRDefault="003301C9" w:rsidP="0075770F">
      <w:pPr>
        <w:spacing w:after="0"/>
        <w:ind w:firstLine="567"/>
        <w:jc w:val="both"/>
        <w:rPr>
          <w:rFonts w:ascii="Times New Roman" w:hAnsi="Times New Roman" w:cs="Times New Roman"/>
          <w:sz w:val="24"/>
          <w:szCs w:val="24"/>
          <w:shd w:val="clear" w:color="auto" w:fill="FFFFFF"/>
        </w:rPr>
      </w:pPr>
      <w:r w:rsidRPr="006410B9">
        <w:rPr>
          <w:rFonts w:ascii="Times New Roman" w:hAnsi="Times New Roman" w:cs="Times New Roman"/>
          <w:sz w:val="24"/>
          <w:szCs w:val="24"/>
          <w:shd w:val="clear" w:color="auto" w:fill="FFFFFF"/>
        </w:rPr>
        <w:t xml:space="preserve">Одним із основних чинників фінансової допомоги об’єднаним територіальним громадам з боку держави є виділення коштів інфраструктурної субвенції для розвитку ОТГ. Крупецька громада отримала даної субвенції в сумі 1444,1 млн.грн., за рахунок яких було втілено 2 інфраструктурні проекти. Зокрема, це проект «Капітальний ремонт (заміна покрівлі) Полянського навчально-виховного комплексу «Дошкільний навчальний заклад – середня загальноосвітня школа І-ІІ ступенів» за адресою: вул.. Шкільна, 10 б, с. Полянь, </w:t>
      </w:r>
      <w:r w:rsidRPr="006410B9">
        <w:rPr>
          <w:rFonts w:ascii="Times New Roman" w:hAnsi="Times New Roman" w:cs="Times New Roman"/>
          <w:sz w:val="24"/>
          <w:szCs w:val="24"/>
          <w:shd w:val="clear" w:color="auto" w:fill="FFFFFF"/>
        </w:rPr>
        <w:lastRenderedPageBreak/>
        <w:t xml:space="preserve">Славутського району, Хмельницької області», та проект «Придбання обладнання для Полянського спеціалізованого лісокомунального господарства (кущоріз, газонокосарка, мотокоса, бензопила). </w:t>
      </w:r>
    </w:p>
    <w:p w:rsidR="003301C9" w:rsidRPr="006410B9" w:rsidRDefault="003301C9" w:rsidP="0075770F">
      <w:pPr>
        <w:spacing w:after="0"/>
        <w:ind w:firstLine="567"/>
        <w:jc w:val="both"/>
        <w:rPr>
          <w:rFonts w:ascii="Times New Roman" w:hAnsi="Times New Roman" w:cs="Times New Roman"/>
          <w:sz w:val="24"/>
          <w:szCs w:val="24"/>
          <w:shd w:val="clear" w:color="auto" w:fill="FFFFFF"/>
        </w:rPr>
      </w:pPr>
      <w:r w:rsidRPr="006410B9">
        <w:rPr>
          <w:rFonts w:ascii="Times New Roman" w:hAnsi="Times New Roman" w:cs="Times New Roman"/>
          <w:sz w:val="24"/>
          <w:szCs w:val="24"/>
          <w:shd w:val="clear" w:color="auto" w:fill="FFFFFF"/>
        </w:rPr>
        <w:t>На розгляд комісії Державного фонду регіонального розвитку для реалізації у 2019 році подано проекти «Капітальний ремонт (утеплення фасаду та заміна покрівлі) будівлі фельдшерського пункту за адресою:вул.. Л.Українки, 23А, с.. Комарівка, Славутського району, Хмельницької області» та проект «Надання якісних комунальних послуг – запорука доброту та процвітання громади», що передбачає закупівлю трактора та спецтехніки для комунального підприємства. – загальна кошторисна вартість проекту 1001,00 тис. грн..</w:t>
      </w:r>
    </w:p>
    <w:p w:rsidR="003301C9" w:rsidRPr="006410B9" w:rsidRDefault="003301C9" w:rsidP="0075770F">
      <w:pPr>
        <w:spacing w:after="0"/>
        <w:ind w:firstLine="567"/>
        <w:jc w:val="both"/>
        <w:rPr>
          <w:rFonts w:ascii="Times New Roman" w:hAnsi="Times New Roman" w:cs="Times New Roman"/>
          <w:sz w:val="24"/>
          <w:szCs w:val="24"/>
          <w:shd w:val="clear" w:color="auto" w:fill="FFFFFF"/>
        </w:rPr>
      </w:pPr>
      <w:r w:rsidRPr="006410B9">
        <w:rPr>
          <w:rFonts w:ascii="Times New Roman" w:hAnsi="Times New Roman" w:cs="Times New Roman"/>
          <w:sz w:val="24"/>
          <w:szCs w:val="24"/>
          <w:shd w:val="clear" w:color="auto" w:fill="FFFFFF"/>
        </w:rPr>
        <w:t>Зокрема, Крупецька сільська рада приймала участь в конкурсі мікропроектів, що проводить обласна рада на 2017-2020 роки. Перемогу здобув проект «Улаштування благоустрою Джерела Покрови Пресвятої Богородиці по провулку Незалежності с. Полянь Славутського району, Хмельницької області» загальна кошторисна вартість якого становить 300,000 тис. грн.</w:t>
      </w:r>
    </w:p>
    <w:p w:rsidR="003301C9" w:rsidRPr="006410B9" w:rsidRDefault="003301C9" w:rsidP="0075770F">
      <w:pPr>
        <w:spacing w:after="0"/>
        <w:ind w:firstLine="567"/>
        <w:jc w:val="both"/>
        <w:rPr>
          <w:rFonts w:ascii="Times New Roman" w:hAnsi="Times New Roman" w:cs="Times New Roman"/>
          <w:sz w:val="24"/>
          <w:szCs w:val="24"/>
        </w:rPr>
      </w:pPr>
      <w:r w:rsidRPr="006410B9">
        <w:rPr>
          <w:rFonts w:ascii="Times New Roman" w:hAnsi="Times New Roman" w:cs="Times New Roman"/>
          <w:sz w:val="24"/>
          <w:szCs w:val="24"/>
        </w:rPr>
        <w:t>Станом на 01.12.2018 року Крупецькою сільською радою отримано наказ Мінрегіону №323 від 29.11.2018року, в якому затверджено проект «Капітальний ремонт (утеплення фасаду) Полянського навчально-виховного комплексу «Дошкільний навчальний заклад – середня загальноосвітня школа І-ІІ ступенів» за адресою: вул.. Шкільна, 10 б, с. Полянь, Славутського району, Хмельницької області», який передбачає фінансування в сумі 1487,946 тис. грн.</w:t>
      </w:r>
    </w:p>
    <w:p w:rsidR="003301C9" w:rsidRPr="006410B9" w:rsidRDefault="003301C9" w:rsidP="0075770F">
      <w:pPr>
        <w:spacing w:after="0"/>
        <w:jc w:val="both"/>
        <w:rPr>
          <w:rFonts w:ascii="Times New Roman" w:hAnsi="Times New Roman" w:cs="Times New Roman"/>
          <w:sz w:val="24"/>
          <w:szCs w:val="24"/>
        </w:rPr>
      </w:pPr>
      <w:r w:rsidRPr="006410B9">
        <w:rPr>
          <w:rFonts w:ascii="Times New Roman" w:hAnsi="Times New Roman" w:cs="Times New Roman"/>
          <w:sz w:val="24"/>
          <w:szCs w:val="24"/>
        </w:rPr>
        <w:t xml:space="preserve">Полянське спеціалізоване лісокомунальне підприємство </w:t>
      </w:r>
    </w:p>
    <w:p w:rsidR="003301C9" w:rsidRPr="006410B9" w:rsidRDefault="003301C9" w:rsidP="0075770F">
      <w:pPr>
        <w:spacing w:after="0"/>
        <w:jc w:val="both"/>
        <w:rPr>
          <w:rFonts w:ascii="Times New Roman" w:hAnsi="Times New Roman" w:cs="Times New Roman"/>
          <w:sz w:val="24"/>
          <w:szCs w:val="24"/>
        </w:rPr>
      </w:pPr>
      <w:r w:rsidRPr="006410B9">
        <w:rPr>
          <w:rFonts w:ascii="Times New Roman" w:hAnsi="Times New Roman" w:cs="Times New Roman"/>
          <w:sz w:val="24"/>
          <w:szCs w:val="24"/>
        </w:rPr>
        <w:t xml:space="preserve"> Основною метою діяльності підприємства є забезпечення комунального та побутового обслуговування населення Крупецької сільської ради, задоволення соціальних та економічних потреб членів трудового колективу Підприємства.</w:t>
      </w:r>
    </w:p>
    <w:p w:rsidR="003301C9" w:rsidRPr="006410B9" w:rsidRDefault="003301C9" w:rsidP="0075770F">
      <w:pPr>
        <w:spacing w:after="0"/>
        <w:ind w:firstLine="709"/>
        <w:jc w:val="both"/>
        <w:rPr>
          <w:rFonts w:ascii="Times New Roman" w:hAnsi="Times New Roman" w:cs="Times New Roman"/>
          <w:sz w:val="24"/>
          <w:szCs w:val="24"/>
        </w:rPr>
      </w:pPr>
      <w:r w:rsidRPr="006410B9">
        <w:rPr>
          <w:rFonts w:ascii="Times New Roman" w:hAnsi="Times New Roman" w:cs="Times New Roman"/>
          <w:sz w:val="24"/>
          <w:szCs w:val="24"/>
        </w:rPr>
        <w:t>Предметом діяльності Підприємства є:</w:t>
      </w:r>
    </w:p>
    <w:p w:rsidR="003301C9" w:rsidRPr="006410B9" w:rsidRDefault="003301C9" w:rsidP="0075770F">
      <w:pPr>
        <w:spacing w:after="0"/>
        <w:ind w:firstLine="709"/>
        <w:jc w:val="both"/>
        <w:rPr>
          <w:rFonts w:ascii="Times New Roman" w:hAnsi="Times New Roman" w:cs="Times New Roman"/>
          <w:sz w:val="24"/>
          <w:szCs w:val="24"/>
        </w:rPr>
      </w:pPr>
      <w:r w:rsidRPr="006410B9">
        <w:rPr>
          <w:rFonts w:ascii="Times New Roman" w:hAnsi="Times New Roman" w:cs="Times New Roman"/>
          <w:sz w:val="24"/>
          <w:szCs w:val="24"/>
        </w:rPr>
        <w:t xml:space="preserve"> Лісозаготівлі,  надання допоміжних послуг у лісовому              господарстві. </w:t>
      </w:r>
    </w:p>
    <w:p w:rsidR="003301C9" w:rsidRPr="006410B9" w:rsidRDefault="003301C9" w:rsidP="0075770F">
      <w:pPr>
        <w:spacing w:after="0"/>
        <w:ind w:firstLine="709"/>
        <w:jc w:val="both"/>
        <w:rPr>
          <w:rFonts w:ascii="Times New Roman" w:hAnsi="Times New Roman" w:cs="Times New Roman"/>
          <w:sz w:val="24"/>
          <w:szCs w:val="24"/>
        </w:rPr>
      </w:pPr>
      <w:r w:rsidRPr="006410B9">
        <w:rPr>
          <w:rFonts w:ascii="Times New Roman" w:hAnsi="Times New Roman" w:cs="Times New Roman"/>
          <w:sz w:val="24"/>
          <w:szCs w:val="24"/>
        </w:rPr>
        <w:t xml:space="preserve"> Лісівництво та інша діяльність у лісовому господарстві.</w:t>
      </w:r>
    </w:p>
    <w:p w:rsidR="003301C9" w:rsidRPr="006410B9" w:rsidRDefault="003301C9" w:rsidP="003301C9">
      <w:pPr>
        <w:spacing w:after="0"/>
        <w:ind w:firstLine="709"/>
        <w:jc w:val="both"/>
        <w:rPr>
          <w:rFonts w:ascii="Times New Roman" w:hAnsi="Times New Roman" w:cs="Times New Roman"/>
          <w:sz w:val="24"/>
          <w:szCs w:val="24"/>
        </w:rPr>
      </w:pPr>
      <w:r w:rsidRPr="006410B9">
        <w:rPr>
          <w:rFonts w:ascii="Times New Roman" w:hAnsi="Times New Roman" w:cs="Times New Roman"/>
          <w:sz w:val="24"/>
          <w:szCs w:val="24"/>
        </w:rPr>
        <w:t xml:space="preserve"> Прибирання сміття , боротьба з забрудненням та подібні види діяльності, збирання та знищення інших відходів, виконання робіт з благоустрою сіл, прибудинкових територій та санітарно-технічної очистки; забір, очищення та постачання води; каналізація, відведення, збирання і оброблення стічних вод.</w:t>
      </w:r>
    </w:p>
    <w:p w:rsidR="003301C9" w:rsidRPr="006410B9" w:rsidRDefault="003301C9" w:rsidP="003301C9">
      <w:pPr>
        <w:spacing w:after="0"/>
        <w:jc w:val="both"/>
        <w:rPr>
          <w:rFonts w:ascii="Times New Roman" w:hAnsi="Times New Roman" w:cs="Times New Roman"/>
          <w:sz w:val="24"/>
          <w:szCs w:val="24"/>
        </w:rPr>
      </w:pPr>
      <w:r w:rsidRPr="006410B9">
        <w:rPr>
          <w:rFonts w:ascii="Times New Roman" w:hAnsi="Times New Roman" w:cs="Times New Roman"/>
          <w:sz w:val="24"/>
          <w:szCs w:val="24"/>
        </w:rPr>
        <w:t>Кряжування дерев, вивіз сміття від школи фапів клубів, встановлення огорожі на кладовищі в с. Коломє, надано матеріал для виготовлення лавочок с. Комарівка, надано дрова для малозабезпечених сімей</w:t>
      </w:r>
    </w:p>
    <w:p w:rsidR="003301C9" w:rsidRPr="006410B9" w:rsidRDefault="003301C9" w:rsidP="003301C9">
      <w:pPr>
        <w:ind w:firstLine="567"/>
        <w:jc w:val="both"/>
        <w:rPr>
          <w:rFonts w:ascii="Times New Roman" w:hAnsi="Times New Roman" w:cs="Times New Roman"/>
          <w:sz w:val="24"/>
          <w:szCs w:val="24"/>
        </w:rPr>
      </w:pPr>
    </w:p>
    <w:p w:rsidR="003301C9" w:rsidRPr="006410B9" w:rsidRDefault="003301C9" w:rsidP="0075770F">
      <w:pPr>
        <w:spacing w:after="0"/>
        <w:jc w:val="both"/>
        <w:rPr>
          <w:rFonts w:ascii="Times New Roman" w:hAnsi="Times New Roman" w:cs="Times New Roman"/>
          <w:sz w:val="24"/>
          <w:szCs w:val="24"/>
        </w:rPr>
      </w:pPr>
      <w:r w:rsidRPr="006410B9">
        <w:rPr>
          <w:rFonts w:ascii="Times New Roman" w:hAnsi="Times New Roman" w:cs="Times New Roman"/>
          <w:sz w:val="24"/>
          <w:szCs w:val="24"/>
        </w:rPr>
        <w:t>На балансі Крупецької сільської ради знаходиться два заклади освіти:</w:t>
      </w:r>
    </w:p>
    <w:p w:rsidR="003301C9" w:rsidRPr="006410B9" w:rsidRDefault="003301C9" w:rsidP="0075770F">
      <w:pPr>
        <w:pStyle w:val="a3"/>
        <w:numPr>
          <w:ilvl w:val="0"/>
          <w:numId w:val="7"/>
        </w:numPr>
        <w:spacing w:after="0"/>
        <w:jc w:val="both"/>
        <w:rPr>
          <w:rFonts w:ascii="Times New Roman" w:hAnsi="Times New Roman" w:cs="Times New Roman"/>
          <w:sz w:val="24"/>
          <w:szCs w:val="24"/>
        </w:rPr>
      </w:pPr>
      <w:r w:rsidRPr="006410B9">
        <w:rPr>
          <w:rFonts w:ascii="Times New Roman" w:hAnsi="Times New Roman" w:cs="Times New Roman"/>
          <w:sz w:val="24"/>
          <w:szCs w:val="24"/>
        </w:rPr>
        <w:t>Крупецький ліцей в структурі якого знаходиться заклад  дошкільної освіти,  початкова школа гімназія</w:t>
      </w:r>
      <w:proofErr w:type="gramStart"/>
      <w:r w:rsidRPr="006410B9">
        <w:rPr>
          <w:rFonts w:ascii="Times New Roman" w:hAnsi="Times New Roman" w:cs="Times New Roman"/>
          <w:sz w:val="24"/>
          <w:szCs w:val="24"/>
        </w:rPr>
        <w:t xml:space="preserve"> ;</w:t>
      </w:r>
      <w:proofErr w:type="gramEnd"/>
    </w:p>
    <w:p w:rsidR="003301C9" w:rsidRPr="006410B9" w:rsidRDefault="003301C9" w:rsidP="0075770F">
      <w:pPr>
        <w:pStyle w:val="a3"/>
        <w:numPr>
          <w:ilvl w:val="0"/>
          <w:numId w:val="7"/>
        </w:numPr>
        <w:spacing w:after="0"/>
        <w:jc w:val="both"/>
        <w:rPr>
          <w:rFonts w:ascii="Times New Roman" w:hAnsi="Times New Roman" w:cs="Times New Roman"/>
          <w:sz w:val="24"/>
          <w:szCs w:val="24"/>
        </w:rPr>
      </w:pPr>
      <w:r w:rsidRPr="006410B9">
        <w:rPr>
          <w:rFonts w:ascii="Times New Roman" w:hAnsi="Times New Roman" w:cs="Times New Roman"/>
          <w:sz w:val="24"/>
          <w:szCs w:val="24"/>
        </w:rPr>
        <w:t xml:space="preserve">Полянська гімназія </w:t>
      </w:r>
      <w:proofErr w:type="gramStart"/>
      <w:r w:rsidRPr="006410B9">
        <w:rPr>
          <w:rFonts w:ascii="Times New Roman" w:hAnsi="Times New Roman" w:cs="Times New Roman"/>
          <w:sz w:val="24"/>
          <w:szCs w:val="24"/>
        </w:rPr>
        <w:t>в</w:t>
      </w:r>
      <w:proofErr w:type="gramEnd"/>
      <w:r w:rsidRPr="006410B9">
        <w:rPr>
          <w:rFonts w:ascii="Times New Roman" w:hAnsi="Times New Roman" w:cs="Times New Roman"/>
          <w:sz w:val="24"/>
          <w:szCs w:val="24"/>
        </w:rPr>
        <w:t xml:space="preserve"> </w:t>
      </w:r>
      <w:proofErr w:type="gramStart"/>
      <w:r w:rsidRPr="006410B9">
        <w:rPr>
          <w:rFonts w:ascii="Times New Roman" w:hAnsi="Times New Roman" w:cs="Times New Roman"/>
          <w:sz w:val="24"/>
          <w:szCs w:val="24"/>
        </w:rPr>
        <w:t>структур</w:t>
      </w:r>
      <w:proofErr w:type="gramEnd"/>
      <w:r w:rsidRPr="006410B9">
        <w:rPr>
          <w:rFonts w:ascii="Times New Roman" w:hAnsi="Times New Roman" w:cs="Times New Roman"/>
          <w:sz w:val="24"/>
          <w:szCs w:val="24"/>
        </w:rPr>
        <w:t>і якої знаходиться заклад  дошкільної освіти та  початкова школа</w:t>
      </w:r>
    </w:p>
    <w:p w:rsidR="003301C9" w:rsidRPr="006410B9" w:rsidRDefault="003301C9" w:rsidP="0075770F">
      <w:pPr>
        <w:spacing w:after="0"/>
        <w:jc w:val="both"/>
        <w:rPr>
          <w:rFonts w:ascii="Times New Roman" w:hAnsi="Times New Roman" w:cs="Times New Roman"/>
          <w:sz w:val="24"/>
          <w:szCs w:val="24"/>
        </w:rPr>
      </w:pPr>
      <w:r w:rsidRPr="006410B9">
        <w:rPr>
          <w:rFonts w:ascii="Times New Roman" w:hAnsi="Times New Roman" w:cs="Times New Roman"/>
          <w:sz w:val="24"/>
          <w:szCs w:val="24"/>
        </w:rPr>
        <w:t>В закладах освіти навчається 229 учнів  та 53 дітей в закладах дошкільної освіти. З них 23 першокласники переступили поріг нової української школи. В закладах освіти працюють 37  творчих педагоги (19-Крупецький ліцей, 18 – Полянська гімназія) та обслуговуючого персоналу 27 чоловік. До за</w:t>
      </w:r>
      <w:r w:rsidR="0075770F" w:rsidRPr="006410B9">
        <w:rPr>
          <w:rFonts w:ascii="Times New Roman" w:hAnsi="Times New Roman" w:cs="Times New Roman"/>
          <w:sz w:val="24"/>
          <w:szCs w:val="24"/>
        </w:rPr>
        <w:t>к</w:t>
      </w:r>
      <w:r w:rsidRPr="006410B9">
        <w:rPr>
          <w:rFonts w:ascii="Times New Roman" w:hAnsi="Times New Roman" w:cs="Times New Roman"/>
          <w:sz w:val="24"/>
          <w:szCs w:val="24"/>
        </w:rPr>
        <w:t xml:space="preserve">ладів освіти здійснюється підвезення учнів, вихованців та </w:t>
      </w:r>
      <w:r w:rsidRPr="006410B9">
        <w:rPr>
          <w:rFonts w:ascii="Times New Roman" w:hAnsi="Times New Roman" w:cs="Times New Roman"/>
          <w:sz w:val="24"/>
          <w:szCs w:val="24"/>
        </w:rPr>
        <w:lastRenderedPageBreak/>
        <w:t>педагогічних працівників, які проживають за межею пішохідної доступності, із сіл Стригани, Колом’є, Полянь.</w:t>
      </w:r>
    </w:p>
    <w:p w:rsidR="003301C9" w:rsidRPr="006410B9" w:rsidRDefault="003301C9" w:rsidP="0075770F">
      <w:pPr>
        <w:pStyle w:val="a5"/>
        <w:shd w:val="clear" w:color="auto" w:fill="FFFFFF"/>
        <w:spacing w:before="0" w:beforeAutospacing="0" w:after="0" w:afterAutospacing="0"/>
        <w:ind w:firstLine="709"/>
      </w:pPr>
      <w:r w:rsidRPr="006410B9">
        <w:t xml:space="preserve">Харчування дітей здійснюється згідно до вимог </w:t>
      </w:r>
      <w:proofErr w:type="gramStart"/>
      <w:r w:rsidRPr="006410B9">
        <w:t>чинного</w:t>
      </w:r>
      <w:proofErr w:type="gramEnd"/>
      <w:r w:rsidRPr="006410B9">
        <w:t xml:space="preserve"> законодавства, відповідно до розпорядження про харчування дітей у закладах дошкільної та загальної освіти.</w:t>
      </w:r>
    </w:p>
    <w:p w:rsidR="003301C9" w:rsidRPr="006410B9" w:rsidRDefault="003301C9" w:rsidP="00803611">
      <w:pPr>
        <w:pStyle w:val="a5"/>
        <w:shd w:val="clear" w:color="auto" w:fill="FFFFFF"/>
        <w:spacing w:before="0" w:beforeAutospacing="0" w:after="0" w:afterAutospacing="0"/>
        <w:ind w:firstLine="709"/>
      </w:pPr>
      <w:r w:rsidRPr="006410B9">
        <w:t xml:space="preserve">Харчування учнів 1-4 класів, діти-сироти, діти, позбавлені батьківського </w:t>
      </w:r>
      <w:proofErr w:type="gramStart"/>
      <w:r w:rsidRPr="006410B9">
        <w:t>п</w:t>
      </w:r>
      <w:proofErr w:type="gramEnd"/>
      <w:r w:rsidRPr="006410B9">
        <w:t xml:space="preserve">іклування харчуються в закладах освіти за рахунок коштів місцевого бюджету з розрахунку 10грн. на одну дитину. В закладах дошкільної освіти  вартість харчування вихованців – 25грн на одну дитину (кошти місцевого бюджету і кошти батьків </w:t>
      </w:r>
      <w:proofErr w:type="gramStart"/>
      <w:r w:rsidRPr="006410B9">
        <w:t>)у</w:t>
      </w:r>
      <w:proofErr w:type="gramEnd"/>
      <w:r w:rsidRPr="006410B9">
        <w:t xml:space="preserve"> співвідношенні 60%:40% (15грн і 10грн).</w:t>
      </w:r>
    </w:p>
    <w:p w:rsidR="003301C9" w:rsidRPr="006410B9" w:rsidRDefault="003301C9" w:rsidP="00803611">
      <w:pPr>
        <w:pStyle w:val="a5"/>
        <w:shd w:val="clear" w:color="auto" w:fill="FFFFFF"/>
        <w:spacing w:before="170" w:beforeAutospacing="0" w:after="0" w:afterAutospacing="0"/>
        <w:ind w:firstLine="709"/>
      </w:pPr>
      <w:r w:rsidRPr="006410B9">
        <w:t>У 2018-2019 навчальному році 23 першокласники переступили порі</w:t>
      </w:r>
      <w:proofErr w:type="gramStart"/>
      <w:r w:rsidRPr="006410B9">
        <w:t>г</w:t>
      </w:r>
      <w:proofErr w:type="gramEnd"/>
      <w:r w:rsidRPr="006410B9">
        <w:t xml:space="preserve"> Нової Української Школи. </w:t>
      </w:r>
      <w:proofErr w:type="gramStart"/>
      <w:r w:rsidRPr="006410B9">
        <w:t>Вони</w:t>
      </w:r>
      <w:proofErr w:type="gramEnd"/>
      <w:r w:rsidRPr="006410B9">
        <w:t xml:space="preserve"> здобувають знання в нових облаштованих  класних кімнатах. Перші класи забезпечені новими меблями, навчальними і дидактичними матеріалами, необхідними для компетентнісного навчання. Класи </w:t>
      </w:r>
      <w:proofErr w:type="gramStart"/>
      <w:r w:rsidRPr="006410B9">
        <w:t>оснащен</w:t>
      </w:r>
      <w:proofErr w:type="gramEnd"/>
      <w:r w:rsidRPr="006410B9">
        <w:t xml:space="preserve">і сучасним комп’ютерним та мультимедійним обладнанням. </w:t>
      </w:r>
    </w:p>
    <w:p w:rsidR="003301C9" w:rsidRPr="006410B9" w:rsidRDefault="003301C9" w:rsidP="0075770F">
      <w:pPr>
        <w:pStyle w:val="a5"/>
        <w:shd w:val="clear" w:color="auto" w:fill="FFFFFF"/>
        <w:spacing w:before="0" w:beforeAutospacing="0" w:after="0" w:afterAutospacing="0"/>
        <w:ind w:firstLine="709"/>
        <w:rPr>
          <w:lang w:val="uk-UA"/>
        </w:rPr>
      </w:pPr>
      <w:r w:rsidRPr="006410B9">
        <w:t>Також сучасним комп’ютерним та мультимедійним обладнанням забезпечено кабі</w:t>
      </w:r>
      <w:proofErr w:type="gramStart"/>
      <w:r w:rsidRPr="006410B9">
        <w:t>нет б</w:t>
      </w:r>
      <w:proofErr w:type="gramEnd"/>
      <w:r w:rsidRPr="006410B9">
        <w:t>іології, кабінет хімії та оновлено кабінет фізики Крупецького ліцею.</w:t>
      </w:r>
    </w:p>
    <w:p w:rsidR="003301C9" w:rsidRPr="006410B9" w:rsidRDefault="003301C9" w:rsidP="00803611">
      <w:pPr>
        <w:spacing w:after="0"/>
        <w:ind w:firstLine="708"/>
        <w:jc w:val="both"/>
        <w:rPr>
          <w:rFonts w:ascii="Times New Roman" w:hAnsi="Times New Roman" w:cs="Times New Roman"/>
          <w:sz w:val="24"/>
          <w:szCs w:val="24"/>
        </w:rPr>
      </w:pPr>
      <w:r w:rsidRPr="006410B9">
        <w:rPr>
          <w:rFonts w:ascii="Times New Roman" w:hAnsi="Times New Roman" w:cs="Times New Roman"/>
          <w:sz w:val="24"/>
          <w:szCs w:val="24"/>
        </w:rPr>
        <w:t>Учні Крупецького ліцею вже багато років поспіль мають найкращий результат по здачі ЗНО серед всіх шкіл району. А також є переможцями різноманітних конкурсів, олімпіад, та спортивних змагань.</w:t>
      </w:r>
    </w:p>
    <w:p w:rsidR="003301C9" w:rsidRPr="006410B9" w:rsidRDefault="003301C9" w:rsidP="0075770F">
      <w:pPr>
        <w:pStyle w:val="a5"/>
        <w:shd w:val="clear" w:color="auto" w:fill="FFFFFF"/>
        <w:spacing w:before="0" w:beforeAutospacing="0" w:after="0" w:afterAutospacing="0"/>
        <w:ind w:firstLine="709"/>
        <w:rPr>
          <w:lang w:val="uk-UA"/>
        </w:rPr>
      </w:pPr>
      <w:r w:rsidRPr="006410B9">
        <w:rPr>
          <w:lang w:val="uk-UA"/>
        </w:rPr>
        <w:t xml:space="preserve">На базі закладів загальної середньої освіти функціонують гуртки : «Сучасний танець», «Чарівний світанок», «Футбол» та гуртки художньо-естет циклу тощо. Учні готують та захищають наукові роботи в секціях «біологія», «хімія», «екологія», «фізика», «географія». </w:t>
      </w:r>
    </w:p>
    <w:p w:rsidR="003301C9" w:rsidRPr="006410B9" w:rsidRDefault="003301C9" w:rsidP="0075770F">
      <w:pPr>
        <w:pStyle w:val="a5"/>
        <w:shd w:val="clear" w:color="auto" w:fill="FFFFFF"/>
        <w:spacing w:before="0" w:beforeAutospacing="0" w:after="0" w:afterAutospacing="0"/>
        <w:ind w:firstLine="709"/>
        <w:rPr>
          <w:lang w:val="uk-UA"/>
        </w:rPr>
      </w:pPr>
    </w:p>
    <w:p w:rsidR="003301C9" w:rsidRPr="006410B9" w:rsidRDefault="0075770F" w:rsidP="0075770F">
      <w:pPr>
        <w:spacing w:after="0"/>
        <w:ind w:firstLine="708"/>
        <w:jc w:val="both"/>
        <w:rPr>
          <w:rFonts w:ascii="Times New Roman" w:hAnsi="Times New Roman" w:cs="Times New Roman"/>
          <w:sz w:val="24"/>
          <w:szCs w:val="24"/>
        </w:rPr>
      </w:pPr>
      <w:r w:rsidRPr="006410B9">
        <w:rPr>
          <w:rFonts w:ascii="Times New Roman" w:hAnsi="Times New Roman" w:cs="Times New Roman"/>
          <w:sz w:val="24"/>
          <w:szCs w:val="24"/>
        </w:rPr>
        <w:t>В</w:t>
      </w:r>
      <w:r w:rsidR="003301C9" w:rsidRPr="006410B9">
        <w:rPr>
          <w:rFonts w:ascii="Times New Roman" w:hAnsi="Times New Roman" w:cs="Times New Roman"/>
          <w:sz w:val="24"/>
          <w:szCs w:val="24"/>
        </w:rPr>
        <w:t xml:space="preserve">літку цього року проведено капітальний ремонт Полянської гімназії: </w:t>
      </w:r>
    </w:p>
    <w:p w:rsidR="003301C9" w:rsidRPr="006410B9" w:rsidRDefault="003301C9" w:rsidP="0075770F">
      <w:pPr>
        <w:spacing w:after="0"/>
        <w:ind w:firstLine="708"/>
        <w:jc w:val="both"/>
        <w:rPr>
          <w:rFonts w:ascii="Times New Roman" w:hAnsi="Times New Roman" w:cs="Times New Roman"/>
          <w:sz w:val="24"/>
          <w:szCs w:val="24"/>
        </w:rPr>
      </w:pPr>
      <w:r w:rsidRPr="006410B9">
        <w:rPr>
          <w:rFonts w:ascii="Times New Roman" w:hAnsi="Times New Roman" w:cs="Times New Roman"/>
          <w:sz w:val="24"/>
          <w:szCs w:val="24"/>
        </w:rPr>
        <w:t>- перекрито дах приміщення школи та їдальні,</w:t>
      </w:r>
    </w:p>
    <w:p w:rsidR="003301C9" w:rsidRPr="006410B9" w:rsidRDefault="003301C9" w:rsidP="0075770F">
      <w:pPr>
        <w:spacing w:after="0"/>
        <w:ind w:firstLine="708"/>
        <w:jc w:val="both"/>
        <w:rPr>
          <w:rFonts w:ascii="Times New Roman" w:hAnsi="Times New Roman" w:cs="Times New Roman"/>
          <w:sz w:val="24"/>
          <w:szCs w:val="24"/>
        </w:rPr>
      </w:pPr>
      <w:r w:rsidRPr="006410B9">
        <w:rPr>
          <w:rFonts w:ascii="Times New Roman" w:hAnsi="Times New Roman" w:cs="Times New Roman"/>
          <w:sz w:val="24"/>
          <w:szCs w:val="24"/>
        </w:rPr>
        <w:t>- проведено утеплення фасаду школи,</w:t>
      </w:r>
    </w:p>
    <w:p w:rsidR="003301C9" w:rsidRPr="006410B9" w:rsidRDefault="003301C9" w:rsidP="00803611">
      <w:pPr>
        <w:spacing w:after="0"/>
        <w:ind w:firstLine="708"/>
        <w:jc w:val="both"/>
        <w:rPr>
          <w:rFonts w:ascii="Times New Roman" w:hAnsi="Times New Roman" w:cs="Times New Roman"/>
          <w:sz w:val="24"/>
          <w:szCs w:val="24"/>
        </w:rPr>
      </w:pPr>
      <w:r w:rsidRPr="006410B9">
        <w:rPr>
          <w:rFonts w:ascii="Times New Roman" w:hAnsi="Times New Roman" w:cs="Times New Roman"/>
          <w:sz w:val="24"/>
          <w:szCs w:val="24"/>
        </w:rPr>
        <w:t>- зроблений сучасний ремонт всіх класних кімнат.</w:t>
      </w:r>
    </w:p>
    <w:p w:rsidR="003301C9" w:rsidRPr="006410B9" w:rsidRDefault="003301C9" w:rsidP="0075770F">
      <w:pPr>
        <w:spacing w:after="0"/>
        <w:ind w:firstLine="708"/>
        <w:jc w:val="both"/>
        <w:rPr>
          <w:rFonts w:ascii="Times New Roman" w:hAnsi="Times New Roman" w:cs="Times New Roman"/>
          <w:sz w:val="24"/>
          <w:szCs w:val="24"/>
        </w:rPr>
      </w:pPr>
      <w:r w:rsidRPr="006410B9">
        <w:rPr>
          <w:rFonts w:ascii="Times New Roman" w:hAnsi="Times New Roman" w:cs="Times New Roman"/>
          <w:sz w:val="24"/>
          <w:szCs w:val="24"/>
        </w:rPr>
        <w:t>На території Крупецької ОТГ працює три заклади культури, в яких працює чотири творчих працівників, та працює 15 гуртків різних напрямків. Працівниками культури проводяться концерти, виставки виробів художньо - естетичного напрямку до всіх знаменних дат, творчі зустрічі , круглі столи, організовуються народні гуляння до днів села, та релігійних свят. З місцевого бюджету виділяють кошти для проведення даних заходів , Також заклади культури забезпеченні всім необхідним мультимедійним обладнанням, комп’ютерною технікою, мають сучасну музичну апаратуру</w:t>
      </w:r>
    </w:p>
    <w:p w:rsidR="003301C9" w:rsidRPr="006410B9" w:rsidRDefault="003301C9" w:rsidP="0075770F">
      <w:pPr>
        <w:spacing w:after="0"/>
        <w:ind w:firstLine="708"/>
        <w:jc w:val="both"/>
        <w:rPr>
          <w:rFonts w:ascii="Times New Roman" w:hAnsi="Times New Roman" w:cs="Times New Roman"/>
          <w:sz w:val="24"/>
          <w:szCs w:val="24"/>
        </w:rPr>
      </w:pPr>
      <w:r w:rsidRPr="006410B9">
        <w:rPr>
          <w:rFonts w:ascii="Times New Roman" w:hAnsi="Times New Roman" w:cs="Times New Roman"/>
          <w:sz w:val="24"/>
          <w:szCs w:val="24"/>
        </w:rPr>
        <w:t xml:space="preserve">Велика увага приділяється людям похилого віку, тим, хто в свій час працював на території сільської ради, та тим,хто з певних причин опинився в складних життєвих обставинах. Депутатами сільської ради надається фінансова підтримка для даної категорії людей, та для 83 людей похилого віку надається посильна допомога соціальними робітниками. Жодна людина, яка потребує допомоги та підтримки не залишається поза увагою сільського голови та всіх працівник сільської ради. </w:t>
      </w:r>
    </w:p>
    <w:p w:rsidR="003301C9" w:rsidRPr="006410B9" w:rsidRDefault="003301C9" w:rsidP="0075770F">
      <w:pPr>
        <w:shd w:val="clear" w:color="auto" w:fill="FFFFFF"/>
        <w:spacing w:after="0" w:line="240" w:lineRule="auto"/>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bdr w:val="none" w:sz="0" w:space="0" w:color="auto" w:frame="1"/>
        </w:rPr>
        <w:t>         З великим задоволенням буду приймати від Вас поради, пропозиції, Ваше бачення у подальшій роботі сільської ради.</w:t>
      </w:r>
    </w:p>
    <w:p w:rsidR="003301C9" w:rsidRPr="006410B9" w:rsidRDefault="003301C9" w:rsidP="0075770F">
      <w:pPr>
        <w:shd w:val="clear" w:color="auto" w:fill="FFFFFF"/>
        <w:spacing w:after="0" w:line="240" w:lineRule="auto"/>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bdr w:val="none" w:sz="0" w:space="0" w:color="auto" w:frame="1"/>
        </w:rPr>
        <w:t>         Життя та майбутнє нашої громади мене хвилює та мені небайдуже, так як особисто тут проживаю і переймаюсь усіма питаннями.</w:t>
      </w:r>
    </w:p>
    <w:p w:rsidR="003301C9" w:rsidRPr="006410B9" w:rsidRDefault="003301C9" w:rsidP="0075770F">
      <w:pPr>
        <w:shd w:val="clear" w:color="auto" w:fill="FFFFFF"/>
        <w:spacing w:after="0" w:line="240" w:lineRule="auto"/>
        <w:rPr>
          <w:rFonts w:ascii="Times New Roman" w:eastAsia="Times New Roman" w:hAnsi="Times New Roman" w:cs="Times New Roman"/>
          <w:sz w:val="24"/>
          <w:szCs w:val="24"/>
        </w:rPr>
      </w:pPr>
      <w:r w:rsidRPr="006410B9">
        <w:rPr>
          <w:rFonts w:ascii="Times New Roman" w:eastAsia="Times New Roman" w:hAnsi="Times New Roman" w:cs="Times New Roman"/>
          <w:sz w:val="24"/>
          <w:szCs w:val="24"/>
          <w:bdr w:val="none" w:sz="0" w:space="0" w:color="auto" w:frame="1"/>
        </w:rPr>
        <w:t>Миру та порозуміння нам усім у Великій родині  Крупецької сільської ради!</w:t>
      </w:r>
    </w:p>
    <w:p w:rsidR="007C7ADB" w:rsidRPr="006410B9" w:rsidRDefault="007C7ADB" w:rsidP="007C7ADB">
      <w:pPr>
        <w:pStyle w:val="a5"/>
        <w:shd w:val="clear" w:color="auto" w:fill="FFFFFF"/>
        <w:spacing w:before="240" w:beforeAutospacing="0" w:after="240" w:afterAutospacing="0"/>
        <w:jc w:val="both"/>
        <w:rPr>
          <w:rFonts w:ascii="Arial" w:hAnsi="Arial" w:cs="Arial"/>
          <w:color w:val="4D4D4D"/>
          <w:sz w:val="18"/>
          <w:szCs w:val="18"/>
          <w:lang w:val="uk-UA"/>
        </w:rPr>
      </w:pPr>
    </w:p>
    <w:sectPr w:rsidR="007C7ADB" w:rsidRPr="006410B9" w:rsidSect="00AC6C1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E03AC"/>
    <w:multiLevelType w:val="hybridMultilevel"/>
    <w:tmpl w:val="7294FE32"/>
    <w:lvl w:ilvl="0" w:tplc="A620B20E">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22F12CD0"/>
    <w:multiLevelType w:val="hybridMultilevel"/>
    <w:tmpl w:val="AFF27B3A"/>
    <w:lvl w:ilvl="0" w:tplc="6158DCD6">
      <w:numFmt w:val="bullet"/>
      <w:lvlText w:val="-"/>
      <w:lvlJc w:val="left"/>
      <w:pPr>
        <w:ind w:left="720" w:hanging="360"/>
      </w:pPr>
      <w:rPr>
        <w:rFonts w:ascii="Calibri" w:eastAsiaTheme="minorEastAsia" w:hAnsi="Calibri" w:cs="Calibri"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F012DDF"/>
    <w:multiLevelType w:val="hybridMultilevel"/>
    <w:tmpl w:val="B6F66ACA"/>
    <w:lvl w:ilvl="0" w:tplc="988CC27C">
      <w:numFmt w:val="bullet"/>
      <w:lvlText w:val="-"/>
      <w:lvlJc w:val="left"/>
      <w:pPr>
        <w:ind w:left="720" w:hanging="360"/>
      </w:pPr>
      <w:rPr>
        <w:rFonts w:ascii="Times New Roman" w:eastAsia="Times New Roman" w:hAnsi="Times New Roman" w:cs="Times New Roman" w:hint="default"/>
        <w:sz w:val="27"/>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
    <w:nsid w:val="65721C92"/>
    <w:multiLevelType w:val="multilevel"/>
    <w:tmpl w:val="6FEC32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65AC497A"/>
    <w:multiLevelType w:val="hybridMultilevel"/>
    <w:tmpl w:val="B502BC24"/>
    <w:lvl w:ilvl="0" w:tplc="46E07804">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86"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useFELayout/>
  </w:compat>
  <w:rsids>
    <w:rsidRoot w:val="0014071B"/>
    <w:rsid w:val="00055294"/>
    <w:rsid w:val="0014071B"/>
    <w:rsid w:val="002024B8"/>
    <w:rsid w:val="003301C9"/>
    <w:rsid w:val="004C6D48"/>
    <w:rsid w:val="00610127"/>
    <w:rsid w:val="006410B9"/>
    <w:rsid w:val="00756F5A"/>
    <w:rsid w:val="0075770F"/>
    <w:rsid w:val="007C7ADB"/>
    <w:rsid w:val="00803611"/>
    <w:rsid w:val="00CC04D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F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3301C9"/>
    <w:pPr>
      <w:ind w:left="720"/>
      <w:contextualSpacing/>
    </w:pPr>
    <w:rPr>
      <w:lang w:val="ru-RU" w:eastAsia="ru-RU"/>
    </w:rPr>
  </w:style>
  <w:style w:type="paragraph" w:styleId="a5">
    <w:name w:val="Normal (Web)"/>
    <w:basedOn w:val="a"/>
    <w:link w:val="a6"/>
    <w:uiPriority w:val="99"/>
    <w:unhideWhenUsed/>
    <w:rsid w:val="003301C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qFormat/>
    <w:rsid w:val="003301C9"/>
    <w:rPr>
      <w:i/>
      <w:iCs/>
    </w:rPr>
  </w:style>
  <w:style w:type="character" w:customStyle="1" w:styleId="a4">
    <w:name w:val="Абзац списка Знак"/>
    <w:link w:val="a3"/>
    <w:uiPriority w:val="34"/>
    <w:locked/>
    <w:rsid w:val="003301C9"/>
    <w:rPr>
      <w:lang w:val="ru-RU" w:eastAsia="ru-RU"/>
    </w:rPr>
  </w:style>
  <w:style w:type="character" w:customStyle="1" w:styleId="a6">
    <w:name w:val="Обычный (веб) Знак"/>
    <w:basedOn w:val="a0"/>
    <w:link w:val="a5"/>
    <w:uiPriority w:val="99"/>
    <w:locked/>
    <w:rsid w:val="003301C9"/>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305428677">
      <w:bodyDiv w:val="1"/>
      <w:marLeft w:val="0"/>
      <w:marRight w:val="0"/>
      <w:marTop w:val="0"/>
      <w:marBottom w:val="0"/>
      <w:divBdr>
        <w:top w:val="none" w:sz="0" w:space="0" w:color="auto"/>
        <w:left w:val="none" w:sz="0" w:space="0" w:color="auto"/>
        <w:bottom w:val="none" w:sz="0" w:space="0" w:color="auto"/>
        <w:right w:val="none" w:sz="0" w:space="0" w:color="auto"/>
      </w:divBdr>
    </w:div>
    <w:div w:id="522480165">
      <w:bodyDiv w:val="1"/>
      <w:marLeft w:val="0"/>
      <w:marRight w:val="0"/>
      <w:marTop w:val="0"/>
      <w:marBottom w:val="0"/>
      <w:divBdr>
        <w:top w:val="none" w:sz="0" w:space="0" w:color="auto"/>
        <w:left w:val="none" w:sz="0" w:space="0" w:color="auto"/>
        <w:bottom w:val="none" w:sz="0" w:space="0" w:color="auto"/>
        <w:right w:val="none" w:sz="0" w:space="0" w:color="auto"/>
      </w:divBdr>
    </w:div>
    <w:div w:id="1694569114">
      <w:bodyDiv w:val="1"/>
      <w:marLeft w:val="0"/>
      <w:marRight w:val="0"/>
      <w:marTop w:val="0"/>
      <w:marBottom w:val="0"/>
      <w:divBdr>
        <w:top w:val="none" w:sz="0" w:space="0" w:color="auto"/>
        <w:left w:val="none" w:sz="0" w:space="0" w:color="auto"/>
        <w:bottom w:val="none" w:sz="0" w:space="0" w:color="auto"/>
        <w:right w:val="none" w:sz="0" w:space="0" w:color="auto"/>
      </w:divBdr>
    </w:div>
    <w:div w:id="1747261508">
      <w:bodyDiv w:val="1"/>
      <w:marLeft w:val="0"/>
      <w:marRight w:val="0"/>
      <w:marTop w:val="0"/>
      <w:marBottom w:val="0"/>
      <w:divBdr>
        <w:top w:val="none" w:sz="0" w:space="0" w:color="auto"/>
        <w:left w:val="none" w:sz="0" w:space="0" w:color="auto"/>
        <w:bottom w:val="none" w:sz="0" w:space="0" w:color="auto"/>
        <w:right w:val="none" w:sz="0" w:space="0" w:color="auto"/>
      </w:divBdr>
    </w:div>
    <w:div w:id="183915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9</Pages>
  <Words>18289</Words>
  <Characters>10425</Characters>
  <Application>Microsoft Office Word</Application>
  <DocSecurity>0</DocSecurity>
  <Lines>86</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2018-12-20T08:20:00Z</dcterms:created>
  <dcterms:modified xsi:type="dcterms:W3CDTF">2018-12-20T08:20:00Z</dcterms:modified>
</cp:coreProperties>
</file>