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29E" w:rsidRDefault="0060429E" w:rsidP="0060429E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60429E" w:rsidRDefault="0060429E" w:rsidP="0060429E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60429E" w:rsidRDefault="0060429E" w:rsidP="0060429E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0962B8" w:rsidRPr="00F94EC9" w:rsidRDefault="000962B8" w:rsidP="000962B8">
      <w:pPr>
        <w:jc w:val="center"/>
        <w:rPr>
          <w:b/>
          <w:sz w:val="26"/>
          <w:szCs w:val="26"/>
          <w:lang w:eastAsia="uk-UA"/>
        </w:rPr>
      </w:pPr>
    </w:p>
    <w:p w:rsidR="000962B8" w:rsidRPr="00F94EC9" w:rsidRDefault="000962B8" w:rsidP="000962B8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0962B8" w:rsidRPr="00F94EC9" w:rsidRDefault="000962B8" w:rsidP="000962B8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>внесення змін до рішень сесії ради з земельних питань (у зв’язку з допущеною помилкою)</w:t>
      </w:r>
    </w:p>
    <w:p w:rsidR="000962B8" w:rsidRDefault="000962B8" w:rsidP="000962B8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0962B8" w:rsidRDefault="000962B8" w:rsidP="000962B8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1A6D85" w:rsidRDefault="001A6D85" w:rsidP="000962B8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1A6D85" w:rsidRPr="00F94EC9" w:rsidTr="00770B0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Pr="00F94EC9" w:rsidRDefault="001A6D85" w:rsidP="00770B0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Pr="00F94EC9" w:rsidRDefault="001A6D85" w:rsidP="00770B09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Default="001A6D85" w:rsidP="00770B0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1A6D85" w:rsidRDefault="001A6D85" w:rsidP="00770B09">
            <w:pPr>
              <w:rPr>
                <w:i/>
                <w:sz w:val="24"/>
                <w:szCs w:val="24"/>
              </w:rPr>
            </w:pPr>
          </w:p>
          <w:p w:rsidR="001A6D85" w:rsidRDefault="001A6D85" w:rsidP="00770B09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1A6D85" w:rsidRDefault="001A6D85" w:rsidP="00770B09">
            <w:pPr>
              <w:rPr>
                <w:i/>
                <w:sz w:val="24"/>
                <w:szCs w:val="24"/>
              </w:rPr>
            </w:pPr>
          </w:p>
          <w:p w:rsidR="001A6D85" w:rsidRPr="00F94EC9" w:rsidRDefault="001A6D85" w:rsidP="00770B09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1A6D85" w:rsidRPr="00F94EC9" w:rsidTr="00770B09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Pr="00F94EC9" w:rsidRDefault="001A6D85" w:rsidP="00770B0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Pr="00F94EC9" w:rsidRDefault="001A6D85" w:rsidP="00770B09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Default="001A6D85" w:rsidP="00770B09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1A6D85" w:rsidRDefault="001A6D85" w:rsidP="00770B09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1A6D85" w:rsidRDefault="001A6D85" w:rsidP="00770B09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1A6D85" w:rsidRDefault="001A6D85" w:rsidP="00770B09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1A6D85" w:rsidRDefault="001A6D85" w:rsidP="00770B09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1A6D85" w:rsidRDefault="001A6D85" w:rsidP="00770B09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1A6D85" w:rsidRPr="00F94EC9" w:rsidRDefault="001A6D85" w:rsidP="00770B09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1A6D85" w:rsidRPr="00F94EC9" w:rsidTr="00770B09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Pr="00F94EC9" w:rsidRDefault="001A6D85" w:rsidP="00770B09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Pr="00F94EC9" w:rsidRDefault="001A6D85" w:rsidP="00770B09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A6D85" w:rsidRDefault="001A6D85" w:rsidP="00770B09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1A6D85" w:rsidRPr="00F94EC9" w:rsidRDefault="001A6D85" w:rsidP="00770B09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0962B8" w:rsidRPr="00F94EC9" w:rsidTr="004720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Start w:id="3" w:name="_GoBack"/>
            <w:bookmarkEnd w:id="2"/>
            <w:bookmarkEnd w:id="3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962B8" w:rsidRPr="00F94EC9" w:rsidTr="004720FF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AD01CF" w:rsidRDefault="000962B8" w:rsidP="004720F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0962B8" w:rsidRPr="00F94EC9" w:rsidTr="004720FF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962B8" w:rsidRPr="00AD01CF" w:rsidRDefault="000962B8" w:rsidP="004720FF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962B8" w:rsidRPr="00F94EC9" w:rsidTr="004720FF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962B8" w:rsidRPr="00782BC4" w:rsidRDefault="000962B8" w:rsidP="004720FF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0962B8" w:rsidRPr="00F94EC9" w:rsidTr="004720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962B8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Default="000962B8" w:rsidP="004720F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bookmarkStart w:id="4" w:name="n506"/>
            <w:bookmarkEnd w:id="4"/>
            <w:r w:rsidRPr="004A53E8">
              <w:rPr>
                <w:color w:val="000000" w:themeColor="text1"/>
                <w:sz w:val="24"/>
                <w:szCs w:val="24"/>
              </w:rPr>
              <w:t>Заява (клопотання)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0962B8" w:rsidRDefault="000962B8" w:rsidP="004720FF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Витяг з Єдиного державного реєстру юридичних осіб, фізичних осіб - підприємців та громадських формувань, а для громадянина – копії документів, що посвідчують особу</w:t>
            </w:r>
            <w:r w:rsidRPr="009B5075">
              <w:rPr>
                <w:color w:val="000000" w:themeColor="text1"/>
                <w:sz w:val="24"/>
                <w:szCs w:val="24"/>
              </w:rPr>
              <w:t>;</w:t>
            </w:r>
          </w:p>
          <w:p w:rsidR="000962B8" w:rsidRPr="004A53E8" w:rsidRDefault="000962B8" w:rsidP="004720FF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0962B8" w:rsidRPr="004A53E8" w:rsidRDefault="000962B8" w:rsidP="004720FF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0962B8" w:rsidRPr="006346E3" w:rsidRDefault="000962B8" w:rsidP="004720FF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0962B8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Спосіб подання документів, </w:t>
            </w:r>
            <w:r w:rsidRPr="00F94EC9">
              <w:rPr>
                <w:sz w:val="24"/>
                <w:szCs w:val="24"/>
                <w:lang w:eastAsia="uk-UA"/>
              </w:rPr>
              <w:lastRenderedPageBreak/>
              <w:t>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1469AD" w:rsidRDefault="000962B8" w:rsidP="00472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lastRenderedPageBreak/>
              <w:t xml:space="preserve">У паперовій формі документи подаються заявником </w:t>
            </w:r>
            <w:r w:rsidRPr="001469AD">
              <w:rPr>
                <w:sz w:val="24"/>
                <w:szCs w:val="24"/>
                <w:lang w:eastAsia="uk-UA"/>
              </w:rPr>
              <w:lastRenderedPageBreak/>
              <w:t>особисто.</w:t>
            </w:r>
          </w:p>
          <w:p w:rsidR="000962B8" w:rsidRPr="00F94EC9" w:rsidRDefault="000962B8" w:rsidP="00472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0962B8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0962B8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BE58AD" w:rsidRDefault="000962B8" w:rsidP="004720FF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0962B8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4A53E8" w:rsidRDefault="000962B8" w:rsidP="004720FF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0962B8" w:rsidRPr="00F94EC9" w:rsidRDefault="000962B8" w:rsidP="004720FF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0962B8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F94EC9" w:rsidRDefault="000962B8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62B8" w:rsidRPr="004A53E8" w:rsidRDefault="000962B8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0962B8" w:rsidRPr="004A53E8" w:rsidRDefault="000962B8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0962B8" w:rsidRPr="004A53E8" w:rsidRDefault="000962B8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0962B8" w:rsidRPr="009C78F7" w:rsidRDefault="000962B8" w:rsidP="004720FF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0962B8" w:rsidRPr="00603E47" w:rsidRDefault="000962B8" w:rsidP="000962B8">
      <w:pPr>
        <w:rPr>
          <w:sz w:val="24"/>
          <w:szCs w:val="24"/>
        </w:rPr>
      </w:pPr>
      <w:bookmarkStart w:id="6" w:name="n43"/>
      <w:bookmarkEnd w:id="6"/>
    </w:p>
    <w:p w:rsidR="000962B8" w:rsidRDefault="000962B8" w:rsidP="000962B8">
      <w:pPr>
        <w:jc w:val="center"/>
      </w:pPr>
    </w:p>
    <w:p w:rsidR="000962B8" w:rsidRDefault="000962B8" w:rsidP="000962B8">
      <w:pPr>
        <w:jc w:val="center"/>
      </w:pPr>
      <w:r>
        <w:t>_______________________________________________</w:t>
      </w:r>
    </w:p>
    <w:p w:rsidR="000962B8" w:rsidRDefault="000962B8" w:rsidP="000962B8"/>
    <w:p w:rsidR="000962B8" w:rsidRDefault="000962B8" w:rsidP="000962B8"/>
    <w:p w:rsidR="000962B8" w:rsidRDefault="000962B8" w:rsidP="000962B8"/>
    <w:p w:rsidR="000962B8" w:rsidRPr="000050DA" w:rsidRDefault="000962B8" w:rsidP="000962B8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0962B8" w:rsidRPr="00F94EC9" w:rsidRDefault="000962B8" w:rsidP="000962B8"/>
    <w:p w:rsidR="000962B8" w:rsidRDefault="000962B8" w:rsidP="000962B8"/>
    <w:p w:rsidR="000962B8" w:rsidRDefault="000962B8" w:rsidP="000962B8"/>
    <w:p w:rsidR="000962B8" w:rsidRDefault="000962B8" w:rsidP="000962B8"/>
    <w:p w:rsidR="000962B8" w:rsidRDefault="000962B8" w:rsidP="000962B8"/>
    <w:p w:rsidR="000962B8" w:rsidRDefault="000962B8" w:rsidP="000962B8"/>
    <w:p w:rsidR="000962B8" w:rsidRDefault="000962B8" w:rsidP="000962B8"/>
    <w:p w:rsidR="000962B8" w:rsidRDefault="000962B8" w:rsidP="000962B8"/>
    <w:p w:rsidR="000962B8" w:rsidRDefault="000962B8" w:rsidP="000962B8"/>
    <w:p w:rsidR="00F929CA" w:rsidRDefault="00F929CA"/>
    <w:sectPr w:rsidR="00F929CA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4546" w:rsidRDefault="00594546">
      <w:r>
        <w:separator/>
      </w:r>
    </w:p>
  </w:endnote>
  <w:endnote w:type="continuationSeparator" w:id="0">
    <w:p w:rsidR="00594546" w:rsidRDefault="00594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4546" w:rsidRDefault="00594546">
      <w:r>
        <w:separator/>
      </w:r>
    </w:p>
  </w:footnote>
  <w:footnote w:type="continuationSeparator" w:id="0">
    <w:p w:rsidR="00594546" w:rsidRDefault="005945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962B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1A6D85" w:rsidRPr="001A6D85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59454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62B8"/>
    <w:rsid w:val="000962B8"/>
    <w:rsid w:val="001A6D85"/>
    <w:rsid w:val="00594546"/>
    <w:rsid w:val="0060429E"/>
    <w:rsid w:val="00BC687B"/>
    <w:rsid w:val="00F92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962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2B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2B8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0962B8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096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2B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962B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62B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62B8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0962B8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0962B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2021-01-13T07:39:00Z</cp:lastPrinted>
  <dcterms:created xsi:type="dcterms:W3CDTF">2020-12-08T08:10:00Z</dcterms:created>
  <dcterms:modified xsi:type="dcterms:W3CDTF">2021-01-13T07:39:00Z</dcterms:modified>
</cp:coreProperties>
</file>