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CD3" w:rsidRDefault="004E2CD3" w:rsidP="004E2CD3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4E2CD3" w:rsidRDefault="004E2CD3" w:rsidP="004E2CD3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4E2CD3" w:rsidRDefault="004E2CD3" w:rsidP="004E2CD3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776C15" w:rsidRPr="00F94EC9" w:rsidRDefault="00776C15" w:rsidP="00776C15">
      <w:pPr>
        <w:jc w:val="center"/>
        <w:rPr>
          <w:b/>
          <w:sz w:val="26"/>
          <w:szCs w:val="26"/>
          <w:lang w:eastAsia="uk-UA"/>
        </w:rPr>
      </w:pPr>
    </w:p>
    <w:p w:rsidR="00776C15" w:rsidRPr="00F94EC9" w:rsidRDefault="00776C15" w:rsidP="00776C15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776C15" w:rsidRPr="000730C2" w:rsidRDefault="00776C15" w:rsidP="00776C15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видачі дублікатів нотаріально-посвідчених документів</w:t>
      </w:r>
    </w:p>
    <w:p w:rsidR="00776C15" w:rsidRDefault="00776C15" w:rsidP="00776C15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776C15" w:rsidRDefault="00776C15" w:rsidP="00776C15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7636CA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Pr="00F94EC9" w:rsidRDefault="007636CA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Pr="00F94EC9" w:rsidRDefault="007636CA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Default="007636CA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7636CA" w:rsidRDefault="007636CA" w:rsidP="004D07EC">
            <w:pPr>
              <w:rPr>
                <w:i/>
                <w:sz w:val="24"/>
                <w:szCs w:val="24"/>
              </w:rPr>
            </w:pPr>
          </w:p>
          <w:p w:rsidR="007636CA" w:rsidRDefault="007636CA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7636CA" w:rsidRDefault="007636CA" w:rsidP="004D07EC">
            <w:pPr>
              <w:rPr>
                <w:i/>
                <w:sz w:val="24"/>
                <w:szCs w:val="24"/>
              </w:rPr>
            </w:pPr>
          </w:p>
          <w:p w:rsidR="007636CA" w:rsidRPr="00F94EC9" w:rsidRDefault="007636CA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7636CA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Pr="00F94EC9" w:rsidRDefault="007636CA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Pr="00F94EC9" w:rsidRDefault="007636CA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Default="007636C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Понеділок: </w:t>
            </w:r>
            <w:bookmarkStart w:id="1" w:name="_GoBack"/>
            <w:bookmarkEnd w:id="1"/>
            <w:r>
              <w:rPr>
                <w:i/>
                <w:sz w:val="24"/>
                <w:szCs w:val="24"/>
              </w:rPr>
              <w:t>з 08.00 до 17.15</w:t>
            </w:r>
          </w:p>
          <w:p w:rsidR="007636CA" w:rsidRDefault="007636C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7636CA" w:rsidRDefault="007636C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7636CA" w:rsidRDefault="007636C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7636CA" w:rsidRDefault="007636C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7636CA" w:rsidRDefault="007636CA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7636CA" w:rsidRPr="00F94EC9" w:rsidRDefault="007636CA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7636CA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Pr="00F94EC9" w:rsidRDefault="007636CA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Pr="00F94EC9" w:rsidRDefault="007636CA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636CA" w:rsidRDefault="007636CA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7636CA" w:rsidRPr="00F94EC9" w:rsidRDefault="007636CA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776C15" w:rsidRPr="00F94EC9" w:rsidTr="00A210C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776C15" w:rsidRPr="00F94EC9" w:rsidTr="00A210CE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1614CB" w:rsidRDefault="00776C15" w:rsidP="00A210CE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Закон України «Про нотаріат»</w:t>
            </w:r>
          </w:p>
        </w:tc>
      </w:tr>
      <w:tr w:rsidR="00776C15" w:rsidRPr="00F94EC9" w:rsidTr="00A210CE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6C15" w:rsidRPr="000F5B6C" w:rsidRDefault="00776C15" w:rsidP="00A210CE">
            <w:pPr>
              <w:ind w:right="7"/>
              <w:jc w:val="center"/>
              <w:rPr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Декрет Кабінету Міністрів України «Про державне мито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», 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постанов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Кабінету Міністрів України від 15 червня 1994 року № 419 «Про порядок посвідчення заповітів і доручень, прирівнюваних до нотаріально посвідчених»</w:t>
            </w:r>
          </w:p>
        </w:tc>
      </w:tr>
      <w:tr w:rsidR="00776C15" w:rsidRPr="00F94EC9" w:rsidTr="00A210CE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76C15" w:rsidRPr="000F5B6C" w:rsidRDefault="00776C15" w:rsidP="00A210CE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Наказ Міністерства юстиції України від 11.11.2011 № 3306/5 «Про затвердження Порядку вчинення нотаріальних дій посадовими особами органів місцевого самоврядування», зареєстрованим в Міністерстві юстиції України 14.11.2011 р. за № 1298/20036</w:t>
            </w:r>
          </w:p>
        </w:tc>
      </w:tr>
      <w:tr w:rsidR="00776C15" w:rsidRPr="00F94EC9" w:rsidTr="00A210CE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776C15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2B7758" w:rsidRDefault="00776C15" w:rsidP="00A210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n506"/>
            <w:bookmarkEnd w:id="3"/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Паспорт громадянина України</w:t>
            </w: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; </w:t>
            </w:r>
          </w:p>
          <w:p w:rsidR="00776C15" w:rsidRPr="002B7758" w:rsidRDefault="00776C15" w:rsidP="00A210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(ідентифікаційний код)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776C15" w:rsidRPr="00776C15" w:rsidRDefault="00776C15" w:rsidP="00A210CE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Документ, що підтверджує сплату державного мита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або документ, що підтверджує право на звільнення від сплати держа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вного мита.</w:t>
            </w:r>
          </w:p>
          <w:p w:rsidR="00776C15" w:rsidRPr="004E2CD3" w:rsidRDefault="00776C15" w:rsidP="00776C15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i/>
                <w:lang w:val="uk-UA"/>
              </w:rPr>
            </w:pPr>
            <w:r w:rsidRPr="004E2CD3">
              <w:rPr>
                <w:i/>
                <w:lang w:val="uk-UA"/>
              </w:rPr>
              <w:t xml:space="preserve">Дублікати документів, посвідчених або виданих посадовою особою органу місцевого самоврядування, можуть бути видані за письмовою заявою спадкоємців осіб, за дорученням яких або щодо яких вчинялася нотаріальна дія, а також виконавця заповіту та на запит нотаріуса, яким заведено спадкову справу. У такому разі посадовій особі </w:t>
            </w:r>
            <w:r w:rsidRPr="004E2CD3">
              <w:rPr>
                <w:i/>
                <w:lang w:val="uk-UA"/>
              </w:rPr>
              <w:lastRenderedPageBreak/>
              <w:t>органу місцевого самоврядування, крім свідоцтва про смерть таких осіб, подаються документи, що підтверджують родинні відносини (свідоцтво виконавця заповіту).</w:t>
            </w:r>
          </w:p>
          <w:p w:rsidR="00776C15" w:rsidRPr="00776C15" w:rsidRDefault="00776C15" w:rsidP="00776C15">
            <w:pPr>
              <w:pStyle w:val="rvps2"/>
              <w:shd w:val="clear" w:color="auto" w:fill="FFFFFF"/>
              <w:spacing w:before="0" w:beforeAutospacing="0" w:after="0" w:afterAutospacing="0"/>
              <w:ind w:firstLine="448"/>
              <w:jc w:val="both"/>
              <w:rPr>
                <w:i/>
                <w:color w:val="333333"/>
                <w:lang w:val="uk-UA"/>
              </w:rPr>
            </w:pPr>
            <w:bookmarkStart w:id="4" w:name="n58"/>
            <w:bookmarkEnd w:id="4"/>
            <w:r w:rsidRPr="004E2CD3">
              <w:rPr>
                <w:i/>
                <w:lang w:val="uk-UA"/>
              </w:rPr>
              <w:t>Дублікат заповіту може бути виданий зазначеним у заповіті спадкоємцям, виконавцю заповіту після подання ними свідоцтва про смерть заповідача. У разі смерті спадкоємців, зазначених у заповіті, дублікат може бути виданий їхнім спадкоємцям після подання ними свідоцтва про смерть заповідача і свідоцтва про смерть померлого спадкоємця</w:t>
            </w:r>
          </w:p>
        </w:tc>
      </w:tr>
      <w:tr w:rsidR="00776C15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1469AD" w:rsidRDefault="00776C15" w:rsidP="00A21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776C15" w:rsidRPr="00F94EC9" w:rsidRDefault="00776C15" w:rsidP="00A210C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776C15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Default="00776C15" w:rsidP="00A210C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Адміністративна послуга платна.</w:t>
            </w:r>
          </w:p>
          <w:p w:rsidR="00776C15" w:rsidRDefault="00776C15" w:rsidP="00A210CE">
            <w:pPr>
              <w:rPr>
                <w:sz w:val="24"/>
                <w:szCs w:val="24"/>
              </w:rPr>
            </w:pPr>
            <w:r w:rsidRPr="002B7758">
              <w:rPr>
                <w:sz w:val="24"/>
                <w:szCs w:val="24"/>
              </w:rPr>
              <w:t>Державне мито - 0,0</w:t>
            </w:r>
            <w:r>
              <w:rPr>
                <w:sz w:val="24"/>
                <w:szCs w:val="24"/>
              </w:rPr>
              <w:t>3</w:t>
            </w:r>
            <w:r w:rsidRPr="002B7758">
              <w:rPr>
                <w:sz w:val="24"/>
                <w:szCs w:val="24"/>
              </w:rPr>
              <w:t xml:space="preserve"> неоподатковува</w:t>
            </w:r>
            <w:r>
              <w:rPr>
                <w:sz w:val="24"/>
                <w:szCs w:val="24"/>
              </w:rPr>
              <w:t>ного мінімуму доходів громадян – 0,51 грн.</w:t>
            </w:r>
          </w:p>
          <w:p w:rsidR="00776C15" w:rsidRPr="009B610D" w:rsidRDefault="00776C15" w:rsidP="00A210CE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>Від сплати державного мита звільняються:</w:t>
            </w:r>
          </w:p>
          <w:p w:rsidR="00776C15" w:rsidRPr="009B610D" w:rsidRDefault="00776C15" w:rsidP="00A210CE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776C15" w:rsidRPr="009B610D" w:rsidRDefault="00776C15" w:rsidP="00A210CE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776C15" w:rsidRPr="009B610D" w:rsidRDefault="00776C15" w:rsidP="00A210CE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776C15" w:rsidRPr="009B610D" w:rsidRDefault="00776C15" w:rsidP="00A210CE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776C15" w:rsidRPr="001B12B7" w:rsidRDefault="00776C15" w:rsidP="00A210CE">
            <w:pPr>
              <w:rPr>
                <w:sz w:val="24"/>
                <w:szCs w:val="24"/>
              </w:rPr>
            </w:pPr>
            <w:r w:rsidRPr="009B610D">
              <w:rPr>
                <w:sz w:val="24"/>
                <w:szCs w:val="24"/>
              </w:rPr>
              <w:t>інваліди I та II групи</w:t>
            </w:r>
            <w:r>
              <w:rPr>
                <w:sz w:val="24"/>
                <w:szCs w:val="24"/>
              </w:rPr>
              <w:t>.</w:t>
            </w:r>
          </w:p>
        </w:tc>
      </w:tr>
      <w:tr w:rsidR="00776C15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BE58AD" w:rsidRDefault="00776C15" w:rsidP="00A210CE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776C15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tabs>
                <w:tab w:val="left" w:pos="358"/>
                <w:tab w:val="left" w:pos="449"/>
              </w:tabs>
              <w:ind w:firstLine="434"/>
              <w:rPr>
                <w:sz w:val="24"/>
                <w:szCs w:val="24"/>
                <w:lang w:eastAsia="uk-UA"/>
              </w:rPr>
            </w:pPr>
            <w:bookmarkStart w:id="5" w:name="o638"/>
            <w:bookmarkEnd w:id="5"/>
            <w:r>
              <w:rPr>
                <w:color w:val="000000"/>
                <w:sz w:val="24"/>
                <w:szCs w:val="24"/>
              </w:rPr>
              <w:t>Видача дубліката посвідченого органом місцевого самоврядування документу.</w:t>
            </w:r>
          </w:p>
        </w:tc>
      </w:tr>
      <w:tr w:rsidR="00776C15" w:rsidRPr="00F94EC9" w:rsidTr="00A210CE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F94EC9" w:rsidRDefault="00776C15" w:rsidP="00A210CE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76C15" w:rsidRPr="009C78F7" w:rsidRDefault="00776C15" w:rsidP="00A210CE">
            <w:pPr>
              <w:ind w:firstLine="434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</w:t>
            </w:r>
          </w:p>
        </w:tc>
      </w:tr>
    </w:tbl>
    <w:p w:rsidR="00776C15" w:rsidRPr="00603E47" w:rsidRDefault="00776C15" w:rsidP="00776C15">
      <w:pPr>
        <w:rPr>
          <w:sz w:val="24"/>
          <w:szCs w:val="24"/>
        </w:rPr>
      </w:pPr>
      <w:bookmarkStart w:id="6" w:name="n43"/>
      <w:bookmarkEnd w:id="6"/>
    </w:p>
    <w:p w:rsidR="00776C15" w:rsidRDefault="00776C15" w:rsidP="00776C15">
      <w:pPr>
        <w:jc w:val="center"/>
      </w:pPr>
      <w:r>
        <w:t>_______________________________________________</w:t>
      </w:r>
    </w:p>
    <w:p w:rsidR="00776C15" w:rsidRDefault="00776C15" w:rsidP="00776C15"/>
    <w:p w:rsidR="00222D33" w:rsidRDefault="00222D33" w:rsidP="00222D33">
      <w:pPr>
        <w:jc w:val="center"/>
        <w:rPr>
          <w:sz w:val="24"/>
          <w:szCs w:val="24"/>
        </w:rPr>
      </w:pPr>
    </w:p>
    <w:p w:rsidR="00222D33" w:rsidRDefault="00222D33" w:rsidP="00222D33">
      <w:pPr>
        <w:jc w:val="center"/>
        <w:rPr>
          <w:sz w:val="24"/>
          <w:szCs w:val="24"/>
        </w:rPr>
      </w:pPr>
    </w:p>
    <w:p w:rsidR="00CD04BB" w:rsidRDefault="00776C15" w:rsidP="00222D33">
      <w:pPr>
        <w:jc w:val="center"/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sectPr w:rsidR="00CD04BB" w:rsidSect="00222D33">
      <w:headerReference w:type="default" r:id="rId10"/>
      <w:pgSz w:w="11906" w:h="16838"/>
      <w:pgMar w:top="709" w:right="707" w:bottom="851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D82" w:rsidRDefault="00FF6D82">
      <w:r>
        <w:separator/>
      </w:r>
    </w:p>
  </w:endnote>
  <w:endnote w:type="continuationSeparator" w:id="0">
    <w:p w:rsidR="00FF6D82" w:rsidRDefault="00FF6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D82" w:rsidRDefault="00FF6D82">
      <w:r>
        <w:separator/>
      </w:r>
    </w:p>
  </w:footnote>
  <w:footnote w:type="continuationSeparator" w:id="0">
    <w:p w:rsidR="00FF6D82" w:rsidRDefault="00FF6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FF6D82">
    <w:pPr>
      <w:pStyle w:val="a4"/>
      <w:jc w:val="center"/>
      <w:rPr>
        <w:sz w:val="24"/>
        <w:szCs w:val="24"/>
      </w:rPr>
    </w:pPr>
  </w:p>
  <w:p w:rsidR="000E1FD6" w:rsidRDefault="00FF6D8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C15"/>
    <w:rsid w:val="00081017"/>
    <w:rsid w:val="00222D33"/>
    <w:rsid w:val="004E2CD3"/>
    <w:rsid w:val="006D2225"/>
    <w:rsid w:val="00755A2E"/>
    <w:rsid w:val="007636CA"/>
    <w:rsid w:val="00776C15"/>
    <w:rsid w:val="009E7327"/>
    <w:rsid w:val="00CD04BB"/>
    <w:rsid w:val="00D06184"/>
    <w:rsid w:val="00FF6D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1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C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6C1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C15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776C15"/>
    <w:rPr>
      <w:color w:val="0000FF"/>
      <w:u w:val="single"/>
    </w:rPr>
  </w:style>
  <w:style w:type="paragraph" w:styleId="a7">
    <w:name w:val="Normal (Web)"/>
    <w:basedOn w:val="a"/>
    <w:rsid w:val="00776C1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776C1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22D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2D33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6C1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6C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6C1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6C15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776C15"/>
    <w:rPr>
      <w:color w:val="0000FF"/>
      <w:u w:val="single"/>
    </w:rPr>
  </w:style>
  <w:style w:type="paragraph" w:styleId="a7">
    <w:name w:val="Normal (Web)"/>
    <w:basedOn w:val="a"/>
    <w:rsid w:val="00776C1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customStyle="1" w:styleId="rvps2">
    <w:name w:val="rvps2"/>
    <w:basedOn w:val="a"/>
    <w:rsid w:val="00776C15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222D3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2D33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66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92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cp:lastPrinted>2021-01-13T08:22:00Z</cp:lastPrinted>
  <dcterms:created xsi:type="dcterms:W3CDTF">2020-12-10T09:11:00Z</dcterms:created>
  <dcterms:modified xsi:type="dcterms:W3CDTF">2021-01-13T08:22:00Z</dcterms:modified>
</cp:coreProperties>
</file>