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08" w:rsidRDefault="00A43B08" w:rsidP="00A43B08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A43B08" w:rsidRDefault="00A43B08" w:rsidP="00A43B08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A43B08" w:rsidRDefault="00A43B08" w:rsidP="00A43B08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896083" w:rsidRPr="00F94EC9" w:rsidRDefault="00896083" w:rsidP="00896083">
      <w:pPr>
        <w:jc w:val="center"/>
        <w:rPr>
          <w:b/>
          <w:sz w:val="26"/>
          <w:szCs w:val="26"/>
          <w:lang w:eastAsia="uk-UA"/>
        </w:rPr>
      </w:pPr>
    </w:p>
    <w:p w:rsidR="00896083" w:rsidRPr="00F94EC9" w:rsidRDefault="00896083" w:rsidP="00896083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896083" w:rsidRPr="00F94EC9" w:rsidRDefault="00896083" w:rsidP="00896083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надання матеріальної допомоги громадянам</w:t>
      </w:r>
    </w:p>
    <w:p w:rsidR="00896083" w:rsidRDefault="00896083" w:rsidP="00896083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896083" w:rsidRDefault="00896083" w:rsidP="00896083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Центру надання адміністративних послуг Крупецької сільської ради</w:t>
      </w:r>
    </w:p>
    <w:p w:rsidR="00896083" w:rsidRPr="00F94EC9" w:rsidRDefault="00896083" w:rsidP="00896083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A43B08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B08" w:rsidRPr="00F94EC9" w:rsidRDefault="00A43B08" w:rsidP="00FA175D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B08" w:rsidRPr="00F94EC9" w:rsidRDefault="00A43B08" w:rsidP="00FA175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B08" w:rsidRDefault="00F026EB" w:rsidP="001549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 w:rsidR="00A43B08">
              <w:rPr>
                <w:i/>
                <w:sz w:val="24"/>
                <w:szCs w:val="24"/>
              </w:rPr>
              <w:t xml:space="preserve"> с. Крупець, Шепетівський район, Хмельницька область</w:t>
            </w:r>
          </w:p>
          <w:p w:rsidR="00A43B08" w:rsidRDefault="00A43B08" w:rsidP="0015495D">
            <w:pPr>
              <w:rPr>
                <w:i/>
                <w:sz w:val="24"/>
                <w:szCs w:val="24"/>
              </w:rPr>
            </w:pPr>
          </w:p>
          <w:p w:rsidR="00A43B08" w:rsidRDefault="00A43B08" w:rsidP="001549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Полянь, </w:t>
            </w:r>
            <w:r>
              <w:rPr>
                <w:i/>
                <w:sz w:val="24"/>
                <w:szCs w:val="24"/>
              </w:rPr>
              <w:t>Шепетівський</w:t>
            </w:r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A43B08" w:rsidRDefault="00A43B08" w:rsidP="0015495D">
            <w:pPr>
              <w:rPr>
                <w:i/>
                <w:sz w:val="24"/>
                <w:szCs w:val="24"/>
              </w:rPr>
            </w:pPr>
          </w:p>
          <w:p w:rsidR="00A43B08" w:rsidRPr="00F94EC9" w:rsidRDefault="00A43B08" w:rsidP="0015495D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r>
              <w:rPr>
                <w:i/>
                <w:sz w:val="24"/>
                <w:szCs w:val="24"/>
              </w:rPr>
              <w:t>Шепетівський</w:t>
            </w:r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A43B08" w:rsidRPr="00F94EC9" w:rsidTr="00FA175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B08" w:rsidRPr="00F94EC9" w:rsidRDefault="00A43B08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B08" w:rsidRPr="00F94EC9" w:rsidRDefault="00A43B08" w:rsidP="00FA175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B08" w:rsidRDefault="00A43B08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A43B08" w:rsidRDefault="00A43B08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A43B08" w:rsidRDefault="00A43B08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A43B08" w:rsidRDefault="00A43B08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A43B08" w:rsidRDefault="00A43B08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A43B08" w:rsidRDefault="00A43B08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A43B08" w:rsidRPr="00F94EC9" w:rsidRDefault="00A43B08" w:rsidP="0015495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896083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26EB" w:rsidRDefault="00F026EB" w:rsidP="00F026EB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896083" w:rsidRPr="00F94EC9" w:rsidRDefault="00896083" w:rsidP="00FA175D">
            <w:pPr>
              <w:rPr>
                <w:i/>
                <w:sz w:val="24"/>
                <w:szCs w:val="24"/>
                <w:lang w:eastAsia="uk-UA"/>
              </w:rPr>
            </w:pPr>
            <w:bookmarkStart w:id="2" w:name="_GoBack"/>
            <w:bookmarkEnd w:id="2"/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896083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96083" w:rsidRPr="00F94EC9" w:rsidTr="00FA175D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AD01CF" w:rsidRDefault="00896083" w:rsidP="00896083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Закон України «Про місцеве самоврядування в Україні» </w:t>
            </w:r>
          </w:p>
        </w:tc>
      </w:tr>
      <w:tr w:rsidR="00896083" w:rsidRPr="00F94EC9" w:rsidTr="00FA17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083" w:rsidRPr="00D97370" w:rsidRDefault="00896083" w:rsidP="00FA175D">
            <w:pPr>
              <w:ind w:right="7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6083" w:rsidRPr="00F94EC9" w:rsidTr="00FA17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083" w:rsidRPr="002E36E9" w:rsidRDefault="00E97D42" w:rsidP="00FA175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hyperlink r:id="rId10" w:tgtFrame="_blank" w:history="1">
              <w:r w:rsidR="00896083">
                <w:rPr>
                  <w:rStyle w:val="a6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-</w:t>
              </w:r>
            </w:hyperlink>
          </w:p>
        </w:tc>
      </w:tr>
      <w:tr w:rsidR="00896083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896083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445CF4" w:rsidRDefault="00896083" w:rsidP="00FA175D">
            <w:pPr>
              <w:rPr>
                <w:sz w:val="24"/>
                <w:szCs w:val="24"/>
              </w:rPr>
            </w:pPr>
            <w:bookmarkStart w:id="3" w:name="n506"/>
            <w:bookmarkEnd w:id="3"/>
            <w:r>
              <w:rPr>
                <w:sz w:val="24"/>
                <w:szCs w:val="24"/>
              </w:rPr>
              <w:t>1. Заява встановленого зразка;</w:t>
            </w:r>
          </w:p>
          <w:p w:rsidR="00896083" w:rsidRDefault="00896083" w:rsidP="00896083">
            <w:pPr>
              <w:shd w:val="clear" w:color="auto" w:fill="FFFFFF"/>
              <w:tabs>
                <w:tab w:val="left" w:pos="504"/>
              </w:tabs>
              <w:rPr>
                <w:sz w:val="24"/>
                <w:szCs w:val="24"/>
              </w:rPr>
            </w:pPr>
            <w:r w:rsidRPr="005169D5">
              <w:rPr>
                <w:color w:val="000000" w:themeColor="text1"/>
                <w:sz w:val="24"/>
                <w:szCs w:val="24"/>
              </w:rPr>
              <w:t>2.</w:t>
            </w:r>
            <w:r>
              <w:rPr>
                <w:color w:val="000000" w:themeColor="text1"/>
                <w:sz w:val="24"/>
                <w:szCs w:val="24"/>
              </w:rPr>
              <w:t xml:space="preserve"> Документ, що підтверджує </w:t>
            </w:r>
            <w:r>
              <w:rPr>
                <w:sz w:val="24"/>
                <w:szCs w:val="24"/>
              </w:rPr>
              <w:t>причину звернення за допомогою (довідка з медичного закладу, тощо);</w:t>
            </w:r>
          </w:p>
          <w:p w:rsidR="00896083" w:rsidRDefault="00896083" w:rsidP="00896083">
            <w:pPr>
              <w:shd w:val="clear" w:color="auto" w:fill="FFFFFF"/>
              <w:tabs>
                <w:tab w:val="left" w:pos="504"/>
              </w:tabs>
              <w:rPr>
                <w:color w:val="000000" w:themeColor="text1"/>
                <w:sz w:val="24"/>
                <w:szCs w:val="24"/>
              </w:rPr>
            </w:pPr>
            <w:r w:rsidRPr="00896083">
              <w:rPr>
                <w:sz w:val="24"/>
                <w:szCs w:val="24"/>
              </w:rPr>
              <w:t xml:space="preserve">3. </w:t>
            </w:r>
            <w:r w:rsidRPr="00896083">
              <w:rPr>
                <w:color w:val="000000" w:themeColor="text1"/>
                <w:sz w:val="24"/>
                <w:szCs w:val="24"/>
              </w:rPr>
              <w:t>Копія паспорта, ідентифікаційного номеру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43AA9" w:rsidRDefault="00896083" w:rsidP="00896083">
            <w:pPr>
              <w:shd w:val="clear" w:color="auto" w:fill="FFFFFF"/>
              <w:tabs>
                <w:tab w:val="left" w:pos="504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Довідка про склад сім</w:t>
            </w:r>
            <w:r>
              <w:rPr>
                <w:sz w:val="24"/>
                <w:szCs w:val="24"/>
                <w:vertAlign w:val="superscript"/>
              </w:rPr>
              <w:t>,</w:t>
            </w:r>
            <w:r>
              <w:rPr>
                <w:sz w:val="24"/>
                <w:szCs w:val="24"/>
              </w:rPr>
              <w:t>ї</w:t>
            </w:r>
            <w:r w:rsidR="00743AA9">
              <w:rPr>
                <w:sz w:val="24"/>
                <w:szCs w:val="24"/>
              </w:rPr>
              <w:t>;</w:t>
            </w:r>
          </w:p>
          <w:p w:rsidR="00743AA9" w:rsidRDefault="00743AA9" w:rsidP="00896083">
            <w:pPr>
              <w:shd w:val="clear" w:color="auto" w:fill="FFFFFF"/>
              <w:tabs>
                <w:tab w:val="left" w:pos="5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А</w:t>
            </w:r>
            <w:r w:rsidR="00896083">
              <w:rPr>
                <w:sz w:val="24"/>
                <w:szCs w:val="24"/>
              </w:rPr>
              <w:t>кт обстеження матеріально – побутових умов проживання (у випадку настання гострих і складн</w:t>
            </w:r>
            <w:r>
              <w:rPr>
                <w:sz w:val="24"/>
                <w:szCs w:val="24"/>
              </w:rPr>
              <w:t>их матеріально-побутових умов);</w:t>
            </w:r>
          </w:p>
          <w:p w:rsidR="00896083" w:rsidRPr="005169D5" w:rsidRDefault="00743AA9" w:rsidP="00FA175D">
            <w:pPr>
              <w:shd w:val="clear" w:color="auto" w:fill="FFFFFF"/>
              <w:tabs>
                <w:tab w:val="left" w:pos="504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6. Інформацію про відкриття банківського рахунку</w:t>
            </w:r>
            <w:r w:rsidR="0089608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. </w:t>
            </w:r>
          </w:p>
          <w:p w:rsidR="00896083" w:rsidRDefault="00896083" w:rsidP="00FA175D">
            <w:pPr>
              <w:shd w:val="clear" w:color="auto" w:fill="FFFFFF"/>
              <w:ind w:left="79"/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</w:pPr>
          </w:p>
          <w:p w:rsidR="00896083" w:rsidRPr="005169D5" w:rsidRDefault="00896083" w:rsidP="00FA175D">
            <w:pPr>
              <w:shd w:val="clear" w:color="auto" w:fill="FFFFFF"/>
              <w:ind w:left="79"/>
              <w:rPr>
                <w:b/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896083" w:rsidRPr="005169D5" w:rsidRDefault="00896083" w:rsidP="00FA175D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ind w:left="799" w:hanging="360"/>
              <w:rPr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896083" w:rsidRPr="006346E3" w:rsidRDefault="00896083" w:rsidP="00FA175D">
            <w:pPr>
              <w:rPr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 xml:space="preserve">документ, що підтверджує повноваження особи як </w:t>
            </w: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представника.</w:t>
            </w:r>
          </w:p>
        </w:tc>
      </w:tr>
      <w:tr w:rsidR="00896083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1469AD" w:rsidRDefault="00896083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896083" w:rsidRPr="00F94EC9" w:rsidRDefault="00896083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896083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896083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BE58AD" w:rsidRDefault="00896083" w:rsidP="009D639E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днів.</w:t>
            </w:r>
          </w:p>
        </w:tc>
      </w:tr>
      <w:tr w:rsidR="00896083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4A53E8" w:rsidRDefault="00896083" w:rsidP="00FA175D">
            <w:pPr>
              <w:rPr>
                <w:sz w:val="24"/>
                <w:szCs w:val="24"/>
              </w:rPr>
            </w:pPr>
            <w:bookmarkStart w:id="4" w:name="o638"/>
            <w:bookmarkEnd w:id="4"/>
            <w:r w:rsidRPr="004A53E8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>сільської ради</w:t>
            </w:r>
            <w:r w:rsidRPr="004A53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896083" w:rsidRPr="00F94EC9" w:rsidRDefault="00896083" w:rsidP="00FA175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896083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F94EC9" w:rsidRDefault="00896083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083" w:rsidRPr="004A53E8" w:rsidRDefault="00896083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896083" w:rsidRPr="004A53E8" w:rsidRDefault="00896083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896083" w:rsidRPr="004A53E8" w:rsidRDefault="00896083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896083" w:rsidRPr="009C78F7" w:rsidRDefault="00896083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896083" w:rsidRPr="00603E47" w:rsidRDefault="00896083" w:rsidP="00896083">
      <w:pPr>
        <w:rPr>
          <w:sz w:val="24"/>
          <w:szCs w:val="24"/>
        </w:rPr>
      </w:pPr>
      <w:bookmarkStart w:id="5" w:name="n43"/>
      <w:bookmarkEnd w:id="5"/>
    </w:p>
    <w:p w:rsidR="00896083" w:rsidRDefault="00896083" w:rsidP="00896083">
      <w:pPr>
        <w:jc w:val="center"/>
      </w:pPr>
    </w:p>
    <w:p w:rsidR="00896083" w:rsidRDefault="00896083" w:rsidP="00896083">
      <w:pPr>
        <w:jc w:val="center"/>
      </w:pPr>
      <w:r>
        <w:t>_______________________________________________</w:t>
      </w:r>
    </w:p>
    <w:p w:rsidR="00896083" w:rsidRDefault="00896083" w:rsidP="00896083"/>
    <w:p w:rsidR="00896083" w:rsidRDefault="00896083" w:rsidP="00896083"/>
    <w:p w:rsidR="00896083" w:rsidRDefault="00896083" w:rsidP="00896083"/>
    <w:p w:rsidR="00896083" w:rsidRPr="000050DA" w:rsidRDefault="00896083" w:rsidP="00896083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896083" w:rsidRPr="00F94EC9" w:rsidRDefault="00896083" w:rsidP="00896083"/>
    <w:p w:rsidR="00896083" w:rsidRDefault="00896083" w:rsidP="00896083"/>
    <w:p w:rsidR="00896083" w:rsidRDefault="00896083" w:rsidP="00896083"/>
    <w:p w:rsidR="00896083" w:rsidRDefault="00896083" w:rsidP="00896083"/>
    <w:p w:rsidR="00896083" w:rsidRDefault="00896083" w:rsidP="00896083"/>
    <w:p w:rsidR="00896083" w:rsidRDefault="00896083" w:rsidP="00896083"/>
    <w:p w:rsidR="00E048F2" w:rsidRDefault="00E048F2"/>
    <w:sectPr w:rsidR="00E048F2" w:rsidSect="00603E47">
      <w:headerReference w:type="default" r:id="rId11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42" w:rsidRDefault="00E97D42">
      <w:r>
        <w:separator/>
      </w:r>
    </w:p>
  </w:endnote>
  <w:endnote w:type="continuationSeparator" w:id="0">
    <w:p w:rsidR="00E97D42" w:rsidRDefault="00E9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42" w:rsidRDefault="00E97D42">
      <w:r>
        <w:separator/>
      </w:r>
    </w:p>
  </w:footnote>
  <w:footnote w:type="continuationSeparator" w:id="0">
    <w:p w:rsidR="00E97D42" w:rsidRDefault="00E97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743AA9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026EB" w:rsidRPr="00F026EB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E97D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67D77"/>
    <w:multiLevelType w:val="hybridMultilevel"/>
    <w:tmpl w:val="387ECC30"/>
    <w:lvl w:ilvl="0" w:tplc="940E45A4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83"/>
    <w:rsid w:val="000279AC"/>
    <w:rsid w:val="00743AA9"/>
    <w:rsid w:val="00896083"/>
    <w:rsid w:val="009D639E"/>
    <w:rsid w:val="00A43B08"/>
    <w:rsid w:val="00BB5EA8"/>
    <w:rsid w:val="00E048F2"/>
    <w:rsid w:val="00E97D42"/>
    <w:rsid w:val="00F0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60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608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6083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896083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89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60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608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6083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896083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89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833-200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2021-01-13T07:54:00Z</cp:lastPrinted>
  <dcterms:created xsi:type="dcterms:W3CDTF">2020-12-08T11:19:00Z</dcterms:created>
  <dcterms:modified xsi:type="dcterms:W3CDTF">2021-01-13T07:54:00Z</dcterms:modified>
</cp:coreProperties>
</file>