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EF971" w14:textId="77777777" w:rsidR="000A6534" w:rsidRPr="00CC7094" w:rsidRDefault="000A6534" w:rsidP="000F09D0">
      <w:pPr>
        <w:jc w:val="right"/>
      </w:pPr>
      <w:r w:rsidRPr="00CC7094">
        <w:t>ПРОЕКТ</w:t>
      </w:r>
    </w:p>
    <w:p w14:paraId="61F43978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714D8D21" w14:textId="77777777" w:rsidR="000A6534" w:rsidRPr="00CC7094" w:rsidRDefault="000A6534" w:rsidP="000A6534">
      <w:pPr>
        <w:jc w:val="center"/>
      </w:pPr>
      <w:r w:rsidRPr="00CC7094">
        <w:object w:dxaOrig="886" w:dyaOrig="1137" w14:anchorId="74291F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7048073" r:id="rId6"/>
        </w:object>
      </w:r>
    </w:p>
    <w:p w14:paraId="472C1157" w14:textId="77777777" w:rsidR="000A6534" w:rsidRPr="00CC7094" w:rsidRDefault="000A6534" w:rsidP="000A6534">
      <w:pPr>
        <w:jc w:val="center"/>
        <w:rPr>
          <w:b/>
        </w:rPr>
      </w:pPr>
    </w:p>
    <w:p w14:paraId="00A2153E" w14:textId="77777777"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6515AECF" w14:textId="77777777"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0BE01964" w14:textId="77777777"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14:paraId="2F3AB645" w14:textId="77777777" w:rsidR="000A6534" w:rsidRPr="00CC7094" w:rsidRDefault="000A6534" w:rsidP="000A6534">
      <w:pPr>
        <w:ind w:right="139"/>
        <w:jc w:val="center"/>
        <w:rPr>
          <w:b/>
        </w:rPr>
      </w:pPr>
    </w:p>
    <w:p w14:paraId="7A6F3D98" w14:textId="77777777"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14:paraId="189AE9D5" w14:textId="77777777" w:rsidR="000A6534" w:rsidRPr="00CC7094" w:rsidRDefault="000A6534" w:rsidP="000A6534"/>
    <w:p w14:paraId="0A093C5E" w14:textId="77777777"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14:paraId="1F5D872A" w14:textId="77777777" w:rsidR="000A6534" w:rsidRPr="00CC7094" w:rsidRDefault="000A6534" w:rsidP="000A6534"/>
    <w:p w14:paraId="621725C1" w14:textId="5AC41630" w:rsidR="00ED36A7" w:rsidRPr="00CC7094" w:rsidRDefault="000A6534" w:rsidP="00CA57EA">
      <w:pPr>
        <w:ind w:right="4960"/>
        <w:jc w:val="both"/>
      </w:pPr>
      <w:r w:rsidRPr="00CC7094">
        <w:t xml:space="preserve">Про </w:t>
      </w:r>
      <w:r w:rsidRPr="00CC7094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>
        <w:rPr>
          <w:rFonts w:eastAsia="SimSun"/>
          <w:kern w:val="1"/>
          <w:lang w:eastAsia="hi-IN" w:bidi="hi-IN"/>
        </w:rPr>
        <w:t xml:space="preserve"> </w:t>
      </w:r>
      <w:r w:rsidR="00ED36A7" w:rsidRPr="00CC7094">
        <w:rPr>
          <w:rFonts w:eastAsia="SimSun"/>
          <w:kern w:val="1"/>
          <w:lang w:eastAsia="hi-IN" w:bidi="hi-IN"/>
        </w:rPr>
        <w:t>с</w:t>
      </w:r>
      <w:r w:rsidR="001215BD" w:rsidRPr="00CC7094">
        <w:rPr>
          <w:rFonts w:eastAsia="SimSun"/>
          <w:kern w:val="1"/>
          <w:lang w:eastAsia="hi-IN" w:bidi="hi-IN"/>
        </w:rPr>
        <w:t xml:space="preserve">есії </w:t>
      </w:r>
      <w:r w:rsidRPr="00CC7094">
        <w:rPr>
          <w:rFonts w:eastAsia="SimSun"/>
          <w:kern w:val="1"/>
          <w:lang w:eastAsia="hi-IN" w:bidi="hi-IN"/>
        </w:rPr>
        <w:t xml:space="preserve">сільської </w:t>
      </w:r>
      <w:r w:rsidR="001215BD" w:rsidRPr="00CC7094">
        <w:rPr>
          <w:rFonts w:eastAsia="SimSun"/>
          <w:kern w:val="1"/>
          <w:lang w:eastAsia="hi-IN" w:bidi="hi-IN"/>
        </w:rPr>
        <w:t xml:space="preserve">ради проекту </w:t>
      </w:r>
      <w:r w:rsidRPr="00CC7094">
        <w:rPr>
          <w:rFonts w:eastAsia="SimSun"/>
          <w:kern w:val="1"/>
          <w:lang w:eastAsia="hi-IN" w:bidi="hi-IN"/>
        </w:rPr>
        <w:t>рішення «</w:t>
      </w:r>
      <w:r w:rsidR="00CA57EA" w:rsidRPr="005522E0">
        <w:t>Про</w:t>
      </w:r>
      <w:r w:rsidR="00CA57EA" w:rsidRPr="005522E0">
        <w:rPr>
          <w:bCs/>
        </w:rPr>
        <w:t xml:space="preserve"> </w:t>
      </w:r>
      <w:r w:rsidR="00CA57EA" w:rsidRPr="005522E0">
        <w:rPr>
          <w:rFonts w:eastAsia="SimSun" w:cs="Mangal"/>
          <w:kern w:val="1"/>
          <w:lang w:eastAsia="hi-IN" w:bidi="hi-IN"/>
        </w:rPr>
        <w:t>надання д</w:t>
      </w:r>
      <w:r w:rsidR="00CA57EA">
        <w:rPr>
          <w:rFonts w:eastAsia="SimSun" w:cs="Mangal"/>
          <w:kern w:val="1"/>
          <w:lang w:eastAsia="hi-IN" w:bidi="hi-IN"/>
        </w:rPr>
        <w:t>озволу</w:t>
      </w:r>
      <w:r w:rsidR="00CA57EA" w:rsidRPr="005522E0">
        <w:rPr>
          <w:rFonts w:eastAsia="SimSun" w:cs="Mangal"/>
          <w:kern w:val="1"/>
          <w:lang w:eastAsia="hi-IN" w:bidi="hi-IN"/>
        </w:rPr>
        <w:t xml:space="preserve"> на виготовлен</w:t>
      </w:r>
      <w:r w:rsidR="00CA57EA">
        <w:rPr>
          <w:rFonts w:eastAsia="SimSun" w:cs="Mangal"/>
          <w:kern w:val="1"/>
          <w:lang w:eastAsia="hi-IN" w:bidi="hi-IN"/>
        </w:rPr>
        <w:t>ня проекту</w:t>
      </w:r>
      <w:r w:rsidR="00CA57EA" w:rsidRPr="005522E0">
        <w:rPr>
          <w:rFonts w:eastAsia="SimSun" w:cs="Mangal"/>
          <w:kern w:val="1"/>
          <w:lang w:eastAsia="hi-IN" w:bidi="hi-IN"/>
        </w:rPr>
        <w:t xml:space="preserve"> із земле</w:t>
      </w:r>
      <w:r w:rsidR="00CA57EA">
        <w:rPr>
          <w:rFonts w:eastAsia="SimSun" w:cs="Mangal"/>
          <w:kern w:val="1"/>
          <w:lang w:eastAsia="hi-IN" w:bidi="hi-IN"/>
        </w:rPr>
        <w:t>устрою щодо відведення земельної ділянки Новомиколаївській сільській раді Скадовського району Херсонської області для створення індустріального парку</w:t>
      </w:r>
      <w:r w:rsidR="00ED36A7" w:rsidRPr="00CC7094">
        <w:rPr>
          <w:kern w:val="1"/>
          <w:lang w:eastAsia="hi-IN" w:bidi="hi-IN"/>
        </w:rPr>
        <w:t>»</w:t>
      </w:r>
    </w:p>
    <w:p w14:paraId="2D10529A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663DB097" w14:textId="701D33CB" w:rsidR="00604F76" w:rsidRPr="00CC7094" w:rsidRDefault="00CA57EA" w:rsidP="00CC7094">
      <w:pPr>
        <w:ind w:firstLine="709"/>
        <w:contextualSpacing/>
        <w:jc w:val="both"/>
      </w:pPr>
      <w:r>
        <w:t xml:space="preserve">З мою забезпечення сприятливих умов для залучення інвестицій в економіку Новомиколаївської сільської ради, активізації економічного розвитку та підвищення інвестиційної привабливості громади, розвитку сучасної виробничої та ринкової інфраструктури, створення нових робочих місць, зростання надходжень до бюджету усіх рівнів, </w:t>
      </w:r>
      <w:r>
        <w:rPr>
          <w:rFonts w:eastAsia="SimSun" w:cs="Mangal"/>
          <w:kern w:val="1"/>
          <w:lang w:eastAsia="hi-IN" w:bidi="hi-IN"/>
        </w:rPr>
        <w:t>відповідно до Закону України від 21.06.2012 № 5018-</w:t>
      </w:r>
      <w:r>
        <w:rPr>
          <w:rFonts w:eastAsia="SimSun" w:cs="Mangal"/>
          <w:kern w:val="1"/>
          <w:lang w:val="en-US" w:eastAsia="hi-IN" w:bidi="hi-IN"/>
        </w:rPr>
        <w:t>V</w:t>
      </w:r>
      <w:r>
        <w:rPr>
          <w:rFonts w:eastAsia="SimSun" w:cs="Mangal"/>
          <w:kern w:val="1"/>
          <w:lang w:eastAsia="hi-IN" w:bidi="hi-IN"/>
        </w:rPr>
        <w:t>І «Про індустріальні парки»</w:t>
      </w:r>
      <w:r w:rsidRPr="009F457E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>(зі змінами)</w:t>
      </w:r>
      <w:r>
        <w:rPr>
          <w:rFonts w:eastAsia="SimSun"/>
          <w:kern w:val="1"/>
          <w:lang w:eastAsia="hi-IN" w:bidi="hi-IN"/>
        </w:rPr>
        <w:t xml:space="preserve">, </w:t>
      </w:r>
      <w:r w:rsidRPr="005522E0">
        <w:rPr>
          <w:rFonts w:eastAsia="SimSun"/>
          <w:kern w:val="1"/>
          <w:lang w:eastAsia="hi-IN" w:bidi="hi-IN"/>
        </w:rPr>
        <w:t xml:space="preserve">керуючись </w:t>
      </w:r>
      <w:r w:rsidRPr="005522E0">
        <w:t>ст. 25 Закону України «Про землеустрій»</w:t>
      </w:r>
      <w:r w:rsidRPr="005522E0">
        <w:rPr>
          <w:rFonts w:eastAsia="SimSun"/>
          <w:kern w:val="1"/>
          <w:lang w:eastAsia="hi-IN" w:bidi="hi-IN"/>
        </w:rPr>
        <w:t xml:space="preserve">, </w:t>
      </w:r>
      <w:r w:rsidRPr="005522E0">
        <w:t xml:space="preserve">ст. 12, </w:t>
      </w:r>
      <w:r>
        <w:t>20, 66, 66-1,</w:t>
      </w:r>
      <w:r w:rsidRPr="005522E0">
        <w:t xml:space="preserve"> </w:t>
      </w:r>
      <w:r>
        <w:t xml:space="preserve">79, 79-1, </w:t>
      </w:r>
      <w:r w:rsidRPr="005522E0">
        <w:t>Земельного кодексу України</w:t>
      </w:r>
      <w:r w:rsidR="00CE02B2" w:rsidRPr="00CC7094">
        <w:t xml:space="preserve">, </w:t>
      </w:r>
      <w:r w:rsidR="002F6D74" w:rsidRPr="00CC7094">
        <w:t>керуючись</w:t>
      </w:r>
      <w:r w:rsidR="00604F76" w:rsidRPr="00CC7094">
        <w:t xml:space="preserve"> пунктом 1 частини другої статті 52, частиною шостою статті 59 Закону України </w:t>
      </w:r>
      <w:r w:rsidR="00CE02B2" w:rsidRPr="00CC7094">
        <w:t>«</w:t>
      </w:r>
      <w:r w:rsidR="00604F76" w:rsidRPr="00CC7094">
        <w:t>Про місцеве самоврядування в Україні</w:t>
      </w:r>
      <w:r w:rsidR="00CE02B2" w:rsidRPr="00CC7094">
        <w:t>»</w:t>
      </w:r>
      <w:r w:rsidR="00604F76" w:rsidRPr="00CC7094">
        <w:t xml:space="preserve">, частиною 2 статті 12 Земельного кодексу України, виконавчий комітет сільської ради </w:t>
      </w:r>
    </w:p>
    <w:p w14:paraId="67AC781B" w14:textId="77777777" w:rsidR="000A6534" w:rsidRPr="00CC7094" w:rsidRDefault="000A6534" w:rsidP="000A6534">
      <w:pPr>
        <w:ind w:firstLine="567"/>
        <w:contextualSpacing/>
        <w:jc w:val="both"/>
      </w:pPr>
    </w:p>
    <w:p w14:paraId="5E88892F" w14:textId="77777777"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14:paraId="3703C710" w14:textId="77777777"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14:paraId="26F87560" w14:textId="0DE2C436" w:rsidR="000A6534" w:rsidRPr="00CA57EA" w:rsidRDefault="00CC7094" w:rsidP="00CA57EA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CC7094">
        <w:rPr>
          <w:lang w:eastAsia="uk-UA"/>
        </w:rPr>
        <w:t>Схвалити та винести на розгляд сесії сільської ради проект рішення «</w:t>
      </w:r>
      <w:r w:rsidR="00CA57EA" w:rsidRPr="005522E0">
        <w:t>Про</w:t>
      </w:r>
      <w:r w:rsidR="00CA57EA" w:rsidRPr="005522E0">
        <w:rPr>
          <w:bCs/>
        </w:rPr>
        <w:t xml:space="preserve"> </w:t>
      </w:r>
      <w:r w:rsidR="00CA57EA" w:rsidRPr="005522E0">
        <w:rPr>
          <w:rFonts w:eastAsia="SimSun" w:cs="Mangal"/>
          <w:kern w:val="1"/>
          <w:lang w:eastAsia="hi-IN" w:bidi="hi-IN"/>
        </w:rPr>
        <w:t>надання д</w:t>
      </w:r>
      <w:r w:rsidR="00CA57EA">
        <w:rPr>
          <w:rFonts w:eastAsia="SimSun" w:cs="Mangal"/>
          <w:kern w:val="1"/>
          <w:lang w:eastAsia="hi-IN" w:bidi="hi-IN"/>
        </w:rPr>
        <w:t>озволу</w:t>
      </w:r>
      <w:r w:rsidR="00CA57EA" w:rsidRPr="005522E0">
        <w:rPr>
          <w:rFonts w:eastAsia="SimSun" w:cs="Mangal"/>
          <w:kern w:val="1"/>
          <w:lang w:eastAsia="hi-IN" w:bidi="hi-IN"/>
        </w:rPr>
        <w:t xml:space="preserve"> на виготовлен</w:t>
      </w:r>
      <w:r w:rsidR="00CA57EA">
        <w:rPr>
          <w:rFonts w:eastAsia="SimSun" w:cs="Mangal"/>
          <w:kern w:val="1"/>
          <w:lang w:eastAsia="hi-IN" w:bidi="hi-IN"/>
        </w:rPr>
        <w:t>ня проекту</w:t>
      </w:r>
      <w:r w:rsidR="00CA57EA" w:rsidRPr="005522E0">
        <w:rPr>
          <w:rFonts w:eastAsia="SimSun" w:cs="Mangal"/>
          <w:kern w:val="1"/>
          <w:lang w:eastAsia="hi-IN" w:bidi="hi-IN"/>
        </w:rPr>
        <w:t xml:space="preserve"> із земле</w:t>
      </w:r>
      <w:r w:rsidR="00CA57EA">
        <w:rPr>
          <w:rFonts w:eastAsia="SimSun" w:cs="Mangal"/>
          <w:kern w:val="1"/>
          <w:lang w:eastAsia="hi-IN" w:bidi="hi-IN"/>
        </w:rPr>
        <w:t>устрою щодо відведення земельної ділянки Новомиколаївській сільській раді Скадовського району Херсонської області для створення індустріального парку</w:t>
      </w:r>
      <w:r w:rsidR="000A6534" w:rsidRPr="00CC7094">
        <w:rPr>
          <w:lang w:eastAsia="uk-UA"/>
        </w:rPr>
        <w:t>» (додається).</w:t>
      </w:r>
    </w:p>
    <w:p w14:paraId="24BB9F12" w14:textId="77777777"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C7094">
        <w:t>Бутенко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14:paraId="4CD23C0C" w14:textId="77777777" w:rsidR="000A6534" w:rsidRPr="00CC7094" w:rsidRDefault="000A6534" w:rsidP="000A6534">
      <w:pPr>
        <w:jc w:val="both"/>
        <w:outlineLvl w:val="0"/>
      </w:pPr>
    </w:p>
    <w:p w14:paraId="38566F47" w14:textId="77777777" w:rsidR="000A6534" w:rsidRDefault="000A6534" w:rsidP="000A6534">
      <w:pPr>
        <w:jc w:val="both"/>
      </w:pPr>
    </w:p>
    <w:p w14:paraId="66F7C53E" w14:textId="77777777" w:rsidR="00CC7094" w:rsidRPr="00CC7094" w:rsidRDefault="00CC7094" w:rsidP="000A6534">
      <w:pPr>
        <w:jc w:val="both"/>
      </w:pPr>
    </w:p>
    <w:p w14:paraId="4A56BC2E" w14:textId="77777777" w:rsidR="000A6534" w:rsidRPr="00CC7094" w:rsidRDefault="000A6534" w:rsidP="000A6534">
      <w:r w:rsidRPr="00CC7094">
        <w:t xml:space="preserve">Новомиколаївський </w:t>
      </w:r>
    </w:p>
    <w:p w14:paraId="7C7E16AF" w14:textId="77777777"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14:paraId="0C393FF2" w14:textId="77777777" w:rsidR="000A6534" w:rsidRPr="00CC7094" w:rsidRDefault="000A6534" w:rsidP="000A6534"/>
    <w:p w14:paraId="0B56F0DF" w14:textId="77777777" w:rsidR="00614CC2" w:rsidRPr="00CC7094" w:rsidRDefault="00CA57EA"/>
    <w:p w14:paraId="21635934" w14:textId="77777777" w:rsidR="007375D6" w:rsidRPr="00CC7094" w:rsidRDefault="007375D6"/>
    <w:p w14:paraId="7B61F096" w14:textId="77777777" w:rsidR="002F6D74" w:rsidRPr="00CC7094" w:rsidRDefault="002F6D74"/>
    <w:p w14:paraId="77579C61" w14:textId="77777777" w:rsidR="002F6D74" w:rsidRPr="00CC7094" w:rsidRDefault="002F6D74"/>
    <w:p w14:paraId="5B2331F8" w14:textId="77777777" w:rsidR="00F8288D" w:rsidRPr="00CC7094" w:rsidRDefault="00F8288D"/>
    <w:p w14:paraId="22F1BB9A" w14:textId="77777777" w:rsidR="00CA57EA" w:rsidRPr="00311DFC" w:rsidRDefault="00CA57EA" w:rsidP="00CA57EA">
      <w:pPr>
        <w:tabs>
          <w:tab w:val="left" w:pos="1020"/>
        </w:tabs>
        <w:jc w:val="right"/>
        <w:rPr>
          <w:sz w:val="26"/>
          <w:szCs w:val="26"/>
        </w:rPr>
      </w:pPr>
      <w:bookmarkStart w:id="0" w:name="_Hlk84929125"/>
      <w:r>
        <w:rPr>
          <w:sz w:val="26"/>
          <w:szCs w:val="26"/>
        </w:rPr>
        <w:lastRenderedPageBreak/>
        <w:t>ПРОЕКТ</w:t>
      </w:r>
    </w:p>
    <w:p w14:paraId="2EB6D37F" w14:textId="77777777" w:rsidR="00CA57EA" w:rsidRPr="00247B76" w:rsidRDefault="00CA57EA" w:rsidP="00CA57EA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3ADF489E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707048074" r:id="rId7"/>
        </w:object>
      </w:r>
    </w:p>
    <w:p w14:paraId="36DC6CBB" w14:textId="77777777" w:rsidR="00CA57EA" w:rsidRPr="00E96C05" w:rsidRDefault="00CA57EA" w:rsidP="00CA57EA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41440140" w14:textId="77777777" w:rsidR="00CA57EA" w:rsidRPr="00E96C05" w:rsidRDefault="00CA57EA" w:rsidP="00CA57E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8F0BA61" w14:textId="77777777" w:rsidR="00CA57EA" w:rsidRPr="00E96C05" w:rsidRDefault="00CA57EA" w:rsidP="00CA57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62B1C09" w14:textId="77777777" w:rsidR="00CA57EA" w:rsidRPr="00E96C05" w:rsidRDefault="00CA57EA" w:rsidP="00CA57EA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EDF8EAF" w14:textId="77777777" w:rsidR="00CA57EA" w:rsidRPr="00C81AB2" w:rsidRDefault="00CA57EA" w:rsidP="00CA57EA">
      <w:pPr>
        <w:jc w:val="center"/>
        <w:rPr>
          <w:sz w:val="16"/>
          <w:szCs w:val="16"/>
        </w:rPr>
      </w:pPr>
    </w:p>
    <w:p w14:paraId="1171D4E0" w14:textId="77777777" w:rsidR="00CA57EA" w:rsidRPr="00311DFC" w:rsidRDefault="00CA57EA" w:rsidP="00CA57EA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57004E3F" w14:textId="77777777" w:rsidR="00CA57EA" w:rsidRPr="00311DFC" w:rsidRDefault="00CA57EA" w:rsidP="00CA57EA">
      <w:pPr>
        <w:jc w:val="center"/>
        <w:rPr>
          <w:b/>
          <w:bCs/>
          <w:sz w:val="26"/>
          <w:szCs w:val="26"/>
        </w:rPr>
      </w:pPr>
    </w:p>
    <w:p w14:paraId="41C69B8E" w14:textId="77777777" w:rsidR="00CA57EA" w:rsidRPr="00311DFC" w:rsidRDefault="00CA57EA" w:rsidP="00CA57E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7B4A7A2A" w14:textId="77777777" w:rsidR="00CA57EA" w:rsidRPr="00311DFC" w:rsidRDefault="00CA57EA" w:rsidP="00CA57EA">
      <w:pPr>
        <w:rPr>
          <w:sz w:val="26"/>
          <w:szCs w:val="26"/>
        </w:rPr>
      </w:pPr>
    </w:p>
    <w:p w14:paraId="733D8674" w14:textId="0413572E" w:rsidR="00CA57EA" w:rsidRPr="00CA57EA" w:rsidRDefault="00CA57EA" w:rsidP="00CA57EA">
      <w:pPr>
        <w:ind w:right="4960"/>
        <w:jc w:val="both"/>
        <w:rPr>
          <w:sz w:val="23"/>
          <w:szCs w:val="23"/>
        </w:rPr>
      </w:pPr>
      <w:bookmarkStart w:id="1" w:name="_GoBack"/>
      <w:r w:rsidRPr="00CA57EA">
        <w:rPr>
          <w:sz w:val="23"/>
          <w:szCs w:val="23"/>
        </w:rPr>
        <w:t>Про</w:t>
      </w:r>
      <w:r w:rsidRPr="00CA57EA">
        <w:rPr>
          <w:bCs/>
          <w:sz w:val="23"/>
          <w:szCs w:val="23"/>
        </w:rPr>
        <w:t xml:space="preserve"> </w:t>
      </w:r>
      <w:r w:rsidRPr="00CA57EA">
        <w:rPr>
          <w:rFonts w:eastAsia="SimSun" w:cs="Mangal"/>
          <w:kern w:val="1"/>
          <w:sz w:val="23"/>
          <w:szCs w:val="23"/>
          <w:lang w:eastAsia="hi-IN" w:bidi="hi-IN"/>
        </w:rPr>
        <w:t>надання дозволу на виготовлення проекту із землеустрою щодо відведення земельної ділянки Новомиколаївській сільській раді Скадовського району Херсонської області для створення індустріального парку</w:t>
      </w:r>
      <w:r w:rsidRPr="00CA57EA">
        <w:rPr>
          <w:rFonts w:eastAsia="SimSun" w:cs="Mangal"/>
          <w:kern w:val="1"/>
          <w:sz w:val="23"/>
          <w:szCs w:val="23"/>
          <w:lang w:eastAsia="hi-IN" w:bidi="hi-IN"/>
        </w:rPr>
        <w:t xml:space="preserve"> </w:t>
      </w:r>
    </w:p>
    <w:bookmarkEnd w:id="1"/>
    <w:p w14:paraId="1A5C113F" w14:textId="77777777" w:rsidR="00CA57EA" w:rsidRPr="00CA57EA" w:rsidRDefault="00CA57EA" w:rsidP="00CA57EA">
      <w:pPr>
        <w:tabs>
          <w:tab w:val="left" w:pos="1020"/>
        </w:tabs>
        <w:jc w:val="both"/>
        <w:rPr>
          <w:sz w:val="23"/>
          <w:szCs w:val="23"/>
        </w:rPr>
      </w:pPr>
    </w:p>
    <w:p w14:paraId="590E502A" w14:textId="77777777" w:rsidR="00CA57EA" w:rsidRPr="00CA57EA" w:rsidRDefault="00CA57EA" w:rsidP="00CA57EA">
      <w:pPr>
        <w:tabs>
          <w:tab w:val="left" w:pos="0"/>
        </w:tabs>
        <w:jc w:val="both"/>
        <w:rPr>
          <w:sz w:val="23"/>
          <w:szCs w:val="23"/>
        </w:rPr>
      </w:pPr>
      <w:r w:rsidRPr="00CA57EA">
        <w:rPr>
          <w:sz w:val="23"/>
          <w:szCs w:val="23"/>
        </w:rPr>
        <w:tab/>
        <w:t xml:space="preserve">З мою забезпечення сприятливих умов для залучення інвестицій в економіку Новомиколаївської сільської ради, активізації економічного розвитку та підвищення інвестиційної привабливості громади, розвитку сучасної виробничої та ринкової інфраструктури, створення нових робочих місць, зростання надходжень до бюджету усіх рівнів, </w:t>
      </w:r>
      <w:r w:rsidRPr="00CA57EA">
        <w:rPr>
          <w:rFonts w:eastAsia="SimSun" w:cs="Mangal"/>
          <w:kern w:val="1"/>
          <w:sz w:val="23"/>
          <w:szCs w:val="23"/>
          <w:lang w:eastAsia="hi-IN" w:bidi="hi-IN"/>
        </w:rPr>
        <w:t>відповідно до Закону України від 21.06.2012 № 5018-</w:t>
      </w:r>
      <w:r w:rsidRPr="00CA57EA">
        <w:rPr>
          <w:rFonts w:eastAsia="SimSun" w:cs="Mangal"/>
          <w:kern w:val="1"/>
          <w:sz w:val="23"/>
          <w:szCs w:val="23"/>
          <w:lang w:val="en-US" w:eastAsia="hi-IN" w:bidi="hi-IN"/>
        </w:rPr>
        <w:t>V</w:t>
      </w:r>
      <w:r w:rsidRPr="00CA57EA">
        <w:rPr>
          <w:rFonts w:eastAsia="SimSun" w:cs="Mangal"/>
          <w:kern w:val="1"/>
          <w:sz w:val="23"/>
          <w:szCs w:val="23"/>
          <w:lang w:eastAsia="hi-IN" w:bidi="hi-IN"/>
        </w:rPr>
        <w:t>І «Про індустріальні парки» (зі змінами)</w:t>
      </w:r>
      <w:r w:rsidRPr="00CA57EA">
        <w:rPr>
          <w:rFonts w:eastAsia="SimSun"/>
          <w:kern w:val="1"/>
          <w:sz w:val="23"/>
          <w:szCs w:val="23"/>
          <w:lang w:eastAsia="hi-IN" w:bidi="hi-IN"/>
        </w:rPr>
        <w:t xml:space="preserve">, керуючись </w:t>
      </w:r>
      <w:r w:rsidRPr="00CA57EA">
        <w:rPr>
          <w:sz w:val="23"/>
          <w:szCs w:val="23"/>
        </w:rPr>
        <w:t>ст. 25 Закону України «Про землеустрій»</w:t>
      </w:r>
      <w:r w:rsidRPr="00CA57EA">
        <w:rPr>
          <w:rFonts w:eastAsia="SimSun"/>
          <w:kern w:val="1"/>
          <w:sz w:val="23"/>
          <w:szCs w:val="23"/>
          <w:lang w:eastAsia="hi-IN" w:bidi="hi-IN"/>
        </w:rPr>
        <w:t xml:space="preserve">, </w:t>
      </w:r>
      <w:r w:rsidRPr="00CA57EA">
        <w:rPr>
          <w:sz w:val="23"/>
          <w:szCs w:val="23"/>
        </w:rPr>
        <w:t xml:space="preserve">ст. 12, 20, 66, 66-1, 79, 79-1, Земельного кодексу України та ст. 25, 26 Закону України «Про місцеве самоврядування в Україні», </w:t>
      </w:r>
      <w:r w:rsidRPr="00CA57EA">
        <w:rPr>
          <w:rFonts w:eastAsia="SimSun" w:cs="Mangal"/>
          <w:kern w:val="1"/>
          <w:sz w:val="23"/>
          <w:szCs w:val="23"/>
          <w:lang w:eastAsia="hi-IN" w:bidi="hi-IN"/>
        </w:rPr>
        <w:t xml:space="preserve">враховуючи висновки та рекомендації спільного засідання постійних комісій, Новомиколаївська </w:t>
      </w:r>
      <w:r w:rsidRPr="00CA57EA">
        <w:rPr>
          <w:sz w:val="23"/>
          <w:szCs w:val="23"/>
        </w:rPr>
        <w:t>сільська рада</w:t>
      </w:r>
    </w:p>
    <w:p w14:paraId="15263087" w14:textId="77777777" w:rsidR="00CA57EA" w:rsidRPr="00CA57EA" w:rsidRDefault="00CA57EA" w:rsidP="00CA57EA">
      <w:pPr>
        <w:tabs>
          <w:tab w:val="left" w:pos="1020"/>
        </w:tabs>
        <w:jc w:val="both"/>
        <w:rPr>
          <w:sz w:val="23"/>
          <w:szCs w:val="23"/>
        </w:rPr>
      </w:pPr>
    </w:p>
    <w:p w14:paraId="752079A4" w14:textId="77777777" w:rsidR="00CA57EA" w:rsidRPr="00CA57EA" w:rsidRDefault="00CA57EA" w:rsidP="00CA57EA">
      <w:pPr>
        <w:tabs>
          <w:tab w:val="left" w:pos="1020"/>
        </w:tabs>
        <w:rPr>
          <w:sz w:val="23"/>
          <w:szCs w:val="23"/>
        </w:rPr>
      </w:pPr>
      <w:r w:rsidRPr="00CA57EA">
        <w:rPr>
          <w:sz w:val="23"/>
          <w:szCs w:val="23"/>
        </w:rPr>
        <w:t>В И Р І Ш И Л А:</w:t>
      </w:r>
    </w:p>
    <w:p w14:paraId="79E7772B" w14:textId="77777777" w:rsidR="00CA57EA" w:rsidRPr="00CA57EA" w:rsidRDefault="00CA57EA" w:rsidP="00CA57EA">
      <w:pPr>
        <w:tabs>
          <w:tab w:val="left" w:pos="1020"/>
        </w:tabs>
        <w:rPr>
          <w:sz w:val="23"/>
          <w:szCs w:val="23"/>
        </w:rPr>
      </w:pPr>
    </w:p>
    <w:p w14:paraId="3FD3B0B8" w14:textId="77777777" w:rsidR="00CA57EA" w:rsidRPr="00CA57EA" w:rsidRDefault="00CA57EA" w:rsidP="00CA57EA">
      <w:pPr>
        <w:widowControl w:val="0"/>
        <w:suppressAutoHyphens/>
        <w:autoSpaceDE w:val="0"/>
        <w:ind w:firstLine="720"/>
        <w:jc w:val="both"/>
        <w:rPr>
          <w:color w:val="000000" w:themeColor="text1"/>
          <w:kern w:val="36"/>
          <w:sz w:val="23"/>
          <w:szCs w:val="23"/>
        </w:rPr>
      </w:pPr>
      <w:r w:rsidRPr="00CA57EA">
        <w:rPr>
          <w:kern w:val="36"/>
          <w:sz w:val="23"/>
          <w:szCs w:val="23"/>
        </w:rPr>
        <w:t xml:space="preserve">1. Розробити проект землеустрою щодо відведення Новомиколаївській сільській раді Скадовського району Херсонської області земельної ділянки для створення індустріального парку «Новомиколаївський» орієнтовною площею 12,00 га (проектна категорія земель </w:t>
      </w:r>
      <w:r w:rsidRPr="00CA57EA">
        <w:rPr>
          <w:color w:val="000000" w:themeColor="text1"/>
          <w:kern w:val="36"/>
          <w:sz w:val="23"/>
          <w:szCs w:val="23"/>
        </w:rPr>
        <w:t>«</w:t>
      </w:r>
      <w:r w:rsidRPr="00CA57EA">
        <w:rPr>
          <w:color w:val="000000" w:themeColor="text1"/>
          <w:sz w:val="23"/>
          <w:szCs w:val="23"/>
          <w:shd w:val="clear" w:color="auto" w:fill="FFFFFF"/>
        </w:rPr>
        <w:t>Землі промисловості, транспорту, зв'язку, енергетики, оборони та іншого призначення», цільове призначення – «11.02 Для розміщення та експлуатації основних, підсобних і допоміжних будівель та споруд підприємств переробної, машинобудівної та іншої промисловості» із земель розташованих на території Новомиколаївської сільської ради Скадовського району Херсонської області.</w:t>
      </w:r>
    </w:p>
    <w:p w14:paraId="372F65AD" w14:textId="77777777" w:rsidR="00CA57EA" w:rsidRPr="00CA57EA" w:rsidRDefault="00CA57EA" w:rsidP="00CA57EA">
      <w:pPr>
        <w:ind w:firstLine="720"/>
        <w:jc w:val="both"/>
        <w:rPr>
          <w:color w:val="000000"/>
          <w:kern w:val="36"/>
          <w:sz w:val="23"/>
          <w:szCs w:val="23"/>
        </w:rPr>
      </w:pPr>
      <w:r w:rsidRPr="00CA57EA">
        <w:rPr>
          <w:color w:val="000000"/>
          <w:kern w:val="36"/>
          <w:sz w:val="23"/>
          <w:szCs w:val="23"/>
        </w:rPr>
        <w:t>2. Доручити Новомиколаївському сільському голові Гулому П.І. від імені сільської ради, замовити розробку проект із землеустрою в організації, що має ліцензію на виконання даних робіт.</w:t>
      </w:r>
    </w:p>
    <w:p w14:paraId="305C67BA" w14:textId="77777777" w:rsidR="00CA57EA" w:rsidRPr="00CA57EA" w:rsidRDefault="00CA57EA" w:rsidP="00CA57EA">
      <w:pPr>
        <w:ind w:firstLine="720"/>
        <w:jc w:val="both"/>
        <w:rPr>
          <w:color w:val="1C1C1C"/>
          <w:sz w:val="23"/>
          <w:szCs w:val="23"/>
        </w:rPr>
      </w:pPr>
      <w:r w:rsidRPr="00CA57EA">
        <w:rPr>
          <w:color w:val="000000"/>
          <w:kern w:val="36"/>
          <w:sz w:val="23"/>
          <w:szCs w:val="23"/>
        </w:rPr>
        <w:t>3.</w:t>
      </w:r>
      <w:r w:rsidRPr="00CA57EA">
        <w:rPr>
          <w:color w:val="1C1C1C"/>
          <w:sz w:val="23"/>
          <w:szCs w:val="23"/>
        </w:rPr>
        <w:t xml:space="preserve"> Проект із землеустрою щодо відведення земельної ділянки підлягає розробленню, погодженню та затвердженню відповідно до вимог чинного законодавства, з урахуванням статті 24 Закону України «Про регулювання містобудівної діяльності».</w:t>
      </w:r>
    </w:p>
    <w:p w14:paraId="64042827" w14:textId="77777777" w:rsidR="00CA57EA" w:rsidRPr="00CA57EA" w:rsidRDefault="00CA57EA" w:rsidP="00CA57EA">
      <w:pPr>
        <w:ind w:firstLine="720"/>
        <w:jc w:val="both"/>
        <w:rPr>
          <w:color w:val="1C1C1C"/>
          <w:sz w:val="23"/>
          <w:szCs w:val="23"/>
        </w:rPr>
      </w:pPr>
      <w:r w:rsidRPr="00CA57EA">
        <w:rPr>
          <w:color w:val="1C1C1C"/>
          <w:sz w:val="23"/>
          <w:szCs w:val="23"/>
        </w:rPr>
        <w:t>4</w:t>
      </w:r>
      <w:r w:rsidRPr="00CA57EA">
        <w:rPr>
          <w:color w:val="000000"/>
          <w:kern w:val="36"/>
          <w:sz w:val="23"/>
          <w:szCs w:val="23"/>
        </w:rPr>
        <w:t>. Фінансовому відділу Новомиколаївської сільської ради забезпечити наявність коштів для оплати даних робіт.</w:t>
      </w:r>
    </w:p>
    <w:p w14:paraId="1A26A3CB" w14:textId="67AC2A4B" w:rsidR="00CA57EA" w:rsidRPr="00CA57EA" w:rsidRDefault="00CA57EA" w:rsidP="00CA57EA">
      <w:pPr>
        <w:tabs>
          <w:tab w:val="left" w:pos="-142"/>
        </w:tabs>
        <w:jc w:val="both"/>
        <w:rPr>
          <w:sz w:val="23"/>
          <w:szCs w:val="23"/>
        </w:rPr>
      </w:pPr>
      <w:r w:rsidRPr="00CA57EA">
        <w:rPr>
          <w:sz w:val="23"/>
          <w:szCs w:val="23"/>
        </w:rPr>
        <w:tab/>
        <w:t xml:space="preserve">5. Контроль за виконанням 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CA57EA">
        <w:rPr>
          <w:sz w:val="23"/>
          <w:szCs w:val="23"/>
        </w:rPr>
        <w:t>Моргуненко</w:t>
      </w:r>
      <w:proofErr w:type="spellEnd"/>
      <w:r w:rsidRPr="00CA57EA">
        <w:rPr>
          <w:sz w:val="23"/>
          <w:szCs w:val="23"/>
        </w:rPr>
        <w:t xml:space="preserve"> С.М.).</w:t>
      </w:r>
    </w:p>
    <w:p w14:paraId="576657DF" w14:textId="77777777" w:rsidR="00CA57EA" w:rsidRPr="00CA57EA" w:rsidRDefault="00CA57EA" w:rsidP="00CA57EA">
      <w:pPr>
        <w:tabs>
          <w:tab w:val="left" w:pos="-142"/>
        </w:tabs>
        <w:jc w:val="both"/>
        <w:rPr>
          <w:sz w:val="23"/>
          <w:szCs w:val="23"/>
        </w:rPr>
      </w:pPr>
    </w:p>
    <w:p w14:paraId="0C45D78A" w14:textId="77777777" w:rsidR="00CA57EA" w:rsidRPr="00CA57EA" w:rsidRDefault="00CA57EA" w:rsidP="00CA57EA">
      <w:pPr>
        <w:tabs>
          <w:tab w:val="left" w:pos="1020"/>
        </w:tabs>
        <w:jc w:val="both"/>
        <w:rPr>
          <w:sz w:val="23"/>
          <w:szCs w:val="23"/>
        </w:rPr>
      </w:pPr>
      <w:r w:rsidRPr="00CA57EA">
        <w:rPr>
          <w:sz w:val="23"/>
          <w:szCs w:val="23"/>
        </w:rPr>
        <w:t>Новомиколаївський</w:t>
      </w:r>
    </w:p>
    <w:p w14:paraId="6E6A6E38" w14:textId="77777777" w:rsidR="00CA57EA" w:rsidRPr="00CA57EA" w:rsidRDefault="00CA57EA" w:rsidP="00CA57EA">
      <w:pPr>
        <w:tabs>
          <w:tab w:val="left" w:pos="1020"/>
        </w:tabs>
        <w:jc w:val="both"/>
        <w:rPr>
          <w:sz w:val="23"/>
          <w:szCs w:val="23"/>
        </w:rPr>
      </w:pPr>
      <w:r w:rsidRPr="00CA57EA">
        <w:rPr>
          <w:sz w:val="23"/>
          <w:szCs w:val="23"/>
        </w:rPr>
        <w:t>сільський голова</w:t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</w:r>
      <w:r w:rsidRPr="00CA57EA">
        <w:rPr>
          <w:sz w:val="23"/>
          <w:szCs w:val="23"/>
        </w:rPr>
        <w:tab/>
        <w:t xml:space="preserve">                      П. ГУЛИЙ</w:t>
      </w:r>
      <w:bookmarkEnd w:id="0"/>
    </w:p>
    <w:p w14:paraId="63093AFE" w14:textId="77777777" w:rsidR="00CC7094" w:rsidRPr="00CA57EA" w:rsidRDefault="00CC7094" w:rsidP="00CA57EA">
      <w:pPr>
        <w:rPr>
          <w:sz w:val="23"/>
          <w:szCs w:val="23"/>
        </w:rPr>
      </w:pPr>
    </w:p>
    <w:sectPr w:rsidR="00CC7094" w:rsidRPr="00CA57EA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B70D6"/>
    <w:rsid w:val="001D6C0C"/>
    <w:rsid w:val="002F6D74"/>
    <w:rsid w:val="003427E3"/>
    <w:rsid w:val="003A6657"/>
    <w:rsid w:val="00434354"/>
    <w:rsid w:val="004F3610"/>
    <w:rsid w:val="005245E6"/>
    <w:rsid w:val="005F410D"/>
    <w:rsid w:val="00604F76"/>
    <w:rsid w:val="00714FCA"/>
    <w:rsid w:val="007375D6"/>
    <w:rsid w:val="00934BE4"/>
    <w:rsid w:val="009A2E20"/>
    <w:rsid w:val="009B06C6"/>
    <w:rsid w:val="00B803CC"/>
    <w:rsid w:val="00BE2CC9"/>
    <w:rsid w:val="00C03741"/>
    <w:rsid w:val="00C22CBC"/>
    <w:rsid w:val="00CA57EA"/>
    <w:rsid w:val="00CA5F59"/>
    <w:rsid w:val="00CC7094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0C20C1"/>
  <w15:docId w15:val="{1C8A9C27-A145-4CD2-80B6-6FA36E7B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2021-12-21T09:39:00Z</cp:lastPrinted>
  <dcterms:created xsi:type="dcterms:W3CDTF">2022-02-22T13:15:00Z</dcterms:created>
  <dcterms:modified xsi:type="dcterms:W3CDTF">2022-02-22T13:15:00Z</dcterms:modified>
</cp:coreProperties>
</file>