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7C" w:rsidRDefault="00FA447C" w:rsidP="00FA447C">
      <w:pPr>
        <w:jc w:val="right"/>
        <w:rPr>
          <w:rFonts w:ascii="Times New Roman" w:eastAsia="Times New Roman" w:hAnsi="Times New Roman" w:cs="Times New Roman"/>
          <w:lang w:val="uk-UA" w:bidi="ar-SA"/>
        </w:rPr>
      </w:pPr>
    </w:p>
    <w:p w:rsidR="00FA447C" w:rsidRDefault="00FA447C" w:rsidP="00FA447C">
      <w:pPr>
        <w:jc w:val="right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ПРОЕКТ</w:t>
      </w:r>
    </w:p>
    <w:p w:rsidR="00836F5C" w:rsidRPr="00836F5C" w:rsidRDefault="00836F5C" w:rsidP="00836F5C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7052269" r:id="rId7"/>
        </w:object>
      </w:r>
    </w:p>
    <w:p w:rsidR="00836F5C" w:rsidRPr="00836F5C" w:rsidRDefault="00836F5C" w:rsidP="00836F5C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836F5C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836F5C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______________________</w:t>
      </w:r>
      <w:r w:rsidRPr="00836F5C">
        <w:rPr>
          <w:rFonts w:ascii="Times New Roman" w:eastAsia="Times New Roman" w:hAnsi="Times New Roman" w:cs="Times New Roman"/>
          <w:b/>
          <w:lang w:val="uk-UA" w:bidi="ar-SA"/>
        </w:rPr>
        <w:t xml:space="preserve"> СЕСІЯ</w:t>
      </w: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836F5C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836F5C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836F5C" w:rsidRPr="00836F5C" w:rsidRDefault="00836F5C" w:rsidP="00836F5C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>____________202</w:t>
      </w:r>
      <w:r w:rsidRPr="00836F5C">
        <w:rPr>
          <w:rFonts w:ascii="Times New Roman" w:eastAsia="Times New Roman" w:hAnsi="Times New Roman" w:cs="Times New Roman"/>
          <w:bCs/>
          <w:lang w:val="uk-UA" w:bidi="ar-SA"/>
        </w:rPr>
        <w:t>2 року</w:t>
      </w:r>
      <w:r w:rsidRPr="00836F5C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836F5C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с. </w:t>
      </w:r>
      <w:proofErr w:type="spellStart"/>
      <w:r w:rsidRPr="00836F5C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836F5C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 №  </w:t>
      </w:r>
      <w:r>
        <w:rPr>
          <w:rFonts w:ascii="Times New Roman" w:eastAsia="Times New Roman" w:hAnsi="Times New Roman" w:cs="Times New Roman"/>
          <w:bCs/>
          <w:lang w:val="uk-UA" w:bidi="ar-SA"/>
        </w:rPr>
        <w:t>_____</w:t>
      </w:r>
    </w:p>
    <w:p w:rsidR="00836F5C" w:rsidRPr="00836F5C" w:rsidRDefault="00836F5C" w:rsidP="00836F5C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bCs/>
          <w:lang w:val="uk-UA" w:bidi="ar-SA"/>
        </w:rPr>
        <w:t xml:space="preserve">Про </w:t>
      </w:r>
      <w:r>
        <w:rPr>
          <w:rFonts w:ascii="Times New Roman" w:eastAsia="Times New Roman" w:hAnsi="Times New Roman" w:cs="Times New Roman"/>
          <w:lang w:val="uk-UA" w:bidi="ar-SA"/>
        </w:rPr>
        <w:t>визначення видів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суспільно корисних робіт </w:t>
      </w:r>
      <w:r>
        <w:rPr>
          <w:rFonts w:ascii="Times New Roman" w:eastAsia="Times New Roman" w:hAnsi="Times New Roman" w:cs="Times New Roman"/>
          <w:lang w:val="uk-UA" w:bidi="ar-SA"/>
        </w:rPr>
        <w:t xml:space="preserve">для порушників, 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на яких </w:t>
      </w:r>
      <w:r>
        <w:rPr>
          <w:rFonts w:ascii="Times New Roman" w:eastAsia="Times New Roman" w:hAnsi="Times New Roman" w:cs="Times New Roman"/>
          <w:lang w:val="uk-UA" w:bidi="ar-SA"/>
        </w:rPr>
        <w:t xml:space="preserve">накладено </w:t>
      </w:r>
      <w:r w:rsidRPr="00836F5C">
        <w:rPr>
          <w:rFonts w:ascii="Times New Roman" w:eastAsia="Times New Roman" w:hAnsi="Times New Roman" w:cs="Times New Roman"/>
          <w:lang w:val="uk-UA" w:bidi="ar-SA"/>
        </w:rPr>
        <w:t>адміністративн</w:t>
      </w:r>
      <w:r>
        <w:rPr>
          <w:rFonts w:ascii="Times New Roman" w:eastAsia="Times New Roman" w:hAnsi="Times New Roman" w:cs="Times New Roman"/>
          <w:lang w:val="uk-UA" w:bidi="ar-SA"/>
        </w:rPr>
        <w:t>е стягнення у вигляді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суспільно корисних робіт та переліку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FA447C">
        <w:rPr>
          <w:rFonts w:ascii="Times New Roman" w:eastAsia="Times New Roman" w:hAnsi="Times New Roman" w:cs="Times New Roman"/>
          <w:lang w:val="uk-UA" w:bidi="ar-SA"/>
        </w:rPr>
        <w:t xml:space="preserve">об’єктів, на яких порушники виконуватимуть суспільно корисні роботи 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на території </w:t>
      </w: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сільської ради на 2022 рік</w:t>
      </w:r>
    </w:p>
    <w:p w:rsidR="00836F5C" w:rsidRPr="00836F5C" w:rsidRDefault="00836F5C" w:rsidP="00836F5C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3316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ind w:right="-2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 xml:space="preserve">         Розглянувши запити </w:t>
      </w: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районного відділу № 1 філії державної установи «Центр </w:t>
      </w: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» в Херсонській області від </w:t>
      </w:r>
      <w:r w:rsidRPr="008B7C17">
        <w:rPr>
          <w:rFonts w:ascii="Times New Roman" w:eastAsia="Times New Roman" w:hAnsi="Times New Roman" w:cs="Times New Roman"/>
          <w:lang w:val="uk-UA" w:bidi="ar-SA"/>
        </w:rPr>
        <w:t>04.01.2022 року № 30/20/</w:t>
      </w:r>
      <w:r w:rsidR="008B7C17" w:rsidRPr="008B7C17">
        <w:rPr>
          <w:rFonts w:ascii="Times New Roman" w:eastAsia="Times New Roman" w:hAnsi="Times New Roman" w:cs="Times New Roman"/>
          <w:lang w:val="uk-UA" w:bidi="ar-SA"/>
        </w:rPr>
        <w:t>14</w:t>
      </w:r>
      <w:r w:rsidRPr="008B7C17">
        <w:rPr>
          <w:rFonts w:ascii="Times New Roman" w:eastAsia="Times New Roman" w:hAnsi="Times New Roman" w:cs="Times New Roman"/>
          <w:lang w:val="uk-UA" w:bidi="ar-SA"/>
        </w:rPr>
        <w:t>-</w:t>
      </w:r>
      <w:r w:rsidR="008B7C17" w:rsidRPr="008B7C17">
        <w:rPr>
          <w:rFonts w:ascii="Times New Roman" w:eastAsia="Times New Roman" w:hAnsi="Times New Roman" w:cs="Times New Roman"/>
          <w:lang w:val="uk-UA" w:bidi="ar-SA"/>
        </w:rPr>
        <w:t>20</w:t>
      </w:r>
      <w:r w:rsidRPr="008B7C17">
        <w:rPr>
          <w:rFonts w:ascii="Times New Roman" w:eastAsia="Times New Roman" w:hAnsi="Times New Roman" w:cs="Times New Roman"/>
          <w:lang w:val="uk-UA" w:bidi="ar-SA"/>
        </w:rPr>
        <w:t>22</w:t>
      </w:r>
      <w:r w:rsidRPr="00836F5C">
        <w:rPr>
          <w:rFonts w:ascii="Times New Roman" w:eastAsia="Times New Roman" w:hAnsi="Times New Roman" w:cs="Times New Roman"/>
          <w:lang w:val="uk-UA" w:bidi="ar-SA"/>
        </w:rPr>
        <w:t>,</w:t>
      </w:r>
      <w:r w:rsidR="00A66849">
        <w:rPr>
          <w:rFonts w:ascii="Times New Roman" w:eastAsia="Times New Roman" w:hAnsi="Times New Roman" w:cs="Times New Roman"/>
          <w:lang w:val="uk-UA" w:bidi="ar-SA"/>
        </w:rPr>
        <w:t xml:space="preserve"> відповідно до Наказу № 474/5 від 19.03.2013 року «Про затвердження Порядку виконання адміністративних  стягнень  у вигляді громадських робіт, виправних робіт та суспільно корисних робіт, 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враховуючи вимоги ст</w:t>
      </w:r>
      <w:r w:rsidR="00A66849">
        <w:rPr>
          <w:rFonts w:ascii="Times New Roman" w:eastAsia="Times New Roman" w:hAnsi="Times New Roman" w:cs="Times New Roman"/>
          <w:lang w:val="uk-UA" w:bidi="ar-SA"/>
        </w:rPr>
        <w:t>атей 31-1, 325-1 та 325-3 Кодексу України про адміністративні правопорушення та керуючись статтями 38, 40, частиною шостою статті 59 Закону України «Про місцеве самоврядування в Україні»,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 сільська рада</w:t>
      </w:r>
    </w:p>
    <w:p w:rsidR="00836F5C" w:rsidRPr="00836F5C" w:rsidRDefault="00836F5C" w:rsidP="00836F5C">
      <w:pPr>
        <w:widowControl/>
        <w:suppressAutoHyphens w:val="0"/>
        <w:ind w:right="93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>В И Р І Ш И Л А:</w:t>
      </w:r>
    </w:p>
    <w:p w:rsidR="00836F5C" w:rsidRPr="00836F5C" w:rsidRDefault="00836F5C" w:rsidP="00836F5C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66849" w:rsidRPr="00A66849" w:rsidRDefault="00A66849" w:rsidP="00A66849">
      <w:pPr>
        <w:pStyle w:val="a6"/>
        <w:widowControl/>
        <w:suppressAutoHyphens w:val="0"/>
        <w:ind w:left="0"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1.</w:t>
      </w:r>
      <w:r w:rsidR="00802ED3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836F5C" w:rsidRPr="00A66849">
        <w:rPr>
          <w:rFonts w:ascii="Times New Roman" w:eastAsia="Times New Roman" w:hAnsi="Times New Roman" w:cs="Times New Roman"/>
          <w:lang w:val="uk-UA" w:bidi="ar-SA"/>
        </w:rPr>
        <w:t xml:space="preserve">Затвердити перелік об’єктів та видів суспільно корисних робіт для </w:t>
      </w:r>
      <w:r w:rsidRPr="00A66849">
        <w:rPr>
          <w:rFonts w:ascii="Times New Roman" w:eastAsia="Times New Roman" w:hAnsi="Times New Roman" w:cs="Times New Roman"/>
          <w:lang w:val="uk-UA" w:bidi="ar-SA"/>
        </w:rPr>
        <w:t>порушників, на яких судом накладен</w:t>
      </w:r>
      <w:r w:rsidR="008B7C17">
        <w:rPr>
          <w:rFonts w:ascii="Times New Roman" w:eastAsia="Times New Roman" w:hAnsi="Times New Roman" w:cs="Times New Roman"/>
          <w:lang w:val="uk-UA" w:bidi="ar-SA"/>
        </w:rPr>
        <w:t>о адміністративне стягнення у в</w:t>
      </w:r>
      <w:r w:rsidRPr="00A66849">
        <w:rPr>
          <w:rFonts w:ascii="Times New Roman" w:eastAsia="Times New Roman" w:hAnsi="Times New Roman" w:cs="Times New Roman"/>
          <w:lang w:val="uk-UA" w:bidi="ar-SA"/>
        </w:rPr>
        <w:t xml:space="preserve">игляді суспільно корисних робіт на території </w:t>
      </w:r>
      <w:proofErr w:type="spellStart"/>
      <w:r w:rsidRPr="00A66849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A66849">
        <w:rPr>
          <w:rFonts w:ascii="Times New Roman" w:eastAsia="Times New Roman" w:hAnsi="Times New Roman" w:cs="Times New Roman"/>
          <w:lang w:val="uk-UA" w:bidi="ar-SA"/>
        </w:rPr>
        <w:t xml:space="preserve"> сільської ради на 2022 рік (додаток 1).</w:t>
      </w:r>
    </w:p>
    <w:p w:rsidR="00A66849" w:rsidRPr="00A66849" w:rsidRDefault="00A66849" w:rsidP="0039296B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2.</w:t>
      </w:r>
      <w:r w:rsidR="00802ED3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8B7C17">
        <w:rPr>
          <w:rFonts w:ascii="Times New Roman" w:eastAsia="Times New Roman" w:hAnsi="Times New Roman" w:cs="Times New Roman"/>
          <w:lang w:val="uk-UA" w:bidi="ar-SA"/>
        </w:rPr>
        <w:t>Питання щодо передбачення коштів для оплати виконання суспільно корисних робіт</w:t>
      </w:r>
      <w:r w:rsidR="0039296B">
        <w:rPr>
          <w:rFonts w:ascii="Times New Roman" w:eastAsia="Times New Roman" w:hAnsi="Times New Roman" w:cs="Times New Roman"/>
          <w:lang w:val="uk-UA" w:bidi="ar-SA"/>
        </w:rPr>
        <w:t>,</w:t>
      </w:r>
      <w:r w:rsidR="008B7C17">
        <w:rPr>
          <w:rFonts w:ascii="Times New Roman" w:eastAsia="Times New Roman" w:hAnsi="Times New Roman" w:cs="Times New Roman"/>
          <w:lang w:val="uk-UA" w:bidi="ar-SA"/>
        </w:rPr>
        <w:t xml:space="preserve"> у зв’язку з обмеженим фінансовим ресурсом</w:t>
      </w:r>
      <w:r w:rsidR="0039296B">
        <w:rPr>
          <w:rFonts w:ascii="Times New Roman" w:eastAsia="Times New Roman" w:hAnsi="Times New Roman" w:cs="Times New Roman"/>
          <w:lang w:val="uk-UA" w:bidi="ar-SA"/>
        </w:rPr>
        <w:t>,</w:t>
      </w:r>
      <w:r w:rsidR="008B7C17">
        <w:rPr>
          <w:rFonts w:ascii="Times New Roman" w:eastAsia="Times New Roman" w:hAnsi="Times New Roman" w:cs="Times New Roman"/>
          <w:lang w:val="uk-UA" w:bidi="ar-SA"/>
        </w:rPr>
        <w:t xml:space="preserve"> розглянути за результатами виконання сільського бюджету за </w:t>
      </w:r>
      <w:r w:rsidR="0039296B">
        <w:rPr>
          <w:rFonts w:ascii="Times New Roman" w:eastAsia="Times New Roman" w:hAnsi="Times New Roman" w:cs="Times New Roman"/>
          <w:lang w:val="uk-UA" w:bidi="ar-SA"/>
        </w:rPr>
        <w:t>9 місяців 2022 року.</w:t>
      </w:r>
    </w:p>
    <w:p w:rsidR="00836F5C" w:rsidRPr="00836F5C" w:rsidRDefault="00A66849" w:rsidP="00836F5C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3</w:t>
      </w:r>
      <w:r w:rsidR="00836F5C" w:rsidRPr="00836F5C">
        <w:rPr>
          <w:rFonts w:ascii="Times New Roman" w:eastAsia="Times New Roman" w:hAnsi="Times New Roman" w:cs="Times New Roman"/>
          <w:lang w:val="uk-UA" w:bidi="ar-SA"/>
        </w:rPr>
        <w:t xml:space="preserve">. Секретарю сільської ради Береговій Т.В. копію даного рішення направити до </w:t>
      </w:r>
      <w:proofErr w:type="spellStart"/>
      <w:r w:rsidR="00836F5C" w:rsidRPr="00836F5C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="00836F5C" w:rsidRPr="00836F5C">
        <w:rPr>
          <w:rFonts w:ascii="Times New Roman" w:eastAsia="Times New Roman" w:hAnsi="Times New Roman" w:cs="Times New Roman"/>
          <w:lang w:val="uk-UA" w:bidi="ar-SA"/>
        </w:rPr>
        <w:t xml:space="preserve"> районного відділу № 1 філії ДУ «Центр </w:t>
      </w:r>
      <w:proofErr w:type="spellStart"/>
      <w:r w:rsidR="00836F5C" w:rsidRPr="00836F5C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="00836F5C" w:rsidRPr="00836F5C">
        <w:rPr>
          <w:rFonts w:ascii="Times New Roman" w:eastAsia="Times New Roman" w:hAnsi="Times New Roman" w:cs="Times New Roman"/>
          <w:lang w:val="uk-UA" w:bidi="ar-SA"/>
        </w:rPr>
        <w:t>» в Херсонській області для погодження переліків об’єктів та видів безоплатних суспільно-корисних робіт.</w:t>
      </w:r>
    </w:p>
    <w:p w:rsidR="00836F5C" w:rsidRPr="00836F5C" w:rsidRDefault="00A66849" w:rsidP="00836F5C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4</w:t>
      </w:r>
      <w:r w:rsidR="00836F5C" w:rsidRPr="00836F5C">
        <w:rPr>
          <w:rFonts w:ascii="Times New Roman" w:eastAsia="Times New Roman" w:hAnsi="Times New Roman" w:cs="Times New Roman"/>
          <w:lang w:val="uk-UA" w:bidi="ar-SA"/>
        </w:rPr>
        <w:t xml:space="preserve">. Контроль за виконанням даного рішення покласти на постійну комісію з питань законності, запобігання корупції, захисту прав та свобод громадян,  депутатської діяльності та етики (мандатна),  дотримання  Регламенту роботи сільської ради та взаємодії з правоохоронними органами (голова </w:t>
      </w:r>
      <w:proofErr w:type="spellStart"/>
      <w:r w:rsidR="00836F5C" w:rsidRPr="00836F5C">
        <w:rPr>
          <w:rFonts w:ascii="Times New Roman" w:eastAsia="Times New Roman" w:hAnsi="Times New Roman" w:cs="Times New Roman"/>
          <w:lang w:val="uk-UA" w:bidi="ar-SA"/>
        </w:rPr>
        <w:t>Мордик</w:t>
      </w:r>
      <w:proofErr w:type="spellEnd"/>
      <w:r w:rsidR="00836F5C" w:rsidRPr="00836F5C">
        <w:rPr>
          <w:rFonts w:ascii="Times New Roman" w:eastAsia="Times New Roman" w:hAnsi="Times New Roman" w:cs="Times New Roman"/>
          <w:lang w:val="uk-UA" w:bidi="ar-SA"/>
        </w:rPr>
        <w:t xml:space="preserve"> Н.Г.).</w:t>
      </w:r>
    </w:p>
    <w:p w:rsidR="00836F5C" w:rsidRPr="00836F5C" w:rsidRDefault="00836F5C" w:rsidP="00836F5C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836F5C" w:rsidRPr="00836F5C" w:rsidRDefault="00836F5C" w:rsidP="00836F5C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>П. ГУЛИЙ</w:t>
      </w:r>
    </w:p>
    <w:p w:rsidR="00FA447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bookmarkStart w:id="0" w:name="_GoBack"/>
      <w:bookmarkEnd w:id="0"/>
      <w:r w:rsidRPr="00836F5C">
        <w:rPr>
          <w:rFonts w:ascii="Times New Roman" w:eastAsia="Times New Roman" w:hAnsi="Times New Roman" w:cs="Times New Roman"/>
          <w:lang w:val="uk-UA" w:bidi="ar-SA"/>
        </w:rPr>
        <w:lastRenderedPageBreak/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</w:p>
    <w:p w:rsidR="00836F5C" w:rsidRPr="00836F5C" w:rsidRDefault="00FA447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 w:rsidR="00836F5C" w:rsidRPr="00836F5C">
        <w:rPr>
          <w:rFonts w:ascii="Times New Roman" w:eastAsia="Times New Roman" w:hAnsi="Times New Roman" w:cs="Times New Roman"/>
          <w:bCs/>
          <w:lang w:val="uk-UA" w:bidi="ar-SA"/>
        </w:rPr>
        <w:t>Додаток  1</w:t>
      </w:r>
      <w:r w:rsidR="00836F5C" w:rsidRPr="00836F5C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до рішення </w:t>
      </w:r>
      <w:r w:rsidR="00FA447C">
        <w:rPr>
          <w:rFonts w:ascii="Times New Roman" w:eastAsia="Times New Roman" w:hAnsi="Times New Roman" w:cs="Times New Roman"/>
          <w:lang w:val="uk-UA" w:bidi="ar-SA"/>
        </w:rPr>
        <w:t>___________</w:t>
      </w:r>
      <w:r w:rsidRPr="00836F5C">
        <w:rPr>
          <w:rFonts w:ascii="Times New Roman" w:eastAsia="Times New Roman" w:hAnsi="Times New Roman" w:cs="Times New Roman"/>
          <w:lang w:val="uk-UA" w:bidi="ar-SA"/>
        </w:rPr>
        <w:t>сесії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сільської 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ради восьмого скликання 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 w:rsidRPr="00836F5C">
        <w:rPr>
          <w:rFonts w:ascii="Times New Roman" w:eastAsia="Times New Roman" w:hAnsi="Times New Roman" w:cs="Times New Roman"/>
          <w:lang w:val="uk-UA" w:bidi="ar-SA"/>
        </w:rPr>
        <w:tab/>
        <w:t xml:space="preserve">від </w:t>
      </w:r>
      <w:r w:rsidR="00FA447C">
        <w:rPr>
          <w:rFonts w:ascii="Times New Roman" w:eastAsia="Times New Roman" w:hAnsi="Times New Roman" w:cs="Times New Roman"/>
          <w:lang w:val="uk-UA" w:bidi="ar-SA"/>
        </w:rPr>
        <w:t>_______</w:t>
      </w:r>
      <w:r w:rsidRPr="00836F5C">
        <w:rPr>
          <w:rFonts w:ascii="Times New Roman" w:eastAsia="Times New Roman" w:hAnsi="Times New Roman" w:cs="Times New Roman"/>
          <w:lang w:val="uk-UA" w:bidi="ar-SA"/>
        </w:rPr>
        <w:t xml:space="preserve"> 2022 року № </w:t>
      </w:r>
      <w:r w:rsidR="00FA447C">
        <w:rPr>
          <w:rFonts w:ascii="Times New Roman" w:eastAsia="Times New Roman" w:hAnsi="Times New Roman" w:cs="Times New Roman"/>
          <w:lang w:val="uk-UA" w:bidi="ar-SA"/>
        </w:rPr>
        <w:t>_____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>ПЕРЕЛІК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 xml:space="preserve">об’єктів та видів безоплатних суспільно корисних робіт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 xml:space="preserve">для засуджених, яких згідно </w:t>
      </w: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вироку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суду засуджено до покарання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 xml:space="preserve">у вигляді громадських робіт на території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proofErr w:type="spellStart"/>
      <w:r w:rsidRPr="00836F5C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836F5C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tbl>
      <w:tblPr>
        <w:tblStyle w:val="10"/>
        <w:tblW w:w="0" w:type="auto"/>
        <w:tblInd w:w="392" w:type="dxa"/>
        <w:tblLook w:val="04A0" w:firstRow="1" w:lastRow="0" w:firstColumn="1" w:lastColumn="0" w:noHBand="0" w:noVBand="1"/>
      </w:tblPr>
      <w:tblGrid>
        <w:gridCol w:w="671"/>
        <w:gridCol w:w="4331"/>
        <w:gridCol w:w="2448"/>
        <w:gridCol w:w="1786"/>
      </w:tblGrid>
      <w:tr w:rsidR="00836F5C" w:rsidRPr="00836F5C" w:rsidTr="00836F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Назва об’єкту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Вид робіт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Відповідальна особа</w:t>
            </w: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Прилеглі території біля закладів освіти та дошкільної освіти, культури, амбулаторій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 xml:space="preserve">Роботи з благоустрою та озеленення; упорядкування та прибирання території; вирубка порослі; обрізання гілок, сухостою; </w:t>
            </w:r>
            <w:proofErr w:type="spellStart"/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погрузка</w:t>
            </w:r>
            <w:proofErr w:type="spellEnd"/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 xml:space="preserve"> сміття; прибирання снігу в зимовий період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 xml:space="preserve">Киця Володимир Сергійович, головний спеціаліст </w:t>
            </w:r>
            <w:r w:rsidRPr="00836F5C">
              <w:rPr>
                <w:rFonts w:ascii="Times New Roman" w:hAnsi="Times New Roman" w:cs="Times New Roman"/>
                <w:lang w:val="uk-UA" w:eastAsia="en-US"/>
              </w:rPr>
              <w:t>з питань ЖКГ та АПР</w:t>
            </w: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Прилегла територія біля пам’ятників загиблим воїнам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Прилегла територія біля спортивних та дитячих майданчиків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Територія паркових зон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Територія узбіччя доріг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</w:tr>
      <w:tr w:rsidR="00836F5C" w:rsidRPr="00836F5C" w:rsidTr="00836F5C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tabs>
                <w:tab w:val="left" w:pos="1020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  <w:r w:rsidRPr="00836F5C">
              <w:rPr>
                <w:rFonts w:ascii="Times New Roman" w:eastAsia="Times New Roman" w:hAnsi="Times New Roman" w:cs="Times New Roman"/>
                <w:lang w:val="uk-UA" w:eastAsia="en-US" w:bidi="ar-SA"/>
              </w:rPr>
              <w:t>Територія громадських кладовищ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C" w:rsidRPr="00836F5C" w:rsidRDefault="00836F5C" w:rsidP="00836F5C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eastAsia="en-US" w:bidi="ar-SA"/>
              </w:rPr>
            </w:pPr>
          </w:p>
        </w:tc>
      </w:tr>
    </w:tbl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836F5C">
        <w:rPr>
          <w:rFonts w:ascii="Times New Roman" w:eastAsia="Times New Roman" w:hAnsi="Times New Roman" w:cs="Times New Roman"/>
          <w:lang w:val="uk-UA" w:bidi="ar-SA"/>
        </w:rPr>
        <w:t xml:space="preserve">    Секретар ради                                                                                             Т. БЕРЕГОВА</w:t>
      </w: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36F5C" w:rsidRPr="00836F5C" w:rsidRDefault="00836F5C" w:rsidP="00836F5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D31ACE" w:rsidRPr="00836F5C" w:rsidRDefault="00D31ACE" w:rsidP="00836F5C"/>
    <w:sectPr w:rsidR="00D31ACE" w:rsidRPr="00836F5C" w:rsidSect="0032750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21DDC"/>
    <w:multiLevelType w:val="hybridMultilevel"/>
    <w:tmpl w:val="51E64C12"/>
    <w:lvl w:ilvl="0" w:tplc="27F08B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25441"/>
    <w:rsid w:val="00081A64"/>
    <w:rsid w:val="000C4D1F"/>
    <w:rsid w:val="000D3385"/>
    <w:rsid w:val="001537D8"/>
    <w:rsid w:val="00175B0B"/>
    <w:rsid w:val="00181D90"/>
    <w:rsid w:val="00220479"/>
    <w:rsid w:val="002244D3"/>
    <w:rsid w:val="00236DF4"/>
    <w:rsid w:val="0027137F"/>
    <w:rsid w:val="00275994"/>
    <w:rsid w:val="002E5576"/>
    <w:rsid w:val="0032750F"/>
    <w:rsid w:val="0039296B"/>
    <w:rsid w:val="003943EB"/>
    <w:rsid w:val="003B76C1"/>
    <w:rsid w:val="003D614E"/>
    <w:rsid w:val="003E3DA0"/>
    <w:rsid w:val="00417B56"/>
    <w:rsid w:val="004629C7"/>
    <w:rsid w:val="00463AF4"/>
    <w:rsid w:val="004D3946"/>
    <w:rsid w:val="00591801"/>
    <w:rsid w:val="005C5510"/>
    <w:rsid w:val="006176BE"/>
    <w:rsid w:val="0063146E"/>
    <w:rsid w:val="006418C6"/>
    <w:rsid w:val="006536F5"/>
    <w:rsid w:val="00662743"/>
    <w:rsid w:val="006A2E04"/>
    <w:rsid w:val="00714135"/>
    <w:rsid w:val="00767838"/>
    <w:rsid w:val="007B6D95"/>
    <w:rsid w:val="007E2D74"/>
    <w:rsid w:val="00802ED3"/>
    <w:rsid w:val="00812B40"/>
    <w:rsid w:val="00836F5C"/>
    <w:rsid w:val="00853F42"/>
    <w:rsid w:val="0086426F"/>
    <w:rsid w:val="0087129D"/>
    <w:rsid w:val="008A515D"/>
    <w:rsid w:val="008B7C17"/>
    <w:rsid w:val="008C14C9"/>
    <w:rsid w:val="00906039"/>
    <w:rsid w:val="0093543C"/>
    <w:rsid w:val="009B0FE8"/>
    <w:rsid w:val="009B5068"/>
    <w:rsid w:val="00A00B48"/>
    <w:rsid w:val="00A27698"/>
    <w:rsid w:val="00A66849"/>
    <w:rsid w:val="00A67914"/>
    <w:rsid w:val="00B028E0"/>
    <w:rsid w:val="00B05263"/>
    <w:rsid w:val="00B15F55"/>
    <w:rsid w:val="00B41C8B"/>
    <w:rsid w:val="00B4792E"/>
    <w:rsid w:val="00B9093B"/>
    <w:rsid w:val="00BB431A"/>
    <w:rsid w:val="00BE645D"/>
    <w:rsid w:val="00BF1C9A"/>
    <w:rsid w:val="00C64BC0"/>
    <w:rsid w:val="00D15D93"/>
    <w:rsid w:val="00D31ACE"/>
    <w:rsid w:val="00D65EE9"/>
    <w:rsid w:val="00D838E0"/>
    <w:rsid w:val="00DE5E15"/>
    <w:rsid w:val="00E1278C"/>
    <w:rsid w:val="00E26B6A"/>
    <w:rsid w:val="00EF1ADD"/>
    <w:rsid w:val="00F101C3"/>
    <w:rsid w:val="00F1544E"/>
    <w:rsid w:val="00FA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table" w:styleId="a7">
    <w:name w:val="Table Grid"/>
    <w:basedOn w:val="a1"/>
    <w:uiPriority w:val="39"/>
    <w:rsid w:val="00D3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39"/>
    <w:rsid w:val="00836F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F822C-C1EC-4019-846D-5BC2ADE8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2022-02-22T14:16:00Z</cp:lastPrinted>
  <dcterms:created xsi:type="dcterms:W3CDTF">2022-02-22T11:48:00Z</dcterms:created>
  <dcterms:modified xsi:type="dcterms:W3CDTF">2022-02-22T14:25:00Z</dcterms:modified>
</cp:coreProperties>
</file>