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2001" w:rsidRDefault="00262001" w:rsidP="00262001">
      <w:pPr>
        <w:rPr>
          <w:b/>
        </w:rPr>
      </w:pPr>
      <w:bookmarkStart w:id="0" w:name="_Hlk69134759"/>
      <w:r>
        <w:t xml:space="preserve">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eastAsia="Batang"/>
          <w:lang w:eastAsia="ko-KR"/>
        </w:rPr>
        <w:object w:dxaOrig="672" w:dyaOrig="8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3.2pt" o:ole="" filled="t">
            <v:fill color2="black"/>
            <v:imagedata r:id="rId7" o:title=""/>
          </v:shape>
          <o:OLEObject Type="Embed" ProgID="Word.Picture.8" ShapeID="_x0000_i1025" DrawAspect="Content" ObjectID="_1702194315" r:id="rId8"/>
        </w:object>
      </w:r>
    </w:p>
    <w:p w:rsidR="00262001" w:rsidRDefault="00262001" w:rsidP="00262001">
      <w:pPr>
        <w:jc w:val="center"/>
        <w:outlineLvl w:val="0"/>
        <w:rPr>
          <w:b/>
        </w:rPr>
      </w:pPr>
      <w:r>
        <w:rPr>
          <w:b/>
        </w:rPr>
        <w:t>НОВОМИКОЛАЇВСЬКА СІЛЬСЬКА РАДА</w:t>
      </w:r>
    </w:p>
    <w:p w:rsidR="00262001" w:rsidRDefault="00262001" w:rsidP="00262001">
      <w:pPr>
        <w:jc w:val="center"/>
        <w:rPr>
          <w:b/>
        </w:rPr>
      </w:pPr>
      <w:r>
        <w:rPr>
          <w:b/>
        </w:rPr>
        <w:t>СКАДОВСЬКОГО РАЙОНУ ХЕРСОНСЬКОЇ ОБЛАСТІ</w:t>
      </w:r>
    </w:p>
    <w:p w:rsidR="00262001" w:rsidRDefault="00262001" w:rsidP="00262001">
      <w:pPr>
        <w:jc w:val="center"/>
        <w:rPr>
          <w:b/>
        </w:rPr>
      </w:pPr>
      <w:r>
        <w:rPr>
          <w:b/>
        </w:rPr>
        <w:t>ПОЗАЧЕРГОВА ДВАДЦЯТЬ П’</w:t>
      </w:r>
      <w:r>
        <w:rPr>
          <w:b/>
          <w:lang w:val="ru-RU"/>
        </w:rPr>
        <w:t>ЯТА</w:t>
      </w:r>
      <w:r>
        <w:rPr>
          <w:b/>
        </w:rPr>
        <w:t xml:space="preserve"> СЕСІЯ</w:t>
      </w:r>
    </w:p>
    <w:p w:rsidR="00262001" w:rsidRDefault="00262001" w:rsidP="00262001">
      <w:pPr>
        <w:jc w:val="center"/>
        <w:rPr>
          <w:b/>
        </w:rPr>
      </w:pPr>
      <w:r>
        <w:rPr>
          <w:b/>
        </w:rPr>
        <w:t>ВОСЬМОГО СКЛИКАННЯ</w:t>
      </w:r>
    </w:p>
    <w:p w:rsidR="00262001" w:rsidRDefault="00262001" w:rsidP="00262001">
      <w:pPr>
        <w:jc w:val="center"/>
      </w:pPr>
    </w:p>
    <w:p w:rsidR="00262001" w:rsidRDefault="00262001" w:rsidP="00262001">
      <w:pPr>
        <w:jc w:val="center"/>
        <w:rPr>
          <w:b/>
          <w:bCs/>
        </w:rPr>
      </w:pPr>
      <w:r>
        <w:rPr>
          <w:b/>
          <w:bCs/>
        </w:rPr>
        <w:t>РІШЕННЯ</w:t>
      </w:r>
    </w:p>
    <w:p w:rsidR="00262001" w:rsidRDefault="00262001" w:rsidP="00262001">
      <w:pPr>
        <w:jc w:val="center"/>
        <w:rPr>
          <w:b/>
          <w:bCs/>
        </w:rPr>
      </w:pPr>
    </w:p>
    <w:p w:rsidR="00262001" w:rsidRPr="00262001" w:rsidRDefault="00262001" w:rsidP="00262001">
      <w:pPr>
        <w:rPr>
          <w:bCs/>
          <w:lang w:val="ru-RU"/>
        </w:rPr>
      </w:pPr>
      <w:r>
        <w:rPr>
          <w:bCs/>
        </w:rPr>
        <w:t>24 грудня 2021 року</w:t>
      </w:r>
      <w:r>
        <w:rPr>
          <w:bCs/>
        </w:rPr>
        <w:tab/>
        <w:t xml:space="preserve">    </w:t>
      </w:r>
      <w:r>
        <w:rPr>
          <w:bCs/>
        </w:rPr>
        <w:tab/>
        <w:t xml:space="preserve">              с. </w:t>
      </w:r>
      <w:proofErr w:type="spellStart"/>
      <w:r>
        <w:rPr>
          <w:bCs/>
        </w:rPr>
        <w:t>Новомиколаївка</w:t>
      </w:r>
      <w:proofErr w:type="spellEnd"/>
      <w:r>
        <w:rPr>
          <w:bCs/>
        </w:rPr>
        <w:tab/>
      </w:r>
      <w:r>
        <w:rPr>
          <w:bCs/>
        </w:rPr>
        <w:tab/>
        <w:t xml:space="preserve">                     № 46</w:t>
      </w:r>
      <w:r>
        <w:rPr>
          <w:bCs/>
          <w:lang w:val="ru-RU"/>
        </w:rPr>
        <w:t>8</w:t>
      </w:r>
      <w:bookmarkStart w:id="1" w:name="_GoBack"/>
      <w:bookmarkEnd w:id="1"/>
    </w:p>
    <w:p w:rsidR="00387802" w:rsidRPr="008E582B" w:rsidRDefault="00387802" w:rsidP="00262001">
      <w:pPr>
        <w:widowControl w:val="0"/>
        <w:suppressAutoHyphens/>
        <w:jc w:val="right"/>
        <w:rPr>
          <w:rFonts w:eastAsia="Lucida Sans Unicode"/>
          <w:lang w:bidi="ru-RU"/>
        </w:rPr>
      </w:pPr>
      <w:r w:rsidRPr="008E582B">
        <w:rPr>
          <w:rFonts w:eastAsia="Lucida Sans Unicode"/>
          <w:lang w:bidi="ru-RU"/>
        </w:rPr>
        <w:t xml:space="preserve"> </w:t>
      </w:r>
    </w:p>
    <w:p w:rsidR="00366E08" w:rsidRPr="006024C5" w:rsidRDefault="00387802" w:rsidP="00387802">
      <w:pPr>
        <w:ind w:right="5384"/>
        <w:jc w:val="both"/>
      </w:pPr>
      <w:r w:rsidRPr="008E582B">
        <w:rPr>
          <w:rFonts w:eastAsia="Lucida Sans Unicode"/>
          <w:lang w:bidi="ru-RU"/>
        </w:rPr>
        <w:t>Про</w:t>
      </w:r>
      <w:r w:rsidR="00366E08">
        <w:t xml:space="preserve"> </w:t>
      </w:r>
      <w:r w:rsidR="00DB7EEA">
        <w:t>сільськ</w:t>
      </w:r>
      <w:r w:rsidR="00843D1B">
        <w:t>у</w:t>
      </w:r>
      <w:r w:rsidR="00366E08" w:rsidRPr="001452AC">
        <w:t xml:space="preserve"> програм</w:t>
      </w:r>
      <w:r w:rsidR="00843D1B">
        <w:t>у і</w:t>
      </w:r>
      <w:r w:rsidR="007C4623">
        <w:t>ндивідуального житлового будівництва на селі «Власний дім</w:t>
      </w:r>
      <w:r w:rsidR="00843D1B">
        <w:t>» на 202</w:t>
      </w:r>
      <w:r w:rsidR="00A031DD">
        <w:t>2</w:t>
      </w:r>
      <w:r w:rsidR="00843D1B">
        <w:t>-2025 роки</w:t>
      </w:r>
    </w:p>
    <w:bookmarkEnd w:id="0"/>
    <w:p w:rsidR="003723F5" w:rsidRDefault="003723F5" w:rsidP="00366E08">
      <w:pPr>
        <w:shd w:val="clear" w:color="auto" w:fill="FFFFFF"/>
        <w:ind w:firstLine="1"/>
        <w:jc w:val="both"/>
      </w:pPr>
    </w:p>
    <w:p w:rsidR="00366E08" w:rsidRPr="006024C5" w:rsidRDefault="003723F5" w:rsidP="003723F5">
      <w:pPr>
        <w:shd w:val="clear" w:color="auto" w:fill="FFFFFF"/>
        <w:ind w:firstLine="708"/>
        <w:jc w:val="both"/>
      </w:pPr>
      <w:r>
        <w:t>К</w:t>
      </w:r>
      <w:r w:rsidR="00366E08" w:rsidRPr="006024C5">
        <w:t>еруючись статт</w:t>
      </w:r>
      <w:r w:rsidR="00366E08">
        <w:t>ями</w:t>
      </w:r>
      <w:r w:rsidR="00366E08" w:rsidRPr="006024C5">
        <w:t xml:space="preserve"> 26, 59 Закону України «Про місцеве самоврядування в Україні», сільська рада</w:t>
      </w:r>
    </w:p>
    <w:p w:rsidR="00366E08" w:rsidRPr="006024C5" w:rsidRDefault="00366E08" w:rsidP="00366E08">
      <w:pPr>
        <w:shd w:val="clear" w:color="auto" w:fill="FFFFFF"/>
        <w:ind w:firstLine="1"/>
        <w:jc w:val="center"/>
      </w:pPr>
    </w:p>
    <w:p w:rsidR="00366E08" w:rsidRDefault="00366E08" w:rsidP="00366E08">
      <w:pPr>
        <w:shd w:val="clear" w:color="auto" w:fill="FFFFFF"/>
        <w:ind w:firstLine="1"/>
      </w:pPr>
      <w:r w:rsidRPr="006024C5">
        <w:t>В И Р І Ш И Л А:</w:t>
      </w:r>
    </w:p>
    <w:p w:rsidR="00366E08" w:rsidRPr="006024C5" w:rsidRDefault="00366E08" w:rsidP="00366E08">
      <w:pPr>
        <w:shd w:val="clear" w:color="auto" w:fill="FFFFFF"/>
        <w:ind w:firstLine="1"/>
      </w:pPr>
    </w:p>
    <w:p w:rsidR="00DB7EEA" w:rsidRDefault="00366E08" w:rsidP="007C4623">
      <w:pPr>
        <w:shd w:val="clear" w:color="auto" w:fill="FFFFFF"/>
        <w:ind w:firstLine="1"/>
        <w:jc w:val="both"/>
      </w:pPr>
      <w:r w:rsidRPr="006024C5">
        <w:tab/>
        <w:t>1.</w:t>
      </w:r>
      <w:r w:rsidR="00843D1B">
        <w:t xml:space="preserve"> </w:t>
      </w:r>
      <w:r w:rsidR="003723F5" w:rsidRPr="003723F5">
        <w:t xml:space="preserve">Затвердити </w:t>
      </w:r>
      <w:r w:rsidR="00843D1B">
        <w:t>сільську</w:t>
      </w:r>
      <w:r w:rsidR="00843D1B" w:rsidRPr="001452AC">
        <w:t xml:space="preserve"> програм</w:t>
      </w:r>
      <w:r w:rsidR="00843D1B">
        <w:t>у індивідуального житлового будівництва на селі                   «Власний дім» на 202</w:t>
      </w:r>
      <w:r w:rsidR="00A031DD">
        <w:t>2</w:t>
      </w:r>
      <w:r w:rsidR="00843D1B">
        <w:t>-2025 роки</w:t>
      </w:r>
      <w:r w:rsidR="003723F5" w:rsidRPr="003723F5">
        <w:t xml:space="preserve"> (додається).</w:t>
      </w:r>
    </w:p>
    <w:p w:rsidR="00387802" w:rsidRDefault="00387802" w:rsidP="00387802">
      <w:pPr>
        <w:shd w:val="clear" w:color="auto" w:fill="FFFFFF"/>
        <w:ind w:firstLine="1"/>
        <w:jc w:val="both"/>
      </w:pPr>
      <w:r>
        <w:tab/>
        <w:t xml:space="preserve">2. Вважати таким, що втратив чинність пункт </w:t>
      </w:r>
      <w:r w:rsidRPr="00387802">
        <w:t>1.2.</w:t>
      </w:r>
      <w:r w:rsidR="00A031DD">
        <w:t xml:space="preserve"> </w:t>
      </w:r>
      <w:r w:rsidRPr="00387802">
        <w:t>«І</w:t>
      </w:r>
      <w:r w:rsidRPr="00387802">
        <w:rPr>
          <w:bCs/>
        </w:rPr>
        <w:t>ндивідуального житлового будівництва на селі «Власний дім на 2021-2025 роки</w:t>
      </w:r>
      <w:r w:rsidRPr="00387802">
        <w:t>»,</w:t>
      </w:r>
      <w:r>
        <w:t xml:space="preserve"> згідно додатку 2», затвердженого рішенням позачергової четвертої сесії </w:t>
      </w:r>
      <w:proofErr w:type="spellStart"/>
      <w:r>
        <w:t>Новомиколаївської</w:t>
      </w:r>
      <w:proofErr w:type="spellEnd"/>
      <w:r>
        <w:t xml:space="preserve"> сільської ради восьмого скликання від 24.12.2020 року № 24 «Про </w:t>
      </w:r>
      <w:r w:rsidRPr="00387802">
        <w:rPr>
          <w:bCs/>
        </w:rPr>
        <w:t>затвердження місцевих Програм, які</w:t>
      </w:r>
      <w:r>
        <w:rPr>
          <w:bCs/>
        </w:rPr>
        <w:t xml:space="preserve"> </w:t>
      </w:r>
      <w:r w:rsidRPr="00387802">
        <w:rPr>
          <w:bCs/>
        </w:rPr>
        <w:t>фінансуються з сільського бюджету на 2021</w:t>
      </w:r>
      <w:r>
        <w:rPr>
          <w:bCs/>
        </w:rPr>
        <w:t xml:space="preserve"> </w:t>
      </w:r>
      <w:r w:rsidRPr="00387802">
        <w:rPr>
          <w:bCs/>
        </w:rPr>
        <w:t>рік</w:t>
      </w:r>
      <w:r>
        <w:rPr>
          <w:bCs/>
        </w:rPr>
        <w:t>».</w:t>
      </w:r>
    </w:p>
    <w:p w:rsidR="00366E08" w:rsidRPr="006024C5" w:rsidRDefault="00366E08" w:rsidP="003723F5">
      <w:pPr>
        <w:shd w:val="clear" w:color="auto" w:fill="FFFFFF"/>
        <w:ind w:firstLine="1"/>
        <w:jc w:val="both"/>
      </w:pPr>
      <w:r w:rsidRPr="006024C5">
        <w:tab/>
      </w:r>
      <w:r w:rsidR="00387802">
        <w:t>3</w:t>
      </w:r>
      <w:r w:rsidRPr="006024C5">
        <w:t>.</w:t>
      </w:r>
      <w:r>
        <w:t xml:space="preserve"> </w:t>
      </w:r>
      <w:r w:rsidRPr="006024C5">
        <w:t xml:space="preserve">Контроль </w:t>
      </w:r>
      <w:r w:rsidRPr="003E7606">
        <w:t xml:space="preserve">за виконанням  даного рішення покласти </w:t>
      </w:r>
      <w:r w:rsidR="00DB7EEA" w:rsidRPr="00DB7EEA">
        <w:t xml:space="preserve">на заступника сільського  голови з питань діяльності виконавчих органів сільської ради </w:t>
      </w:r>
      <w:proofErr w:type="spellStart"/>
      <w:r w:rsidR="00DB7EEA" w:rsidRPr="00DB7EEA">
        <w:t>Бутенко</w:t>
      </w:r>
      <w:proofErr w:type="spellEnd"/>
      <w:r w:rsidR="00DB7EEA" w:rsidRPr="00DB7EEA">
        <w:t xml:space="preserve"> О.І.</w:t>
      </w:r>
      <w:r w:rsidR="00DB7EEA">
        <w:t xml:space="preserve"> та </w:t>
      </w:r>
      <w:r w:rsidRPr="003E7606">
        <w:t>на постійну комісію з питань земельних відносин, земельного кадастру, планування території, будівництва, архітектури, охорони навколишнього природного середовища, природокористування, охорони пам’яток історичного середовища та благоустрою (голова</w:t>
      </w:r>
      <w:r w:rsidR="00DB7EEA">
        <w:t xml:space="preserve"> постійної комісії</w:t>
      </w:r>
      <w:r w:rsidRPr="003E7606">
        <w:t xml:space="preserve"> </w:t>
      </w:r>
      <w:proofErr w:type="spellStart"/>
      <w:r w:rsidRPr="003E7606">
        <w:t>Моргуненко</w:t>
      </w:r>
      <w:proofErr w:type="spellEnd"/>
      <w:r w:rsidRPr="003E7606">
        <w:t xml:space="preserve"> С.М.).</w:t>
      </w:r>
    </w:p>
    <w:p w:rsidR="00366E08" w:rsidRPr="006024C5" w:rsidRDefault="00366E08" w:rsidP="00366E08">
      <w:pPr>
        <w:shd w:val="clear" w:color="auto" w:fill="FFFFFF"/>
        <w:ind w:firstLine="1"/>
        <w:jc w:val="center"/>
      </w:pPr>
    </w:p>
    <w:p w:rsidR="00366E08" w:rsidRPr="006024C5" w:rsidRDefault="00366E08" w:rsidP="0080583A">
      <w:pPr>
        <w:shd w:val="clear" w:color="auto" w:fill="FFFFFF"/>
      </w:pPr>
    </w:p>
    <w:p w:rsidR="00366E08" w:rsidRPr="006024C5" w:rsidRDefault="00366E08" w:rsidP="00366E08">
      <w:pPr>
        <w:shd w:val="clear" w:color="auto" w:fill="FFFFFF"/>
        <w:ind w:firstLine="1"/>
      </w:pPr>
      <w:proofErr w:type="spellStart"/>
      <w:r w:rsidRPr="006024C5">
        <w:t>Новомиколаївський</w:t>
      </w:r>
      <w:proofErr w:type="spellEnd"/>
      <w:r w:rsidRPr="006024C5">
        <w:t xml:space="preserve"> </w:t>
      </w:r>
    </w:p>
    <w:p w:rsidR="00366E08" w:rsidRDefault="00366E08" w:rsidP="00366E08">
      <w:pPr>
        <w:shd w:val="clear" w:color="auto" w:fill="FFFFFF"/>
        <w:ind w:firstLine="1"/>
      </w:pPr>
      <w:r w:rsidRPr="006024C5">
        <w:t>сільський голова</w:t>
      </w:r>
      <w:r w:rsidRPr="006024C5">
        <w:tab/>
      </w:r>
      <w:r w:rsidRPr="006024C5">
        <w:tab/>
      </w:r>
      <w:r w:rsidRPr="006024C5">
        <w:tab/>
      </w:r>
      <w:r w:rsidRPr="006024C5">
        <w:tab/>
      </w:r>
      <w:r w:rsidRPr="006024C5">
        <w:tab/>
      </w:r>
      <w:r w:rsidRPr="006024C5">
        <w:tab/>
      </w:r>
      <w:r w:rsidRPr="006024C5">
        <w:tab/>
      </w:r>
      <w:r w:rsidRPr="006024C5">
        <w:tab/>
      </w:r>
      <w:r>
        <w:tab/>
      </w:r>
      <w:r w:rsidRPr="006024C5">
        <w:t>П.</w:t>
      </w:r>
      <w:r>
        <w:t xml:space="preserve"> ГУЛИЙ</w:t>
      </w:r>
    </w:p>
    <w:p w:rsidR="00366E08" w:rsidRDefault="00366E08" w:rsidP="00366E08">
      <w:pPr>
        <w:tabs>
          <w:tab w:val="left" w:pos="3686"/>
        </w:tabs>
        <w:ind w:right="-1"/>
        <w:contextualSpacing/>
      </w:pPr>
    </w:p>
    <w:p w:rsidR="00366E08" w:rsidRDefault="00366E08" w:rsidP="00366E08">
      <w:pPr>
        <w:tabs>
          <w:tab w:val="left" w:pos="3686"/>
        </w:tabs>
        <w:ind w:right="-1"/>
        <w:contextualSpacing/>
      </w:pPr>
    </w:p>
    <w:p w:rsidR="00366E08" w:rsidRDefault="00366E08" w:rsidP="00366E08">
      <w:pPr>
        <w:tabs>
          <w:tab w:val="left" w:pos="3686"/>
        </w:tabs>
        <w:ind w:right="-1"/>
        <w:contextualSpacing/>
      </w:pPr>
    </w:p>
    <w:p w:rsidR="00366E08" w:rsidRDefault="00366E08" w:rsidP="00366E08">
      <w:pPr>
        <w:tabs>
          <w:tab w:val="left" w:pos="3686"/>
        </w:tabs>
        <w:ind w:right="-1"/>
        <w:contextualSpacing/>
      </w:pPr>
    </w:p>
    <w:p w:rsidR="00151553" w:rsidRDefault="00151553" w:rsidP="003723F5">
      <w:pPr>
        <w:suppressAutoHyphens/>
        <w:jc w:val="center"/>
        <w:rPr>
          <w:b/>
          <w:lang w:eastAsia="ar-SA"/>
        </w:rPr>
      </w:pPr>
    </w:p>
    <w:p w:rsidR="00151553" w:rsidRDefault="00151553" w:rsidP="003723F5">
      <w:pPr>
        <w:suppressAutoHyphens/>
        <w:jc w:val="center"/>
        <w:rPr>
          <w:b/>
          <w:lang w:eastAsia="ar-SA"/>
        </w:rPr>
      </w:pPr>
    </w:p>
    <w:p w:rsidR="00151553" w:rsidRDefault="00151553" w:rsidP="003723F5">
      <w:pPr>
        <w:suppressAutoHyphens/>
        <w:jc w:val="center"/>
        <w:rPr>
          <w:b/>
          <w:lang w:eastAsia="ar-SA"/>
        </w:rPr>
      </w:pPr>
    </w:p>
    <w:p w:rsidR="00151553" w:rsidRDefault="00151553" w:rsidP="003723F5">
      <w:pPr>
        <w:suppressAutoHyphens/>
        <w:jc w:val="center"/>
        <w:rPr>
          <w:b/>
          <w:lang w:eastAsia="ar-SA"/>
        </w:rPr>
      </w:pPr>
    </w:p>
    <w:p w:rsidR="00151553" w:rsidRDefault="00151553" w:rsidP="003723F5">
      <w:pPr>
        <w:suppressAutoHyphens/>
        <w:jc w:val="center"/>
        <w:rPr>
          <w:b/>
          <w:lang w:eastAsia="ar-SA"/>
        </w:rPr>
      </w:pPr>
    </w:p>
    <w:p w:rsidR="00151553" w:rsidRDefault="00151553" w:rsidP="003723F5">
      <w:pPr>
        <w:suppressAutoHyphens/>
        <w:jc w:val="center"/>
        <w:rPr>
          <w:b/>
          <w:lang w:eastAsia="ar-SA"/>
        </w:rPr>
      </w:pPr>
    </w:p>
    <w:p w:rsidR="00151553" w:rsidRDefault="00151553" w:rsidP="003723F5">
      <w:pPr>
        <w:suppressAutoHyphens/>
        <w:jc w:val="center"/>
        <w:rPr>
          <w:b/>
          <w:lang w:eastAsia="ar-SA"/>
        </w:rPr>
      </w:pPr>
    </w:p>
    <w:p w:rsidR="00151553" w:rsidRDefault="00151553" w:rsidP="003723F5">
      <w:pPr>
        <w:suppressAutoHyphens/>
        <w:jc w:val="center"/>
        <w:rPr>
          <w:b/>
          <w:lang w:eastAsia="ar-SA"/>
        </w:rPr>
      </w:pPr>
    </w:p>
    <w:p w:rsidR="00151553" w:rsidRDefault="00151553" w:rsidP="003723F5">
      <w:pPr>
        <w:suppressAutoHyphens/>
        <w:jc w:val="center"/>
        <w:rPr>
          <w:b/>
          <w:lang w:eastAsia="ar-SA"/>
        </w:rPr>
      </w:pPr>
    </w:p>
    <w:p w:rsidR="00151553" w:rsidRDefault="00151553" w:rsidP="003723F5">
      <w:pPr>
        <w:suppressAutoHyphens/>
        <w:jc w:val="center"/>
        <w:rPr>
          <w:b/>
          <w:lang w:eastAsia="ar-SA"/>
        </w:rPr>
      </w:pPr>
    </w:p>
    <w:p w:rsidR="00151553" w:rsidRDefault="00151553" w:rsidP="003723F5">
      <w:pPr>
        <w:suppressAutoHyphens/>
        <w:jc w:val="center"/>
        <w:rPr>
          <w:b/>
          <w:lang w:eastAsia="ar-SA"/>
        </w:rPr>
      </w:pPr>
    </w:p>
    <w:p w:rsidR="00151553" w:rsidRDefault="00151553" w:rsidP="003723F5">
      <w:pPr>
        <w:suppressAutoHyphens/>
        <w:jc w:val="center"/>
        <w:rPr>
          <w:b/>
          <w:lang w:eastAsia="ar-SA"/>
        </w:rPr>
      </w:pPr>
    </w:p>
    <w:p w:rsidR="00387802" w:rsidRDefault="00387802" w:rsidP="00387802">
      <w:pPr>
        <w:shd w:val="clear" w:color="auto" w:fill="FFFFFF"/>
        <w:ind w:firstLine="1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ЗАТВЕРДЖЕНО</w:t>
      </w:r>
    </w:p>
    <w:p w:rsidR="00387802" w:rsidRDefault="00387802" w:rsidP="00387802">
      <w:pPr>
        <w:ind w:left="4956" w:firstLine="708"/>
      </w:pPr>
      <w:r>
        <w:lastRenderedPageBreak/>
        <w:t>Рішенням _________ сесії</w:t>
      </w:r>
    </w:p>
    <w:p w:rsidR="00387802" w:rsidRDefault="00387802" w:rsidP="00387802">
      <w:pPr>
        <w:ind w:left="4956" w:firstLine="708"/>
      </w:pPr>
      <w:proofErr w:type="spellStart"/>
      <w:r>
        <w:t>Новомиколаївської</w:t>
      </w:r>
      <w:proofErr w:type="spellEnd"/>
      <w:r>
        <w:t xml:space="preserve"> сільської </w:t>
      </w:r>
    </w:p>
    <w:p w:rsidR="00387802" w:rsidRDefault="00387802" w:rsidP="00387802">
      <w:pPr>
        <w:ind w:left="4956" w:firstLine="708"/>
      </w:pPr>
      <w:r>
        <w:t xml:space="preserve">ради восьмого скликання </w:t>
      </w:r>
    </w:p>
    <w:p w:rsidR="00387802" w:rsidRDefault="00387802" w:rsidP="00387802">
      <w:pPr>
        <w:ind w:right="-2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від _______ року № ___</w:t>
      </w:r>
    </w:p>
    <w:p w:rsidR="00387802" w:rsidRDefault="00387802" w:rsidP="00387802">
      <w:pPr>
        <w:shd w:val="clear" w:color="auto" w:fill="FFFFFF"/>
        <w:ind w:firstLine="1"/>
        <w:jc w:val="center"/>
        <w:rPr>
          <w:b/>
        </w:rPr>
      </w:pPr>
    </w:p>
    <w:p w:rsidR="00387802" w:rsidRDefault="00387802" w:rsidP="00387802">
      <w:pPr>
        <w:jc w:val="center"/>
        <w:rPr>
          <w:b/>
          <w:bCs/>
        </w:rPr>
      </w:pPr>
      <w:r>
        <w:rPr>
          <w:b/>
        </w:rPr>
        <w:t>ПАСПОРТ</w:t>
      </w:r>
    </w:p>
    <w:p w:rsidR="00387802" w:rsidRDefault="00387802" w:rsidP="00387802">
      <w:pPr>
        <w:jc w:val="center"/>
        <w:rPr>
          <w:b/>
        </w:rPr>
      </w:pPr>
    </w:p>
    <w:p w:rsidR="003723F5" w:rsidRPr="003723F5" w:rsidRDefault="00387802" w:rsidP="00387802">
      <w:pPr>
        <w:suppressAutoHyphens/>
        <w:spacing w:line="228" w:lineRule="auto"/>
        <w:jc w:val="center"/>
        <w:rPr>
          <w:lang w:eastAsia="ar-SA"/>
        </w:rPr>
      </w:pPr>
      <w:r>
        <w:t>СІЛЬСЬКОЇ ПРОГРАМИ</w:t>
      </w:r>
    </w:p>
    <w:p w:rsidR="007C4623" w:rsidRDefault="007C4623" w:rsidP="007C4623">
      <w:pPr>
        <w:suppressAutoHyphens/>
        <w:spacing w:line="228" w:lineRule="auto"/>
        <w:jc w:val="center"/>
        <w:rPr>
          <w:lang w:eastAsia="ar-SA"/>
        </w:rPr>
      </w:pPr>
      <w:r>
        <w:rPr>
          <w:lang w:eastAsia="ar-SA"/>
        </w:rPr>
        <w:t xml:space="preserve">індивідуального житлового будівництва на селі                   </w:t>
      </w:r>
    </w:p>
    <w:p w:rsidR="003723F5" w:rsidRPr="003723F5" w:rsidRDefault="007C4623" w:rsidP="007C4623">
      <w:pPr>
        <w:suppressAutoHyphens/>
        <w:spacing w:line="228" w:lineRule="auto"/>
        <w:jc w:val="center"/>
        <w:rPr>
          <w:lang w:eastAsia="ar-SA"/>
        </w:rPr>
      </w:pPr>
      <w:r>
        <w:rPr>
          <w:lang w:eastAsia="ar-SA"/>
        </w:rPr>
        <w:t>«Власний дім</w:t>
      </w:r>
      <w:r w:rsidR="00387802">
        <w:rPr>
          <w:lang w:eastAsia="ar-SA"/>
        </w:rPr>
        <w:t>»</w:t>
      </w:r>
      <w:r>
        <w:rPr>
          <w:lang w:eastAsia="ar-SA"/>
        </w:rPr>
        <w:t xml:space="preserve"> на 202</w:t>
      </w:r>
      <w:r w:rsidR="00A031DD">
        <w:rPr>
          <w:lang w:eastAsia="ar-SA"/>
        </w:rPr>
        <w:t>2</w:t>
      </w:r>
      <w:r>
        <w:rPr>
          <w:lang w:eastAsia="ar-SA"/>
        </w:rPr>
        <w:t>-2025 роки</w:t>
      </w:r>
      <w:r w:rsidR="003723F5" w:rsidRPr="003723F5">
        <w:rPr>
          <w:lang w:eastAsia="ar-SA"/>
        </w:rPr>
        <w:t xml:space="preserve"> </w:t>
      </w:r>
    </w:p>
    <w:p w:rsidR="003723F5" w:rsidRPr="003723F5" w:rsidRDefault="003723F5" w:rsidP="003723F5">
      <w:pPr>
        <w:suppressAutoHyphens/>
        <w:spacing w:line="228" w:lineRule="auto"/>
        <w:jc w:val="center"/>
        <w:rPr>
          <w:lang w:eastAsia="ar-SA"/>
        </w:rPr>
      </w:pPr>
    </w:p>
    <w:p w:rsidR="003723F5" w:rsidRPr="003723F5" w:rsidRDefault="003723F5" w:rsidP="003723F5">
      <w:pPr>
        <w:suppressAutoHyphens/>
        <w:jc w:val="center"/>
        <w:rPr>
          <w:b/>
          <w:lang w:eastAsia="ar-SA"/>
        </w:rPr>
      </w:pPr>
      <w:r w:rsidRPr="003723F5">
        <w:rPr>
          <w:b/>
          <w:lang w:eastAsia="ar-SA"/>
        </w:rPr>
        <w:t>І. Загальна характеристика програми</w:t>
      </w:r>
    </w:p>
    <w:p w:rsidR="003723F5" w:rsidRPr="003723F5" w:rsidRDefault="003723F5" w:rsidP="003723F5">
      <w:pPr>
        <w:suppressAutoHyphens/>
        <w:jc w:val="center"/>
        <w:rPr>
          <w:b/>
          <w:lang w:eastAsia="ar-SA"/>
        </w:rPr>
      </w:pPr>
    </w:p>
    <w:tbl>
      <w:tblPr>
        <w:tblW w:w="9639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"/>
        <w:gridCol w:w="2835"/>
        <w:gridCol w:w="6378"/>
      </w:tblGrid>
      <w:tr w:rsidR="003723F5" w:rsidRPr="003723F5" w:rsidTr="00D8153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723F5" w:rsidRPr="003723F5" w:rsidRDefault="003723F5" w:rsidP="003723F5">
            <w:pPr>
              <w:suppressAutoHyphens/>
              <w:jc w:val="center"/>
              <w:rPr>
                <w:lang w:eastAsia="ar-SA"/>
              </w:rPr>
            </w:pPr>
            <w:r w:rsidRPr="003723F5">
              <w:rPr>
                <w:lang w:eastAsia="ar-SA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723F5" w:rsidRPr="003723F5" w:rsidRDefault="003723F5" w:rsidP="003723F5">
            <w:pPr>
              <w:suppressAutoHyphens/>
              <w:rPr>
                <w:lang w:eastAsia="ar-SA"/>
              </w:rPr>
            </w:pPr>
            <w:r w:rsidRPr="003723F5">
              <w:rPr>
                <w:lang w:eastAsia="ar-SA"/>
              </w:rPr>
              <w:t>Ініціатор розроблення програми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723F5" w:rsidRPr="003723F5" w:rsidRDefault="003723F5" w:rsidP="003723F5">
            <w:pPr>
              <w:suppressAutoHyphens/>
              <w:rPr>
                <w:lang w:eastAsia="ar-SA"/>
              </w:rPr>
            </w:pPr>
            <w:r w:rsidRPr="003723F5">
              <w:rPr>
                <w:lang w:eastAsia="ar-SA"/>
              </w:rPr>
              <w:t xml:space="preserve">Виконавчий комітет </w:t>
            </w:r>
            <w:proofErr w:type="spellStart"/>
            <w:r w:rsidRPr="003723F5">
              <w:rPr>
                <w:lang w:eastAsia="ar-SA"/>
              </w:rPr>
              <w:t>Новомиколаївської</w:t>
            </w:r>
            <w:proofErr w:type="spellEnd"/>
            <w:r w:rsidRPr="003723F5">
              <w:rPr>
                <w:lang w:eastAsia="ar-SA"/>
              </w:rPr>
              <w:t xml:space="preserve"> сільської ради</w:t>
            </w:r>
          </w:p>
        </w:tc>
      </w:tr>
      <w:tr w:rsidR="003723F5" w:rsidRPr="003723F5" w:rsidTr="00D8153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723F5" w:rsidRPr="003723F5" w:rsidRDefault="003723F5" w:rsidP="003723F5">
            <w:pPr>
              <w:suppressAutoHyphens/>
              <w:jc w:val="center"/>
              <w:rPr>
                <w:lang w:eastAsia="ar-SA"/>
              </w:rPr>
            </w:pPr>
            <w:r w:rsidRPr="003723F5">
              <w:rPr>
                <w:lang w:eastAsia="ar-SA"/>
              </w:rPr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723F5" w:rsidRPr="003723F5" w:rsidRDefault="003723F5" w:rsidP="003723F5">
            <w:pPr>
              <w:suppressAutoHyphens/>
              <w:jc w:val="both"/>
              <w:rPr>
                <w:lang w:eastAsia="ar-SA"/>
              </w:rPr>
            </w:pPr>
            <w:r w:rsidRPr="003723F5">
              <w:rPr>
                <w:lang w:eastAsia="ar-SA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723F5" w:rsidRPr="003723F5" w:rsidRDefault="003723F5" w:rsidP="003723F5">
            <w:pPr>
              <w:suppressAutoHyphens/>
              <w:jc w:val="both"/>
              <w:rPr>
                <w:lang w:eastAsia="ar-SA"/>
              </w:rPr>
            </w:pPr>
          </w:p>
        </w:tc>
      </w:tr>
      <w:tr w:rsidR="003723F5" w:rsidRPr="003723F5" w:rsidTr="00D8153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723F5" w:rsidRPr="003723F5" w:rsidRDefault="003723F5" w:rsidP="003723F5">
            <w:pPr>
              <w:suppressAutoHyphens/>
              <w:jc w:val="center"/>
              <w:rPr>
                <w:lang w:eastAsia="ar-SA"/>
              </w:rPr>
            </w:pPr>
            <w:r w:rsidRPr="003723F5">
              <w:rPr>
                <w:lang w:eastAsia="ar-SA"/>
              </w:rPr>
              <w:t>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723F5" w:rsidRPr="003723F5" w:rsidRDefault="003723F5" w:rsidP="003723F5">
            <w:pPr>
              <w:suppressAutoHyphens/>
              <w:jc w:val="both"/>
              <w:rPr>
                <w:lang w:eastAsia="ar-SA"/>
              </w:rPr>
            </w:pPr>
            <w:r w:rsidRPr="003723F5">
              <w:rPr>
                <w:lang w:eastAsia="ar-SA"/>
              </w:rPr>
              <w:t>Розробник програми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723F5" w:rsidRPr="003723F5" w:rsidRDefault="003723F5" w:rsidP="003723F5">
            <w:pPr>
              <w:suppressAutoHyphens/>
              <w:jc w:val="both"/>
              <w:rPr>
                <w:lang w:eastAsia="ar-SA"/>
              </w:rPr>
            </w:pPr>
            <w:bookmarkStart w:id="2" w:name="_Hlk69211796"/>
            <w:r w:rsidRPr="003723F5">
              <w:rPr>
                <w:lang w:eastAsia="ar-SA"/>
              </w:rPr>
              <w:t xml:space="preserve">відділ земельних відносин, житлово-комунального господарства та правових питань виконавчого комітету </w:t>
            </w:r>
            <w:proofErr w:type="spellStart"/>
            <w:r w:rsidRPr="003723F5">
              <w:rPr>
                <w:lang w:eastAsia="ar-SA"/>
              </w:rPr>
              <w:t>Новомиколаївської</w:t>
            </w:r>
            <w:proofErr w:type="spellEnd"/>
            <w:r w:rsidRPr="003723F5">
              <w:rPr>
                <w:lang w:eastAsia="ar-SA"/>
              </w:rPr>
              <w:t xml:space="preserve"> сільської ради  </w:t>
            </w:r>
            <w:bookmarkEnd w:id="2"/>
          </w:p>
        </w:tc>
      </w:tr>
      <w:tr w:rsidR="003723F5" w:rsidRPr="003723F5" w:rsidTr="00D8153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723F5" w:rsidRPr="003723F5" w:rsidRDefault="003723F5" w:rsidP="003723F5">
            <w:pPr>
              <w:suppressAutoHyphens/>
              <w:jc w:val="center"/>
              <w:rPr>
                <w:lang w:eastAsia="ar-SA"/>
              </w:rPr>
            </w:pPr>
            <w:r w:rsidRPr="003723F5">
              <w:rPr>
                <w:lang w:eastAsia="ar-SA"/>
              </w:rPr>
              <w:t>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723F5" w:rsidRPr="003723F5" w:rsidRDefault="003723F5" w:rsidP="003723F5">
            <w:pPr>
              <w:suppressAutoHyphens/>
              <w:rPr>
                <w:lang w:eastAsia="ar-SA"/>
              </w:rPr>
            </w:pPr>
            <w:r w:rsidRPr="003723F5">
              <w:rPr>
                <w:lang w:eastAsia="ar-SA"/>
              </w:rPr>
              <w:t>Відповідальний виконавець програми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723F5" w:rsidRPr="003723F5" w:rsidRDefault="003723F5" w:rsidP="003723F5">
            <w:pPr>
              <w:suppressAutoHyphens/>
              <w:jc w:val="both"/>
              <w:rPr>
                <w:lang w:eastAsia="ar-SA"/>
              </w:rPr>
            </w:pPr>
            <w:r w:rsidRPr="003723F5">
              <w:rPr>
                <w:lang w:eastAsia="ar-SA"/>
              </w:rPr>
              <w:t xml:space="preserve">відділ земельних відносин, житлово-комунального господарства та правових питань виконавчого комітету </w:t>
            </w:r>
            <w:proofErr w:type="spellStart"/>
            <w:r w:rsidRPr="003723F5">
              <w:rPr>
                <w:lang w:eastAsia="ar-SA"/>
              </w:rPr>
              <w:t>Новомиколаївської</w:t>
            </w:r>
            <w:proofErr w:type="spellEnd"/>
            <w:r w:rsidRPr="003723F5">
              <w:rPr>
                <w:lang w:eastAsia="ar-SA"/>
              </w:rPr>
              <w:t xml:space="preserve"> сільської ради  </w:t>
            </w:r>
          </w:p>
        </w:tc>
      </w:tr>
      <w:tr w:rsidR="003723F5" w:rsidRPr="003723F5" w:rsidTr="00D8153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723F5" w:rsidRPr="003723F5" w:rsidRDefault="003723F5" w:rsidP="003723F5">
            <w:pPr>
              <w:suppressAutoHyphens/>
              <w:jc w:val="center"/>
              <w:rPr>
                <w:lang w:eastAsia="ar-SA"/>
              </w:rPr>
            </w:pPr>
            <w:r w:rsidRPr="003723F5">
              <w:rPr>
                <w:lang w:eastAsia="ar-SA"/>
              </w:rPr>
              <w:t>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723F5" w:rsidRPr="003723F5" w:rsidRDefault="003723F5" w:rsidP="003723F5">
            <w:pPr>
              <w:suppressAutoHyphens/>
              <w:jc w:val="both"/>
              <w:rPr>
                <w:lang w:eastAsia="ar-SA"/>
              </w:rPr>
            </w:pPr>
            <w:r w:rsidRPr="003723F5">
              <w:rPr>
                <w:lang w:eastAsia="ar-SA"/>
              </w:rPr>
              <w:t>Учасники програми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723F5" w:rsidRPr="003723F5" w:rsidRDefault="003723F5" w:rsidP="00A031DD">
            <w:pPr>
              <w:suppressAutoHyphens/>
              <w:snapToGrid w:val="0"/>
              <w:jc w:val="both"/>
              <w:rPr>
                <w:color w:val="FF0000"/>
                <w:lang w:eastAsia="ar-SA"/>
              </w:rPr>
            </w:pPr>
            <w:r w:rsidRPr="003723F5">
              <w:rPr>
                <w:lang w:eastAsia="ar-SA"/>
              </w:rPr>
              <w:t xml:space="preserve">Виконавчий комітет </w:t>
            </w:r>
            <w:proofErr w:type="spellStart"/>
            <w:r w:rsidRPr="003723F5">
              <w:rPr>
                <w:lang w:eastAsia="ar-SA"/>
              </w:rPr>
              <w:t>Новомиколаївської</w:t>
            </w:r>
            <w:proofErr w:type="spellEnd"/>
            <w:r w:rsidRPr="003723F5">
              <w:rPr>
                <w:lang w:eastAsia="ar-SA"/>
              </w:rPr>
              <w:t xml:space="preserve"> сільської ради, відділ земельних відносин, житлово-комунального господарства та правових питань виконавчого комітету </w:t>
            </w:r>
            <w:proofErr w:type="spellStart"/>
            <w:r w:rsidRPr="003723F5">
              <w:rPr>
                <w:lang w:eastAsia="ar-SA"/>
              </w:rPr>
              <w:t>Новомиколаївської</w:t>
            </w:r>
            <w:proofErr w:type="spellEnd"/>
            <w:r w:rsidRPr="003723F5">
              <w:rPr>
                <w:lang w:eastAsia="ar-SA"/>
              </w:rPr>
              <w:t xml:space="preserve"> сільської ради </w:t>
            </w:r>
            <w:r w:rsidR="007C4623">
              <w:rPr>
                <w:lang w:eastAsia="ar-SA"/>
              </w:rPr>
              <w:t>обласний фонд підтримки інд</w:t>
            </w:r>
            <w:r w:rsidR="00A031DD">
              <w:rPr>
                <w:lang w:eastAsia="ar-SA"/>
              </w:rPr>
              <w:t>и</w:t>
            </w:r>
            <w:r w:rsidR="007C4623">
              <w:rPr>
                <w:lang w:eastAsia="ar-SA"/>
              </w:rPr>
              <w:t>відуального житлового будівництва на селі</w:t>
            </w:r>
            <w:r w:rsidRPr="003723F5">
              <w:rPr>
                <w:lang w:eastAsia="ar-SA"/>
              </w:rPr>
              <w:t xml:space="preserve"> </w:t>
            </w:r>
          </w:p>
        </w:tc>
      </w:tr>
      <w:tr w:rsidR="003723F5" w:rsidRPr="003723F5" w:rsidTr="00D8153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723F5" w:rsidRPr="003723F5" w:rsidRDefault="003723F5" w:rsidP="003723F5">
            <w:pPr>
              <w:suppressAutoHyphens/>
              <w:jc w:val="center"/>
              <w:rPr>
                <w:lang w:eastAsia="ar-SA"/>
              </w:rPr>
            </w:pPr>
            <w:r w:rsidRPr="003723F5">
              <w:rPr>
                <w:lang w:eastAsia="ar-SA"/>
              </w:rPr>
              <w:t>6.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723F5" w:rsidRPr="003723F5" w:rsidRDefault="003723F5" w:rsidP="00A031DD">
            <w:pPr>
              <w:suppressAutoHyphens/>
              <w:rPr>
                <w:lang w:eastAsia="ar-SA"/>
              </w:rPr>
            </w:pPr>
            <w:r w:rsidRPr="003723F5">
              <w:rPr>
                <w:lang w:eastAsia="ar-SA"/>
              </w:rPr>
              <w:t>Термін реалізації програми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723F5" w:rsidRPr="003723F5" w:rsidRDefault="003723F5" w:rsidP="003723F5">
            <w:pPr>
              <w:suppressAutoHyphens/>
              <w:jc w:val="center"/>
              <w:rPr>
                <w:lang w:eastAsia="ar-SA"/>
              </w:rPr>
            </w:pPr>
            <w:r w:rsidRPr="003723F5">
              <w:rPr>
                <w:lang w:eastAsia="ar-SA"/>
              </w:rPr>
              <w:t>202</w:t>
            </w:r>
            <w:r w:rsidR="00DB7EEA">
              <w:rPr>
                <w:lang w:eastAsia="ar-SA"/>
              </w:rPr>
              <w:t>2-2024</w:t>
            </w:r>
            <w:r w:rsidRPr="003723F5">
              <w:rPr>
                <w:lang w:eastAsia="ar-SA"/>
              </w:rPr>
              <w:t xml:space="preserve"> </w:t>
            </w:r>
            <w:r w:rsidR="00DB7EEA">
              <w:rPr>
                <w:lang w:eastAsia="ar-SA"/>
              </w:rPr>
              <w:t>роки</w:t>
            </w:r>
          </w:p>
          <w:p w:rsidR="003723F5" w:rsidRPr="003723F5" w:rsidRDefault="003723F5" w:rsidP="003723F5">
            <w:pPr>
              <w:suppressAutoHyphens/>
              <w:jc w:val="both"/>
              <w:rPr>
                <w:lang w:eastAsia="ar-SA"/>
              </w:rPr>
            </w:pPr>
          </w:p>
        </w:tc>
      </w:tr>
      <w:tr w:rsidR="003723F5" w:rsidRPr="003723F5" w:rsidTr="00D8153D">
        <w:trPr>
          <w:trHeight w:val="4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723F5" w:rsidRPr="003723F5" w:rsidRDefault="00860B6F" w:rsidP="003723F5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7</w:t>
            </w:r>
            <w:r w:rsidR="003723F5" w:rsidRPr="003723F5">
              <w:rPr>
                <w:lang w:eastAsia="ar-SA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723F5" w:rsidRPr="003723F5" w:rsidRDefault="003723F5" w:rsidP="00A031DD">
            <w:pPr>
              <w:suppressAutoHyphens/>
              <w:rPr>
                <w:lang w:eastAsia="ar-SA"/>
              </w:rPr>
            </w:pPr>
            <w:r w:rsidRPr="003723F5">
              <w:rPr>
                <w:lang w:eastAsia="ar-SA"/>
              </w:rPr>
              <w:t>Загальний обсяг фінансових ресурсів, необхідних для реалізації програми.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723F5" w:rsidRDefault="003723F5" w:rsidP="00A031DD">
            <w:pPr>
              <w:suppressAutoHyphens/>
              <w:jc w:val="center"/>
              <w:rPr>
                <w:lang w:eastAsia="ar-SA"/>
              </w:rPr>
            </w:pPr>
            <w:r w:rsidRPr="00B54F8F">
              <w:rPr>
                <w:lang w:eastAsia="ar-SA"/>
              </w:rPr>
              <w:t>202</w:t>
            </w:r>
            <w:r w:rsidR="00DB7EEA">
              <w:rPr>
                <w:lang w:eastAsia="ar-SA"/>
              </w:rPr>
              <w:t>2</w:t>
            </w:r>
            <w:r w:rsidRPr="00B54F8F">
              <w:rPr>
                <w:lang w:eastAsia="ar-SA"/>
              </w:rPr>
              <w:t xml:space="preserve"> </w:t>
            </w:r>
            <w:r w:rsidRPr="003723F5">
              <w:rPr>
                <w:lang w:eastAsia="ar-SA"/>
              </w:rPr>
              <w:t xml:space="preserve">рік </w:t>
            </w:r>
            <w:r w:rsidRPr="00B54F8F">
              <w:rPr>
                <w:lang w:eastAsia="ar-SA"/>
              </w:rPr>
              <w:t>–</w:t>
            </w:r>
            <w:r w:rsidRPr="003723F5">
              <w:rPr>
                <w:lang w:eastAsia="ar-SA"/>
              </w:rPr>
              <w:t xml:space="preserve"> </w:t>
            </w:r>
            <w:r w:rsidR="007C4623">
              <w:rPr>
                <w:lang w:eastAsia="ar-SA"/>
              </w:rPr>
              <w:t>20</w:t>
            </w:r>
            <w:r w:rsidR="00DB7EEA">
              <w:rPr>
                <w:lang w:eastAsia="ar-SA"/>
              </w:rPr>
              <w:t>000 грн.</w:t>
            </w:r>
          </w:p>
          <w:p w:rsidR="00DB7EEA" w:rsidRDefault="007C4623" w:rsidP="00A031DD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2023 рік – 7</w:t>
            </w:r>
            <w:r w:rsidR="00DB7EEA">
              <w:rPr>
                <w:lang w:eastAsia="ar-SA"/>
              </w:rPr>
              <w:t>0</w:t>
            </w:r>
            <w:r w:rsidR="00DB7EEA" w:rsidRPr="00DB7EEA">
              <w:rPr>
                <w:lang w:eastAsia="ar-SA"/>
              </w:rPr>
              <w:t>000 грн.</w:t>
            </w:r>
          </w:p>
          <w:p w:rsidR="00DB7EEA" w:rsidRDefault="007C4623" w:rsidP="00A031DD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2024 рік – 8</w:t>
            </w:r>
            <w:r w:rsidR="00DB7EEA">
              <w:rPr>
                <w:lang w:eastAsia="ar-SA"/>
              </w:rPr>
              <w:t>0</w:t>
            </w:r>
            <w:r w:rsidR="00DB7EEA" w:rsidRPr="00DB7EEA">
              <w:rPr>
                <w:lang w:eastAsia="ar-SA"/>
              </w:rPr>
              <w:t>000 грн.</w:t>
            </w:r>
          </w:p>
          <w:p w:rsidR="00A031DD" w:rsidRDefault="00A031DD" w:rsidP="00A031DD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2025 рік – 80000 грн.</w:t>
            </w:r>
          </w:p>
          <w:p w:rsidR="00DB7EEA" w:rsidRPr="003723F5" w:rsidRDefault="007C4623" w:rsidP="00A031DD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Всього:</w:t>
            </w:r>
            <w:r w:rsidR="00387802">
              <w:rPr>
                <w:lang w:eastAsia="ar-SA"/>
              </w:rPr>
              <w:t xml:space="preserve"> </w:t>
            </w:r>
            <w:r w:rsidR="00A031DD">
              <w:rPr>
                <w:lang w:eastAsia="ar-SA"/>
              </w:rPr>
              <w:t>25</w:t>
            </w:r>
            <w:r>
              <w:rPr>
                <w:lang w:eastAsia="ar-SA"/>
              </w:rPr>
              <w:t>0000</w:t>
            </w:r>
            <w:r w:rsidR="00DB7EEA">
              <w:rPr>
                <w:lang w:eastAsia="ar-SA"/>
              </w:rPr>
              <w:t xml:space="preserve"> грн.</w:t>
            </w:r>
          </w:p>
        </w:tc>
      </w:tr>
    </w:tbl>
    <w:p w:rsidR="003723F5" w:rsidRPr="003723F5" w:rsidRDefault="003723F5" w:rsidP="003723F5">
      <w:pPr>
        <w:suppressAutoHyphens/>
        <w:rPr>
          <w:b/>
          <w:bCs/>
          <w:lang w:eastAsia="ar-SA"/>
        </w:rPr>
      </w:pPr>
    </w:p>
    <w:p w:rsidR="003723F5" w:rsidRPr="003723F5" w:rsidRDefault="003723F5" w:rsidP="003723F5">
      <w:pPr>
        <w:suppressAutoHyphens/>
        <w:ind w:firstLine="709"/>
        <w:jc w:val="center"/>
        <w:rPr>
          <w:b/>
          <w:bCs/>
          <w:lang w:eastAsia="ar-SA"/>
        </w:rPr>
      </w:pPr>
      <w:r w:rsidRPr="003723F5">
        <w:rPr>
          <w:b/>
          <w:bCs/>
          <w:lang w:eastAsia="ar-SA"/>
        </w:rPr>
        <w:t xml:space="preserve">ІІ. Визначення проблеми, на </w:t>
      </w:r>
      <w:proofErr w:type="spellStart"/>
      <w:r w:rsidRPr="003723F5">
        <w:rPr>
          <w:b/>
          <w:bCs/>
          <w:lang w:eastAsia="ar-SA"/>
        </w:rPr>
        <w:t>розв</w:t>
      </w:r>
      <w:proofErr w:type="spellEnd"/>
      <w:r w:rsidRPr="003723F5">
        <w:rPr>
          <w:b/>
          <w:bCs/>
          <w:lang w:val="ru-RU" w:eastAsia="ar-SA"/>
        </w:rPr>
        <w:t>’</w:t>
      </w:r>
      <w:proofErr w:type="spellStart"/>
      <w:r w:rsidRPr="003723F5">
        <w:rPr>
          <w:b/>
          <w:bCs/>
          <w:lang w:eastAsia="ar-SA"/>
        </w:rPr>
        <w:t>язання</w:t>
      </w:r>
      <w:proofErr w:type="spellEnd"/>
      <w:r w:rsidRPr="003723F5">
        <w:rPr>
          <w:b/>
          <w:bCs/>
          <w:lang w:eastAsia="ar-SA"/>
        </w:rPr>
        <w:t xml:space="preserve"> якої спрямована програма</w:t>
      </w:r>
    </w:p>
    <w:p w:rsidR="007C4623" w:rsidRDefault="007C4623" w:rsidP="007C4623">
      <w:pPr>
        <w:autoSpaceDE w:val="0"/>
        <w:autoSpaceDN w:val="0"/>
        <w:adjustRightInd w:val="0"/>
        <w:ind w:firstLine="708"/>
        <w:jc w:val="both"/>
        <w:rPr>
          <w:lang w:eastAsia="ar-SA"/>
        </w:rPr>
      </w:pPr>
      <w:r>
        <w:rPr>
          <w:lang w:eastAsia="ar-SA"/>
        </w:rPr>
        <w:t>Програма підтримки індивідуального будівництва на селі "Власний дім" розроблена у відповідності до постанови Кабінету Міністрів № 376 від 22 квітня 1997 року "Про заходи щодо підтримки індивідуального житлового будівництва на селі", Указу Президента України від 27 березня 1998 року № 22/98 "Про заходи щодо підтримки індивідуального житлового будівництва", розпорядження голови обласної державної адміністрації № 263 від 23 червня 1998 року.</w:t>
      </w:r>
    </w:p>
    <w:p w:rsidR="007C4623" w:rsidRDefault="007C4623" w:rsidP="007C4623">
      <w:pPr>
        <w:autoSpaceDE w:val="0"/>
        <w:autoSpaceDN w:val="0"/>
        <w:adjustRightInd w:val="0"/>
        <w:ind w:firstLine="708"/>
        <w:jc w:val="both"/>
        <w:rPr>
          <w:lang w:eastAsia="ar-SA"/>
        </w:rPr>
      </w:pPr>
      <w:r>
        <w:rPr>
          <w:lang w:eastAsia="ar-SA"/>
        </w:rPr>
        <w:t xml:space="preserve">При розробці програми враховувалися основні положення Закону України </w:t>
      </w:r>
      <w:r w:rsidR="00A031DD">
        <w:rPr>
          <w:lang w:eastAsia="ar-SA"/>
        </w:rPr>
        <w:t>«</w:t>
      </w:r>
      <w:r>
        <w:rPr>
          <w:lang w:eastAsia="ar-SA"/>
        </w:rPr>
        <w:t>Про</w:t>
      </w:r>
      <w:r w:rsidR="00A031DD">
        <w:rPr>
          <w:lang w:eastAsia="ar-SA"/>
        </w:rPr>
        <w:t xml:space="preserve"> </w:t>
      </w:r>
      <w:r w:rsidR="00A031DD" w:rsidRPr="00A031DD">
        <w:rPr>
          <w:bCs/>
          <w:lang w:eastAsia="ar-SA"/>
        </w:rPr>
        <w:t>пріоритетність соціального розвитку села та агропромислового комплексу в народному господарстві</w:t>
      </w:r>
      <w:r w:rsidR="00A031DD">
        <w:rPr>
          <w:bCs/>
          <w:lang w:eastAsia="ar-SA"/>
        </w:rPr>
        <w:t xml:space="preserve">». </w:t>
      </w:r>
      <w:r>
        <w:rPr>
          <w:lang w:eastAsia="ar-SA"/>
        </w:rPr>
        <w:t>Місцева програма "Власний дім" спрямована на:</w:t>
      </w:r>
    </w:p>
    <w:p w:rsidR="007C4623" w:rsidRDefault="007C4623" w:rsidP="007C4623">
      <w:pPr>
        <w:autoSpaceDE w:val="0"/>
        <w:autoSpaceDN w:val="0"/>
        <w:adjustRightInd w:val="0"/>
        <w:ind w:firstLine="708"/>
        <w:jc w:val="both"/>
        <w:rPr>
          <w:lang w:eastAsia="ar-SA"/>
        </w:rPr>
      </w:pPr>
      <w:r>
        <w:rPr>
          <w:lang w:eastAsia="ar-SA"/>
        </w:rPr>
        <w:t>реалізацію політики у галузі індивідуального житлового будівництва на селі;</w:t>
      </w:r>
    </w:p>
    <w:p w:rsidR="007C4623" w:rsidRDefault="007C4623" w:rsidP="007C4623">
      <w:pPr>
        <w:autoSpaceDE w:val="0"/>
        <w:autoSpaceDN w:val="0"/>
        <w:adjustRightInd w:val="0"/>
        <w:ind w:firstLine="708"/>
        <w:jc w:val="both"/>
        <w:rPr>
          <w:lang w:eastAsia="ar-SA"/>
        </w:rPr>
      </w:pPr>
      <w:r>
        <w:rPr>
          <w:lang w:eastAsia="ar-SA"/>
        </w:rPr>
        <w:t>покращення житлових і соціально-побутових умов сільського населення та підвищення рівня забезпечення села інженерними мережами;</w:t>
      </w:r>
    </w:p>
    <w:p w:rsidR="007C4623" w:rsidRDefault="007C4623" w:rsidP="007C4623">
      <w:pPr>
        <w:autoSpaceDE w:val="0"/>
        <w:autoSpaceDN w:val="0"/>
        <w:adjustRightInd w:val="0"/>
        <w:ind w:firstLine="708"/>
        <w:jc w:val="both"/>
        <w:rPr>
          <w:lang w:eastAsia="ar-SA"/>
        </w:rPr>
      </w:pPr>
      <w:r>
        <w:rPr>
          <w:lang w:eastAsia="ar-SA"/>
        </w:rPr>
        <w:t>насичення споживчого ринку продовольчими товарами власного виробництва;</w:t>
      </w:r>
    </w:p>
    <w:p w:rsidR="007C4623" w:rsidRDefault="007C4623" w:rsidP="007C4623">
      <w:pPr>
        <w:autoSpaceDE w:val="0"/>
        <w:autoSpaceDN w:val="0"/>
        <w:adjustRightInd w:val="0"/>
        <w:ind w:firstLine="708"/>
        <w:jc w:val="both"/>
        <w:rPr>
          <w:lang w:eastAsia="ar-SA"/>
        </w:rPr>
      </w:pPr>
      <w:r>
        <w:rPr>
          <w:lang w:eastAsia="ar-SA"/>
        </w:rPr>
        <w:t>стабілізацію та поступове зменшення цін на сільськогосподарську продукцію;</w:t>
      </w:r>
    </w:p>
    <w:p w:rsidR="007C4623" w:rsidRDefault="007C4623" w:rsidP="007C4623">
      <w:pPr>
        <w:autoSpaceDE w:val="0"/>
        <w:autoSpaceDN w:val="0"/>
        <w:adjustRightInd w:val="0"/>
        <w:ind w:firstLine="708"/>
        <w:jc w:val="both"/>
        <w:rPr>
          <w:lang w:eastAsia="ar-SA"/>
        </w:rPr>
      </w:pPr>
      <w:r>
        <w:rPr>
          <w:lang w:eastAsia="ar-SA"/>
        </w:rPr>
        <w:t>перерозподіл трудових ресурсів та закріплення кадрів і особливо молоді в сільській місцевості;</w:t>
      </w:r>
    </w:p>
    <w:p w:rsidR="007C4623" w:rsidRDefault="007C4623" w:rsidP="007C4623">
      <w:pPr>
        <w:autoSpaceDE w:val="0"/>
        <w:autoSpaceDN w:val="0"/>
        <w:adjustRightInd w:val="0"/>
        <w:ind w:firstLine="708"/>
        <w:jc w:val="both"/>
        <w:rPr>
          <w:lang w:eastAsia="ar-SA"/>
        </w:rPr>
      </w:pPr>
      <w:r>
        <w:rPr>
          <w:lang w:eastAsia="ar-SA"/>
        </w:rPr>
        <w:lastRenderedPageBreak/>
        <w:t>створення нових робочих місць і підвищення рівня зайнятості населення.</w:t>
      </w:r>
    </w:p>
    <w:p w:rsidR="007C4623" w:rsidRDefault="007C4623" w:rsidP="007C4623">
      <w:pPr>
        <w:autoSpaceDE w:val="0"/>
        <w:autoSpaceDN w:val="0"/>
        <w:adjustRightInd w:val="0"/>
        <w:ind w:firstLine="708"/>
        <w:jc w:val="both"/>
        <w:rPr>
          <w:lang w:eastAsia="ar-SA"/>
        </w:rPr>
      </w:pPr>
      <w:r>
        <w:rPr>
          <w:lang w:eastAsia="ar-SA"/>
        </w:rPr>
        <w:t>Крім цього, реалізація даної програми створить передумови для активізації виробничої діяльності підприємств будівельної індустрії підрядних будівельних організацій.</w:t>
      </w:r>
    </w:p>
    <w:p w:rsidR="007C4623" w:rsidRDefault="007C4623" w:rsidP="007C4623">
      <w:pPr>
        <w:autoSpaceDE w:val="0"/>
        <w:autoSpaceDN w:val="0"/>
        <w:adjustRightInd w:val="0"/>
        <w:ind w:firstLine="708"/>
        <w:jc w:val="both"/>
        <w:rPr>
          <w:lang w:eastAsia="ar-SA"/>
        </w:rPr>
      </w:pPr>
    </w:p>
    <w:p w:rsidR="007C4623" w:rsidRPr="00592B65" w:rsidRDefault="00592B65" w:rsidP="00592B65">
      <w:pPr>
        <w:autoSpaceDE w:val="0"/>
        <w:autoSpaceDN w:val="0"/>
        <w:adjustRightInd w:val="0"/>
        <w:jc w:val="both"/>
        <w:rPr>
          <w:b/>
          <w:lang w:eastAsia="ar-SA"/>
        </w:rPr>
      </w:pPr>
      <w:r w:rsidRPr="00151553">
        <w:rPr>
          <w:b/>
          <w:lang w:eastAsia="ar-SA"/>
        </w:rPr>
        <w:t xml:space="preserve">                                   </w:t>
      </w:r>
      <w:r w:rsidRPr="00592B65">
        <w:rPr>
          <w:b/>
          <w:lang w:val="en-US" w:eastAsia="ar-SA"/>
        </w:rPr>
        <w:t>III</w:t>
      </w:r>
      <w:r w:rsidR="007C4623" w:rsidRPr="00592B65">
        <w:rPr>
          <w:b/>
          <w:lang w:eastAsia="ar-SA"/>
        </w:rPr>
        <w:t>. Завдання програми та строки її реалізації</w:t>
      </w:r>
    </w:p>
    <w:p w:rsidR="007C4623" w:rsidRDefault="007C4623" w:rsidP="00592B65">
      <w:pPr>
        <w:autoSpaceDE w:val="0"/>
        <w:autoSpaceDN w:val="0"/>
        <w:adjustRightInd w:val="0"/>
        <w:ind w:firstLine="708"/>
        <w:jc w:val="both"/>
        <w:rPr>
          <w:lang w:eastAsia="ar-SA"/>
        </w:rPr>
      </w:pPr>
      <w:r>
        <w:rPr>
          <w:lang w:eastAsia="ar-SA"/>
        </w:rPr>
        <w:t>Суспільна активність розробки цільової програми "Власний дім" визначається:</w:t>
      </w:r>
    </w:p>
    <w:p w:rsidR="007C4623" w:rsidRDefault="00592B65" w:rsidP="00592B65">
      <w:pPr>
        <w:autoSpaceDE w:val="0"/>
        <w:autoSpaceDN w:val="0"/>
        <w:adjustRightInd w:val="0"/>
        <w:jc w:val="both"/>
        <w:rPr>
          <w:lang w:eastAsia="ar-SA"/>
        </w:rPr>
      </w:pPr>
      <w:r w:rsidRPr="00592B65">
        <w:rPr>
          <w:lang w:val="ru-RU" w:eastAsia="ar-SA"/>
        </w:rPr>
        <w:t>-</w:t>
      </w:r>
      <w:r w:rsidR="00387802">
        <w:rPr>
          <w:lang w:val="ru-RU" w:eastAsia="ar-SA"/>
        </w:rPr>
        <w:t xml:space="preserve"> </w:t>
      </w:r>
      <w:r w:rsidR="007C4623">
        <w:rPr>
          <w:lang w:eastAsia="ar-SA"/>
        </w:rPr>
        <w:t>низькою забезпеченістю сільських жителів району упорядкованим житлом;</w:t>
      </w:r>
    </w:p>
    <w:p w:rsidR="007C4623" w:rsidRDefault="00592B65" w:rsidP="00592B65">
      <w:pPr>
        <w:autoSpaceDE w:val="0"/>
        <w:autoSpaceDN w:val="0"/>
        <w:adjustRightInd w:val="0"/>
        <w:jc w:val="both"/>
        <w:rPr>
          <w:lang w:eastAsia="ar-SA"/>
        </w:rPr>
      </w:pPr>
      <w:r w:rsidRPr="00592B65">
        <w:rPr>
          <w:lang w:val="ru-RU" w:eastAsia="ar-SA"/>
        </w:rPr>
        <w:t>-</w:t>
      </w:r>
      <w:r w:rsidR="00387802">
        <w:rPr>
          <w:lang w:val="ru-RU" w:eastAsia="ar-SA"/>
        </w:rPr>
        <w:t xml:space="preserve"> </w:t>
      </w:r>
      <w:r w:rsidR="007C4623">
        <w:rPr>
          <w:lang w:eastAsia="ar-SA"/>
        </w:rPr>
        <w:t xml:space="preserve">недостатнім розвитком фермерських та селянських підсобних господарств; Програма "Власний дім" розроблена на </w:t>
      </w:r>
      <w:r w:rsidR="00A031DD">
        <w:rPr>
          <w:lang w:eastAsia="ar-SA"/>
        </w:rPr>
        <w:t>4</w:t>
      </w:r>
      <w:r w:rsidR="007C4623">
        <w:rPr>
          <w:lang w:eastAsia="ar-SA"/>
        </w:rPr>
        <w:t xml:space="preserve"> роки (202</w:t>
      </w:r>
      <w:r w:rsidR="00A031DD">
        <w:rPr>
          <w:lang w:eastAsia="ar-SA"/>
        </w:rPr>
        <w:t>2</w:t>
      </w:r>
      <w:r w:rsidR="007C4623">
        <w:rPr>
          <w:lang w:eastAsia="ar-SA"/>
        </w:rPr>
        <w:t>-2025р.р.) з розподілом завдань по введенню житлових будинків по населених пунктах сільської ради.</w:t>
      </w:r>
    </w:p>
    <w:p w:rsidR="007C4623" w:rsidRDefault="007C4623" w:rsidP="0080583A">
      <w:pPr>
        <w:autoSpaceDE w:val="0"/>
        <w:autoSpaceDN w:val="0"/>
        <w:adjustRightInd w:val="0"/>
        <w:ind w:firstLine="708"/>
        <w:jc w:val="both"/>
        <w:rPr>
          <w:lang w:eastAsia="ar-SA"/>
        </w:rPr>
      </w:pPr>
      <w:r>
        <w:rPr>
          <w:lang w:eastAsia="ar-SA"/>
        </w:rPr>
        <w:t>Програма є організаційно-економічним документом, що визначає можливість розв'язання однієї з найважливіших проблем - забезпечення упорядкованим житлом населення в сільській місцевості. Основною метою програми є збільшення обсягів індивідуального житлового будівництва в сільській місцевості та забезпечення його доступності для всіх громадян, які потребують поліпшення житлових умов. Програма перетворюватиметься в життя шляхом створення системи стимулювання індивідуального будівництва в сільській місцевості через надання довгострокових пільгових позик та забезпечення забудовників будівельними матеріалами і виконання окремих вид</w:t>
      </w:r>
      <w:r w:rsidR="0080583A">
        <w:rPr>
          <w:lang w:eastAsia="ar-SA"/>
        </w:rPr>
        <w:t>ів будівельних робіт та послуг</w:t>
      </w:r>
    </w:p>
    <w:p w:rsidR="007C4623" w:rsidRDefault="007C4623" w:rsidP="0080583A">
      <w:pPr>
        <w:autoSpaceDE w:val="0"/>
        <w:autoSpaceDN w:val="0"/>
        <w:adjustRightInd w:val="0"/>
        <w:ind w:firstLine="708"/>
        <w:jc w:val="both"/>
        <w:rPr>
          <w:lang w:eastAsia="ar-SA"/>
        </w:rPr>
      </w:pPr>
      <w:r>
        <w:rPr>
          <w:lang w:eastAsia="ar-SA"/>
        </w:rPr>
        <w:t>Перераховані виконавчі функції є завданням</w:t>
      </w:r>
      <w:r w:rsidR="0080583A">
        <w:rPr>
          <w:lang w:eastAsia="ar-SA"/>
        </w:rPr>
        <w:t xml:space="preserve"> виконавчого комітету та </w:t>
      </w:r>
      <w:r>
        <w:rPr>
          <w:lang w:eastAsia="ar-SA"/>
        </w:rPr>
        <w:t xml:space="preserve"> обласного фонду підтримки індивідуального житлового будівництва на селі, головним з яких є акумуляція з різних джерел фінансових ресурсів для подальшого спрямування їх на індивідуальне житлове будівництво в сільській місцевості.</w:t>
      </w:r>
    </w:p>
    <w:p w:rsidR="007C4623" w:rsidRDefault="007C4623" w:rsidP="007C4623">
      <w:pPr>
        <w:autoSpaceDE w:val="0"/>
        <w:autoSpaceDN w:val="0"/>
        <w:adjustRightInd w:val="0"/>
        <w:ind w:firstLine="708"/>
        <w:jc w:val="both"/>
        <w:rPr>
          <w:lang w:eastAsia="ar-SA"/>
        </w:rPr>
      </w:pPr>
    </w:p>
    <w:p w:rsidR="007C4623" w:rsidRPr="00A031DD" w:rsidRDefault="00592B65" w:rsidP="00A031DD">
      <w:pPr>
        <w:autoSpaceDE w:val="0"/>
        <w:autoSpaceDN w:val="0"/>
        <w:adjustRightInd w:val="0"/>
        <w:ind w:firstLine="708"/>
        <w:jc w:val="center"/>
        <w:rPr>
          <w:b/>
          <w:lang w:eastAsia="ar-SA"/>
        </w:rPr>
      </w:pPr>
      <w:r w:rsidRPr="00592B65">
        <w:rPr>
          <w:b/>
          <w:lang w:eastAsia="ar-SA"/>
        </w:rPr>
        <w:t>VI</w:t>
      </w:r>
      <w:r w:rsidR="007C4623" w:rsidRPr="00592B65">
        <w:rPr>
          <w:b/>
          <w:lang w:eastAsia="ar-SA"/>
        </w:rPr>
        <w:t>. Обсяги індивідуального житлового будівництва за</w:t>
      </w:r>
      <w:r w:rsidR="00A031DD">
        <w:rPr>
          <w:b/>
          <w:lang w:eastAsia="ar-SA"/>
        </w:rPr>
        <w:t xml:space="preserve"> </w:t>
      </w:r>
      <w:r w:rsidR="007C4623" w:rsidRPr="00A031DD">
        <w:rPr>
          <w:b/>
          <w:lang w:eastAsia="ar-SA"/>
        </w:rPr>
        <w:t>програмою "Власний дім"</w:t>
      </w:r>
    </w:p>
    <w:p w:rsidR="007C4623" w:rsidRDefault="007C4623" w:rsidP="007C4623">
      <w:pPr>
        <w:autoSpaceDE w:val="0"/>
        <w:autoSpaceDN w:val="0"/>
        <w:adjustRightInd w:val="0"/>
        <w:ind w:firstLine="708"/>
        <w:jc w:val="both"/>
        <w:rPr>
          <w:lang w:eastAsia="ar-SA"/>
        </w:rPr>
      </w:pPr>
      <w:r>
        <w:rPr>
          <w:lang w:eastAsia="ar-SA"/>
        </w:rPr>
        <w:t xml:space="preserve"> Формування обсягів індивідуального житлового будівництва у сільській місцевості з залученням фінансової допомоги, що надається фондом підтримки індивідуального житлового будівництва на селі, здійснюється на добровільній основі у відповідності з пропозиціями місцевої ради, підготовленими на основі вивчення попиту населення у формуванні коштів на місцевому рівні. </w:t>
      </w:r>
    </w:p>
    <w:p w:rsidR="007C4623" w:rsidRDefault="007C4623" w:rsidP="007C4623">
      <w:pPr>
        <w:autoSpaceDE w:val="0"/>
        <w:autoSpaceDN w:val="0"/>
        <w:adjustRightInd w:val="0"/>
        <w:ind w:firstLine="708"/>
        <w:jc w:val="both"/>
        <w:rPr>
          <w:lang w:eastAsia="ar-SA"/>
        </w:rPr>
      </w:pPr>
      <w:r>
        <w:rPr>
          <w:lang w:eastAsia="ar-SA"/>
        </w:rPr>
        <w:t xml:space="preserve"> </w:t>
      </w:r>
    </w:p>
    <w:p w:rsidR="007C4623" w:rsidRPr="00592B65" w:rsidRDefault="00592B65" w:rsidP="007C4623">
      <w:pPr>
        <w:autoSpaceDE w:val="0"/>
        <w:autoSpaceDN w:val="0"/>
        <w:adjustRightInd w:val="0"/>
        <w:ind w:firstLine="708"/>
        <w:jc w:val="both"/>
        <w:rPr>
          <w:b/>
          <w:lang w:eastAsia="ar-SA"/>
        </w:rPr>
      </w:pPr>
      <w:r w:rsidRPr="0080583A">
        <w:rPr>
          <w:b/>
          <w:lang w:eastAsia="ar-SA"/>
        </w:rPr>
        <w:t xml:space="preserve">                                  </w:t>
      </w:r>
      <w:r w:rsidRPr="00592B65">
        <w:rPr>
          <w:b/>
          <w:lang w:eastAsia="ar-SA"/>
        </w:rPr>
        <w:t>V</w:t>
      </w:r>
      <w:r w:rsidR="007C4623" w:rsidRPr="00592B65">
        <w:rPr>
          <w:b/>
          <w:lang w:eastAsia="ar-SA"/>
        </w:rPr>
        <w:t xml:space="preserve">. Фінансове забезпечення програми </w:t>
      </w:r>
    </w:p>
    <w:p w:rsidR="007C4623" w:rsidRDefault="007C4623" w:rsidP="0080583A">
      <w:pPr>
        <w:autoSpaceDE w:val="0"/>
        <w:autoSpaceDN w:val="0"/>
        <w:adjustRightInd w:val="0"/>
        <w:ind w:firstLine="708"/>
        <w:jc w:val="both"/>
        <w:rPr>
          <w:lang w:eastAsia="ar-SA"/>
        </w:rPr>
      </w:pPr>
      <w:r>
        <w:rPr>
          <w:lang w:eastAsia="ar-SA"/>
        </w:rPr>
        <w:t xml:space="preserve">Забезпечення реалізації заходів, передбачених Програмою, буде здійснюватися за рахунок коштів загального фонду сільського бюджету Виконавчого комітету </w:t>
      </w:r>
      <w:proofErr w:type="spellStart"/>
      <w:r>
        <w:rPr>
          <w:lang w:eastAsia="ar-SA"/>
        </w:rPr>
        <w:t>Новомиколаївської</w:t>
      </w:r>
      <w:proofErr w:type="spellEnd"/>
      <w:r>
        <w:rPr>
          <w:lang w:eastAsia="ar-SA"/>
        </w:rPr>
        <w:t xml:space="preserve"> сільської ради </w:t>
      </w:r>
      <w:proofErr w:type="spellStart"/>
      <w:r>
        <w:rPr>
          <w:lang w:eastAsia="ar-SA"/>
        </w:rPr>
        <w:t>Скадовськог</w:t>
      </w:r>
      <w:r w:rsidR="0080583A">
        <w:rPr>
          <w:lang w:eastAsia="ar-SA"/>
        </w:rPr>
        <w:t>о</w:t>
      </w:r>
      <w:proofErr w:type="spellEnd"/>
      <w:r w:rsidR="0080583A">
        <w:rPr>
          <w:lang w:eastAsia="ar-SA"/>
        </w:rPr>
        <w:t xml:space="preserve"> району Херсонської області.</w:t>
      </w:r>
    </w:p>
    <w:p w:rsidR="007C4623" w:rsidRDefault="007C4623" w:rsidP="007C4623">
      <w:pPr>
        <w:autoSpaceDE w:val="0"/>
        <w:autoSpaceDN w:val="0"/>
        <w:adjustRightInd w:val="0"/>
        <w:ind w:firstLine="708"/>
        <w:jc w:val="both"/>
        <w:rPr>
          <w:lang w:eastAsia="ar-SA"/>
        </w:rPr>
      </w:pPr>
      <w:r>
        <w:rPr>
          <w:lang w:eastAsia="ar-SA"/>
        </w:rPr>
        <w:t xml:space="preserve"> З метою забезпечення виконання окремих завдань та цієї Програми в цілому розроблено план заходів щодо реалізації Програми   індивідуального житлового будівництва на селі «Власний дім на 202</w:t>
      </w:r>
      <w:r w:rsidR="00A031DD">
        <w:rPr>
          <w:lang w:eastAsia="ar-SA"/>
        </w:rPr>
        <w:t>2</w:t>
      </w:r>
      <w:r>
        <w:rPr>
          <w:lang w:eastAsia="ar-SA"/>
        </w:rPr>
        <w:t>-2025 роки», визначено  суми коштів на їх реалізацію, встановлено конкретні терміни їх виконання та визначено відповідальних виконавців. План заходів по виконанню Програми наведено у додатку 1 до програми.</w:t>
      </w:r>
    </w:p>
    <w:p w:rsidR="00592B65" w:rsidRDefault="00592B65" w:rsidP="00592B65">
      <w:pPr>
        <w:autoSpaceDE w:val="0"/>
        <w:autoSpaceDN w:val="0"/>
        <w:adjustRightInd w:val="0"/>
        <w:ind w:firstLine="708"/>
        <w:jc w:val="both"/>
        <w:rPr>
          <w:b/>
          <w:lang w:eastAsia="ar-SA"/>
        </w:rPr>
      </w:pPr>
    </w:p>
    <w:p w:rsidR="00592B65" w:rsidRPr="00592B65" w:rsidRDefault="00592B65" w:rsidP="00592B65">
      <w:pPr>
        <w:autoSpaceDE w:val="0"/>
        <w:autoSpaceDN w:val="0"/>
        <w:adjustRightInd w:val="0"/>
        <w:ind w:firstLine="708"/>
        <w:jc w:val="center"/>
        <w:rPr>
          <w:b/>
          <w:lang w:eastAsia="ar-SA"/>
        </w:rPr>
      </w:pPr>
      <w:r w:rsidRPr="00592B65">
        <w:rPr>
          <w:b/>
          <w:lang w:eastAsia="ar-SA"/>
        </w:rPr>
        <w:t>VI. Напрями діяльності і заходи програми</w:t>
      </w:r>
    </w:p>
    <w:p w:rsidR="00592B65" w:rsidRDefault="00592B65" w:rsidP="00592B65">
      <w:pPr>
        <w:autoSpaceDE w:val="0"/>
        <w:autoSpaceDN w:val="0"/>
        <w:adjustRightInd w:val="0"/>
        <w:jc w:val="both"/>
        <w:rPr>
          <w:lang w:eastAsia="ar-SA"/>
        </w:rPr>
      </w:pPr>
      <w:r w:rsidRPr="00592B65">
        <w:rPr>
          <w:lang w:eastAsia="ar-SA"/>
        </w:rPr>
        <w:t>З метою забезпечення виконання окремих завдань та цієї Програми в цілому розроблено план заходів щодо реалізації   Програми   індивідуального житлового будівництва на селі «Власний дім на 202</w:t>
      </w:r>
      <w:r w:rsidR="00A031DD">
        <w:rPr>
          <w:lang w:eastAsia="ar-SA"/>
        </w:rPr>
        <w:t>2</w:t>
      </w:r>
      <w:r w:rsidRPr="00592B65">
        <w:rPr>
          <w:lang w:eastAsia="ar-SA"/>
        </w:rPr>
        <w:t>-2025 роки», визначено  суми коштів на їх реалізацію, встановлено конкретні терміни їх виконання та визначено відповідальних виконавців. План заходів по виконанню Програми наведено у додатку 1 до програми.</w:t>
      </w:r>
    </w:p>
    <w:p w:rsidR="00592B65" w:rsidRDefault="00592B65" w:rsidP="00592B65">
      <w:pPr>
        <w:autoSpaceDE w:val="0"/>
        <w:autoSpaceDN w:val="0"/>
        <w:adjustRightInd w:val="0"/>
        <w:ind w:firstLine="708"/>
        <w:jc w:val="both"/>
        <w:rPr>
          <w:lang w:eastAsia="ar-SA"/>
        </w:rPr>
      </w:pPr>
    </w:p>
    <w:p w:rsidR="00592B65" w:rsidRPr="00592B65" w:rsidRDefault="00592B65" w:rsidP="00592B65">
      <w:pPr>
        <w:autoSpaceDE w:val="0"/>
        <w:autoSpaceDN w:val="0"/>
        <w:adjustRightInd w:val="0"/>
        <w:ind w:firstLine="708"/>
        <w:jc w:val="center"/>
        <w:rPr>
          <w:b/>
          <w:lang w:eastAsia="ar-SA"/>
        </w:rPr>
      </w:pPr>
      <w:r w:rsidRPr="00592B65">
        <w:rPr>
          <w:b/>
          <w:lang w:eastAsia="ar-SA"/>
        </w:rPr>
        <w:t>VIІ. Координація та контроль за ходом виконання Програми</w:t>
      </w:r>
    </w:p>
    <w:p w:rsidR="007C4623" w:rsidRDefault="00592B65" w:rsidP="00592B65">
      <w:pPr>
        <w:autoSpaceDE w:val="0"/>
        <w:autoSpaceDN w:val="0"/>
        <w:adjustRightInd w:val="0"/>
        <w:ind w:firstLine="708"/>
        <w:jc w:val="both"/>
        <w:rPr>
          <w:lang w:eastAsia="ar-SA"/>
        </w:rPr>
      </w:pPr>
      <w:r w:rsidRPr="00592B65">
        <w:rPr>
          <w:lang w:eastAsia="ar-SA"/>
        </w:rPr>
        <w:t xml:space="preserve">Координацію діяльності щодо виконання заходів Програми здійснює  відділ земельних відносин, житлово-комунального господарства та правових питань виконавчого комітету </w:t>
      </w:r>
      <w:proofErr w:type="spellStart"/>
      <w:r w:rsidRPr="00592B65">
        <w:rPr>
          <w:lang w:eastAsia="ar-SA"/>
        </w:rPr>
        <w:t>Новомиколаївської</w:t>
      </w:r>
      <w:proofErr w:type="spellEnd"/>
      <w:r w:rsidRPr="00592B65">
        <w:rPr>
          <w:lang w:eastAsia="ar-SA"/>
        </w:rPr>
        <w:t xml:space="preserve"> сільської ради.  Контроль за виконанням заходів Програми здійснюється виконавчим комітетом </w:t>
      </w:r>
      <w:proofErr w:type="spellStart"/>
      <w:r w:rsidRPr="00592B65">
        <w:rPr>
          <w:lang w:eastAsia="ar-SA"/>
        </w:rPr>
        <w:t>Новомиколаївської</w:t>
      </w:r>
      <w:proofErr w:type="spellEnd"/>
      <w:r w:rsidRPr="00592B65">
        <w:rPr>
          <w:lang w:eastAsia="ar-SA"/>
        </w:rPr>
        <w:t xml:space="preserve"> сільської ради  та постійні комісії з питань земельних відносин, земельного кадастру, планування території, будівництва, архітектури, охорони навколишнього природного середовища, природокористування, </w:t>
      </w:r>
      <w:r w:rsidRPr="00592B65">
        <w:rPr>
          <w:lang w:eastAsia="ar-SA"/>
        </w:rPr>
        <w:lastRenderedPageBreak/>
        <w:t>охорони пам’яток історичного середовища та благоустрою та комісію  з питань соціально-економічного розвитку громади, планування та виконання бюджету, встановлення місцевих податків і зборів, інвестиційної політики, промисловості, підприємництва, сфери послуг, житлово-комунального господарства, комунальної власності та регуляторної  діяльності.</w:t>
      </w:r>
    </w:p>
    <w:p w:rsidR="00592B65" w:rsidRDefault="00592B65" w:rsidP="00592B65">
      <w:pPr>
        <w:autoSpaceDE w:val="0"/>
        <w:autoSpaceDN w:val="0"/>
        <w:adjustRightInd w:val="0"/>
        <w:ind w:firstLine="708"/>
        <w:jc w:val="both"/>
        <w:rPr>
          <w:lang w:eastAsia="ar-SA"/>
        </w:rPr>
      </w:pPr>
      <w:r>
        <w:rPr>
          <w:lang w:eastAsia="ar-SA"/>
        </w:rPr>
        <w:t>Механізм управління виконанням Програми включає:</w:t>
      </w:r>
    </w:p>
    <w:p w:rsidR="00592B65" w:rsidRDefault="00592B65" w:rsidP="00592B65">
      <w:pPr>
        <w:autoSpaceDE w:val="0"/>
        <w:autoSpaceDN w:val="0"/>
        <w:adjustRightInd w:val="0"/>
        <w:ind w:firstLine="708"/>
        <w:jc w:val="both"/>
        <w:rPr>
          <w:lang w:eastAsia="ar-SA"/>
        </w:rPr>
      </w:pPr>
      <w:r>
        <w:rPr>
          <w:lang w:eastAsia="ar-SA"/>
        </w:rPr>
        <w:t>-</w:t>
      </w:r>
      <w:r>
        <w:rPr>
          <w:lang w:eastAsia="ar-SA"/>
        </w:rPr>
        <w:tab/>
        <w:t>розгляд на сесіях сільської ради питань щодо повноти та своєчасності реалізації заходів Програми.</w:t>
      </w:r>
    </w:p>
    <w:p w:rsidR="00592B65" w:rsidRDefault="00592B65" w:rsidP="00592B65">
      <w:pPr>
        <w:autoSpaceDE w:val="0"/>
        <w:autoSpaceDN w:val="0"/>
        <w:adjustRightInd w:val="0"/>
        <w:ind w:firstLine="708"/>
        <w:jc w:val="both"/>
        <w:rPr>
          <w:lang w:eastAsia="ar-SA"/>
        </w:rPr>
      </w:pPr>
    </w:p>
    <w:p w:rsidR="00592B65" w:rsidRDefault="00592B65" w:rsidP="00592B65">
      <w:pPr>
        <w:autoSpaceDE w:val="0"/>
        <w:autoSpaceDN w:val="0"/>
        <w:adjustRightInd w:val="0"/>
        <w:ind w:firstLine="708"/>
        <w:jc w:val="both"/>
        <w:rPr>
          <w:lang w:eastAsia="ar-SA"/>
        </w:rPr>
      </w:pPr>
    </w:p>
    <w:p w:rsidR="007C4623" w:rsidRDefault="00592B65" w:rsidP="00387802">
      <w:pPr>
        <w:autoSpaceDE w:val="0"/>
        <w:autoSpaceDN w:val="0"/>
        <w:adjustRightInd w:val="0"/>
        <w:jc w:val="both"/>
        <w:rPr>
          <w:lang w:eastAsia="ar-SA"/>
        </w:rPr>
      </w:pPr>
      <w:r>
        <w:rPr>
          <w:lang w:eastAsia="ar-SA"/>
        </w:rPr>
        <w:t>Секретар ради                                                                                         Т</w:t>
      </w:r>
      <w:r w:rsidR="00387802">
        <w:rPr>
          <w:lang w:eastAsia="ar-SA"/>
        </w:rPr>
        <w:t xml:space="preserve">. </w:t>
      </w:r>
      <w:r>
        <w:rPr>
          <w:lang w:eastAsia="ar-SA"/>
        </w:rPr>
        <w:t>БЕРЕГОВА</w:t>
      </w:r>
    </w:p>
    <w:p w:rsidR="003723F5" w:rsidRPr="003723F5" w:rsidRDefault="003723F5" w:rsidP="003723F5">
      <w:pPr>
        <w:suppressAutoHyphens/>
        <w:rPr>
          <w:lang w:eastAsia="ar-SA"/>
        </w:rPr>
      </w:pPr>
    </w:p>
    <w:p w:rsidR="003723F5" w:rsidRPr="003723F5" w:rsidRDefault="003723F5" w:rsidP="003723F5">
      <w:pPr>
        <w:suppressAutoHyphens/>
        <w:rPr>
          <w:lang w:eastAsia="ar-SA"/>
        </w:rPr>
      </w:pPr>
    </w:p>
    <w:p w:rsidR="003723F5" w:rsidRPr="003723F5" w:rsidRDefault="003723F5" w:rsidP="003723F5">
      <w:pPr>
        <w:suppressAutoHyphens/>
        <w:rPr>
          <w:lang w:eastAsia="ar-SA"/>
        </w:rPr>
      </w:pPr>
    </w:p>
    <w:p w:rsidR="003723F5" w:rsidRPr="003723F5" w:rsidRDefault="003723F5" w:rsidP="003723F5">
      <w:pPr>
        <w:suppressAutoHyphens/>
        <w:rPr>
          <w:lang w:eastAsia="ar-SA"/>
        </w:rPr>
      </w:pPr>
    </w:p>
    <w:p w:rsidR="003723F5" w:rsidRPr="003723F5" w:rsidRDefault="003723F5" w:rsidP="003723F5">
      <w:pPr>
        <w:suppressAutoHyphens/>
        <w:rPr>
          <w:lang w:eastAsia="ar-SA"/>
        </w:rPr>
      </w:pPr>
    </w:p>
    <w:p w:rsidR="003723F5" w:rsidRPr="003723F5" w:rsidRDefault="003723F5" w:rsidP="003723F5">
      <w:pPr>
        <w:suppressAutoHyphens/>
        <w:rPr>
          <w:lang w:eastAsia="ar-SA"/>
        </w:rPr>
      </w:pPr>
    </w:p>
    <w:p w:rsidR="003723F5" w:rsidRPr="003723F5" w:rsidRDefault="003723F5" w:rsidP="003723F5">
      <w:pPr>
        <w:suppressAutoHyphens/>
        <w:rPr>
          <w:lang w:eastAsia="ar-SA"/>
        </w:rPr>
      </w:pPr>
    </w:p>
    <w:p w:rsidR="003723F5" w:rsidRPr="003723F5" w:rsidRDefault="003723F5" w:rsidP="003723F5">
      <w:pPr>
        <w:suppressAutoHyphens/>
        <w:rPr>
          <w:lang w:eastAsia="ar-SA"/>
        </w:rPr>
      </w:pPr>
    </w:p>
    <w:p w:rsidR="003723F5" w:rsidRPr="003723F5" w:rsidRDefault="003723F5" w:rsidP="003723F5">
      <w:pPr>
        <w:suppressAutoHyphens/>
        <w:rPr>
          <w:lang w:eastAsia="ar-SA"/>
        </w:rPr>
      </w:pPr>
    </w:p>
    <w:p w:rsidR="003723F5" w:rsidRPr="003723F5" w:rsidRDefault="003723F5" w:rsidP="003723F5">
      <w:pPr>
        <w:suppressAutoHyphens/>
        <w:rPr>
          <w:lang w:eastAsia="ar-SA"/>
        </w:rPr>
      </w:pPr>
    </w:p>
    <w:p w:rsidR="003723F5" w:rsidRPr="003723F5" w:rsidRDefault="003723F5" w:rsidP="003723F5">
      <w:pPr>
        <w:suppressAutoHyphens/>
        <w:rPr>
          <w:lang w:eastAsia="ar-SA"/>
        </w:rPr>
      </w:pPr>
    </w:p>
    <w:p w:rsidR="003723F5" w:rsidRPr="003723F5" w:rsidRDefault="003723F5" w:rsidP="003723F5">
      <w:pPr>
        <w:suppressAutoHyphens/>
        <w:rPr>
          <w:lang w:eastAsia="ar-SA"/>
        </w:rPr>
      </w:pPr>
    </w:p>
    <w:p w:rsidR="003723F5" w:rsidRPr="003723F5" w:rsidRDefault="003723F5" w:rsidP="003723F5">
      <w:pPr>
        <w:suppressAutoHyphens/>
        <w:rPr>
          <w:lang w:eastAsia="ar-SA"/>
        </w:rPr>
      </w:pPr>
    </w:p>
    <w:p w:rsidR="003723F5" w:rsidRPr="003723F5" w:rsidRDefault="003723F5" w:rsidP="003723F5">
      <w:pPr>
        <w:suppressAutoHyphens/>
        <w:rPr>
          <w:lang w:eastAsia="ar-SA"/>
        </w:rPr>
      </w:pPr>
    </w:p>
    <w:p w:rsidR="003723F5" w:rsidRDefault="003723F5" w:rsidP="003723F5">
      <w:pPr>
        <w:suppressAutoHyphens/>
        <w:rPr>
          <w:lang w:eastAsia="ar-SA"/>
        </w:rPr>
      </w:pPr>
    </w:p>
    <w:p w:rsidR="00592B65" w:rsidRDefault="00592B65" w:rsidP="003723F5">
      <w:pPr>
        <w:suppressAutoHyphens/>
        <w:rPr>
          <w:lang w:eastAsia="ar-SA"/>
        </w:rPr>
      </w:pPr>
    </w:p>
    <w:p w:rsidR="00592B65" w:rsidRDefault="00592B65" w:rsidP="003723F5">
      <w:pPr>
        <w:suppressAutoHyphens/>
        <w:rPr>
          <w:lang w:eastAsia="ar-SA"/>
        </w:rPr>
      </w:pPr>
    </w:p>
    <w:p w:rsidR="00592B65" w:rsidRDefault="00592B65" w:rsidP="003723F5">
      <w:pPr>
        <w:suppressAutoHyphens/>
        <w:rPr>
          <w:lang w:eastAsia="ar-SA"/>
        </w:rPr>
      </w:pPr>
    </w:p>
    <w:p w:rsidR="00592B65" w:rsidRDefault="00592B65" w:rsidP="003723F5">
      <w:pPr>
        <w:suppressAutoHyphens/>
        <w:rPr>
          <w:lang w:eastAsia="ar-SA"/>
        </w:rPr>
      </w:pPr>
    </w:p>
    <w:p w:rsidR="00592B65" w:rsidRDefault="00592B65" w:rsidP="003723F5">
      <w:pPr>
        <w:suppressAutoHyphens/>
        <w:rPr>
          <w:lang w:eastAsia="ar-SA"/>
        </w:rPr>
      </w:pPr>
    </w:p>
    <w:p w:rsidR="00592B65" w:rsidRDefault="00592B65" w:rsidP="003723F5">
      <w:pPr>
        <w:suppressAutoHyphens/>
        <w:rPr>
          <w:lang w:eastAsia="ar-SA"/>
        </w:rPr>
      </w:pPr>
    </w:p>
    <w:p w:rsidR="00592B65" w:rsidRDefault="00592B65" w:rsidP="003723F5">
      <w:pPr>
        <w:suppressAutoHyphens/>
        <w:rPr>
          <w:lang w:eastAsia="ar-SA"/>
        </w:rPr>
      </w:pPr>
    </w:p>
    <w:p w:rsidR="00592B65" w:rsidRDefault="00592B65" w:rsidP="003723F5">
      <w:pPr>
        <w:suppressAutoHyphens/>
        <w:rPr>
          <w:lang w:eastAsia="ar-SA"/>
        </w:rPr>
      </w:pPr>
    </w:p>
    <w:p w:rsidR="00592B65" w:rsidRDefault="00592B65" w:rsidP="003723F5">
      <w:pPr>
        <w:suppressAutoHyphens/>
        <w:rPr>
          <w:lang w:eastAsia="ar-SA"/>
        </w:rPr>
      </w:pPr>
    </w:p>
    <w:p w:rsidR="00592B65" w:rsidRDefault="00592B65" w:rsidP="003723F5">
      <w:pPr>
        <w:suppressAutoHyphens/>
        <w:rPr>
          <w:lang w:eastAsia="ar-SA"/>
        </w:rPr>
      </w:pPr>
    </w:p>
    <w:p w:rsidR="00592B65" w:rsidRDefault="00592B65" w:rsidP="003723F5">
      <w:pPr>
        <w:suppressAutoHyphens/>
        <w:rPr>
          <w:lang w:eastAsia="ar-SA"/>
        </w:rPr>
      </w:pPr>
    </w:p>
    <w:p w:rsidR="00592B65" w:rsidRDefault="00592B65" w:rsidP="003723F5">
      <w:pPr>
        <w:suppressAutoHyphens/>
        <w:rPr>
          <w:lang w:eastAsia="ar-SA"/>
        </w:rPr>
      </w:pPr>
    </w:p>
    <w:p w:rsidR="00592B65" w:rsidRDefault="00592B65" w:rsidP="003723F5">
      <w:pPr>
        <w:suppressAutoHyphens/>
        <w:rPr>
          <w:lang w:eastAsia="ar-SA"/>
        </w:rPr>
      </w:pPr>
    </w:p>
    <w:p w:rsidR="00592B65" w:rsidRDefault="00592B65" w:rsidP="003723F5">
      <w:pPr>
        <w:suppressAutoHyphens/>
        <w:rPr>
          <w:lang w:eastAsia="ar-SA"/>
        </w:rPr>
      </w:pPr>
    </w:p>
    <w:p w:rsidR="00843D1B" w:rsidRDefault="00843D1B" w:rsidP="003723F5">
      <w:pPr>
        <w:suppressAutoHyphens/>
        <w:rPr>
          <w:lang w:eastAsia="ar-SA"/>
        </w:rPr>
      </w:pPr>
    </w:p>
    <w:p w:rsidR="00843D1B" w:rsidRDefault="00843D1B" w:rsidP="003723F5">
      <w:pPr>
        <w:suppressAutoHyphens/>
        <w:rPr>
          <w:lang w:eastAsia="ar-SA"/>
        </w:rPr>
      </w:pPr>
    </w:p>
    <w:p w:rsidR="00843D1B" w:rsidRDefault="00843D1B" w:rsidP="003723F5">
      <w:pPr>
        <w:suppressAutoHyphens/>
        <w:rPr>
          <w:lang w:eastAsia="ar-SA"/>
        </w:rPr>
      </w:pPr>
    </w:p>
    <w:p w:rsidR="00843D1B" w:rsidRDefault="00843D1B" w:rsidP="003723F5">
      <w:pPr>
        <w:suppressAutoHyphens/>
        <w:rPr>
          <w:lang w:eastAsia="ar-SA"/>
        </w:rPr>
      </w:pPr>
    </w:p>
    <w:p w:rsidR="00843D1B" w:rsidRDefault="00843D1B" w:rsidP="003723F5">
      <w:pPr>
        <w:suppressAutoHyphens/>
        <w:rPr>
          <w:lang w:eastAsia="ar-SA"/>
        </w:rPr>
      </w:pPr>
    </w:p>
    <w:p w:rsidR="00843D1B" w:rsidRDefault="00843D1B" w:rsidP="003723F5">
      <w:pPr>
        <w:suppressAutoHyphens/>
        <w:rPr>
          <w:lang w:eastAsia="ar-SA"/>
        </w:rPr>
      </w:pPr>
    </w:p>
    <w:p w:rsidR="00843D1B" w:rsidRDefault="00843D1B" w:rsidP="003723F5">
      <w:pPr>
        <w:suppressAutoHyphens/>
        <w:rPr>
          <w:lang w:eastAsia="ar-SA"/>
        </w:rPr>
      </w:pPr>
    </w:p>
    <w:p w:rsidR="00843D1B" w:rsidRDefault="00843D1B" w:rsidP="003723F5">
      <w:pPr>
        <w:suppressAutoHyphens/>
        <w:rPr>
          <w:lang w:eastAsia="ar-SA"/>
        </w:rPr>
      </w:pPr>
    </w:p>
    <w:p w:rsidR="00843D1B" w:rsidRDefault="00843D1B" w:rsidP="003723F5">
      <w:pPr>
        <w:suppressAutoHyphens/>
        <w:rPr>
          <w:lang w:eastAsia="ar-SA"/>
        </w:rPr>
      </w:pPr>
    </w:p>
    <w:p w:rsidR="00387802" w:rsidRDefault="00387802" w:rsidP="003723F5">
      <w:pPr>
        <w:suppressAutoHyphens/>
        <w:rPr>
          <w:lang w:eastAsia="ar-SA"/>
        </w:rPr>
      </w:pPr>
    </w:p>
    <w:p w:rsidR="00387802" w:rsidRDefault="00387802" w:rsidP="003723F5">
      <w:pPr>
        <w:suppressAutoHyphens/>
        <w:rPr>
          <w:lang w:eastAsia="ar-SA"/>
        </w:rPr>
      </w:pPr>
    </w:p>
    <w:p w:rsidR="00387802" w:rsidRDefault="00387802" w:rsidP="003723F5">
      <w:pPr>
        <w:suppressAutoHyphens/>
        <w:rPr>
          <w:lang w:eastAsia="ar-SA"/>
        </w:rPr>
      </w:pPr>
    </w:p>
    <w:p w:rsidR="00592B65" w:rsidRDefault="00592B65" w:rsidP="003723F5">
      <w:pPr>
        <w:suppressAutoHyphens/>
        <w:rPr>
          <w:lang w:eastAsia="ar-SA"/>
        </w:rPr>
      </w:pPr>
    </w:p>
    <w:p w:rsidR="0080583A" w:rsidRDefault="0080583A" w:rsidP="0080583A">
      <w:pPr>
        <w:suppressAutoHyphens/>
        <w:spacing w:line="228" w:lineRule="auto"/>
        <w:rPr>
          <w:lang w:eastAsia="ar-SA"/>
        </w:rPr>
      </w:pPr>
    </w:p>
    <w:p w:rsidR="0080583A" w:rsidRPr="003723F5" w:rsidRDefault="0080583A" w:rsidP="003723F5">
      <w:pPr>
        <w:suppressAutoHyphens/>
        <w:spacing w:line="228" w:lineRule="auto"/>
        <w:ind w:left="7788"/>
        <w:jc w:val="center"/>
        <w:rPr>
          <w:lang w:eastAsia="ar-SA"/>
        </w:rPr>
      </w:pPr>
    </w:p>
    <w:p w:rsidR="003723F5" w:rsidRPr="003723F5" w:rsidRDefault="003723F5" w:rsidP="003723F5">
      <w:pPr>
        <w:suppressAutoHyphens/>
        <w:spacing w:line="228" w:lineRule="auto"/>
        <w:ind w:left="8079" w:firstLine="143"/>
        <w:rPr>
          <w:lang w:eastAsia="ar-SA"/>
        </w:rPr>
      </w:pPr>
      <w:r w:rsidRPr="003723F5">
        <w:rPr>
          <w:lang w:eastAsia="ar-SA"/>
        </w:rPr>
        <w:t xml:space="preserve">Додаток 1 </w:t>
      </w:r>
    </w:p>
    <w:p w:rsidR="003723F5" w:rsidRPr="003723F5" w:rsidRDefault="003723F5" w:rsidP="003723F5">
      <w:pPr>
        <w:suppressAutoHyphens/>
        <w:spacing w:line="228" w:lineRule="auto"/>
        <w:ind w:left="7662" w:firstLine="417"/>
        <w:rPr>
          <w:lang w:eastAsia="ar-SA"/>
        </w:rPr>
      </w:pPr>
      <w:r w:rsidRPr="003723F5">
        <w:rPr>
          <w:lang w:eastAsia="ar-SA"/>
        </w:rPr>
        <w:lastRenderedPageBreak/>
        <w:t xml:space="preserve">  до Програми</w:t>
      </w:r>
    </w:p>
    <w:p w:rsidR="003723F5" w:rsidRPr="003723F5" w:rsidRDefault="003723F5" w:rsidP="003723F5">
      <w:pPr>
        <w:suppressAutoHyphens/>
        <w:spacing w:line="228" w:lineRule="auto"/>
        <w:jc w:val="center"/>
        <w:rPr>
          <w:lang w:eastAsia="ar-SA"/>
        </w:rPr>
      </w:pPr>
    </w:p>
    <w:p w:rsidR="003723F5" w:rsidRDefault="003723F5" w:rsidP="003723F5">
      <w:pPr>
        <w:suppressAutoHyphens/>
        <w:spacing w:line="228" w:lineRule="auto"/>
        <w:jc w:val="center"/>
        <w:rPr>
          <w:lang w:eastAsia="ar-SA"/>
        </w:rPr>
      </w:pPr>
    </w:p>
    <w:p w:rsidR="00160087" w:rsidRPr="003723F5" w:rsidRDefault="00160087" w:rsidP="003723F5">
      <w:pPr>
        <w:suppressAutoHyphens/>
        <w:spacing w:line="228" w:lineRule="auto"/>
        <w:jc w:val="center"/>
        <w:rPr>
          <w:lang w:eastAsia="ar-SA"/>
        </w:rPr>
      </w:pPr>
    </w:p>
    <w:p w:rsidR="003723F5" w:rsidRPr="003723F5" w:rsidRDefault="003723F5" w:rsidP="003723F5">
      <w:pPr>
        <w:suppressAutoHyphens/>
        <w:spacing w:line="228" w:lineRule="auto"/>
        <w:jc w:val="center"/>
        <w:rPr>
          <w:b/>
          <w:lang w:eastAsia="ar-SA"/>
        </w:rPr>
      </w:pPr>
      <w:r w:rsidRPr="003723F5">
        <w:rPr>
          <w:b/>
          <w:lang w:eastAsia="ar-SA"/>
        </w:rPr>
        <w:t xml:space="preserve">Ресурсне забезпечення </w:t>
      </w:r>
      <w:r w:rsidR="00160087">
        <w:rPr>
          <w:b/>
          <w:lang w:eastAsia="ar-SA"/>
        </w:rPr>
        <w:t xml:space="preserve">сільської програми </w:t>
      </w:r>
      <w:r w:rsidR="00160087" w:rsidRPr="00160087">
        <w:rPr>
          <w:b/>
          <w:lang w:eastAsia="ar-SA"/>
        </w:rPr>
        <w:t>індивідуального житлового будівництва на селі «Власний дім» на 2022-2025 роки</w:t>
      </w:r>
    </w:p>
    <w:p w:rsidR="003723F5" w:rsidRPr="003723F5" w:rsidRDefault="003723F5" w:rsidP="003723F5">
      <w:pPr>
        <w:suppressAutoHyphens/>
        <w:spacing w:line="233" w:lineRule="auto"/>
        <w:jc w:val="center"/>
        <w:rPr>
          <w:lang w:eastAsia="ar-SA"/>
        </w:rPr>
      </w:pPr>
      <w:r w:rsidRPr="003723F5">
        <w:rPr>
          <w:lang w:eastAsia="ar-SA"/>
        </w:rPr>
        <w:t xml:space="preserve">                                                                                                                                         (грн)</w:t>
      </w:r>
    </w:p>
    <w:tbl>
      <w:tblPr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81"/>
        <w:gridCol w:w="2977"/>
        <w:gridCol w:w="2239"/>
      </w:tblGrid>
      <w:tr w:rsidR="003723F5" w:rsidRPr="003723F5" w:rsidTr="00D8153D">
        <w:trPr>
          <w:trHeight w:val="449"/>
        </w:trPr>
        <w:tc>
          <w:tcPr>
            <w:tcW w:w="4281" w:type="dxa"/>
            <w:vMerge w:val="restart"/>
            <w:tcMar>
              <w:left w:w="28" w:type="dxa"/>
              <w:right w:w="28" w:type="dxa"/>
            </w:tcMar>
          </w:tcPr>
          <w:p w:rsidR="003723F5" w:rsidRPr="003723F5" w:rsidRDefault="003723F5" w:rsidP="003723F5">
            <w:pPr>
              <w:suppressAutoHyphens/>
              <w:spacing w:line="228" w:lineRule="auto"/>
              <w:jc w:val="center"/>
              <w:rPr>
                <w:lang w:eastAsia="ar-SA"/>
              </w:rPr>
            </w:pPr>
            <w:r w:rsidRPr="003723F5">
              <w:rPr>
                <w:lang w:eastAsia="ar-SA"/>
              </w:rPr>
              <w:t xml:space="preserve">Обсяг коштів, які пропонується залучити на виконання районної програми </w:t>
            </w:r>
          </w:p>
        </w:tc>
        <w:tc>
          <w:tcPr>
            <w:tcW w:w="2977" w:type="dxa"/>
          </w:tcPr>
          <w:p w:rsidR="003723F5" w:rsidRPr="003723F5" w:rsidRDefault="003723F5" w:rsidP="003723F5">
            <w:pPr>
              <w:widowControl w:val="0"/>
              <w:suppressAutoHyphens/>
              <w:spacing w:line="0" w:lineRule="atLeast"/>
              <w:jc w:val="center"/>
              <w:rPr>
                <w:lang w:eastAsia="ar-SA"/>
              </w:rPr>
            </w:pPr>
            <w:r w:rsidRPr="003723F5">
              <w:rPr>
                <w:lang w:eastAsia="ar-SA"/>
              </w:rPr>
              <w:t>Рік виконання програми</w:t>
            </w:r>
          </w:p>
        </w:tc>
        <w:tc>
          <w:tcPr>
            <w:tcW w:w="2239" w:type="dxa"/>
            <w:vMerge w:val="restart"/>
          </w:tcPr>
          <w:p w:rsidR="003723F5" w:rsidRPr="003723F5" w:rsidRDefault="003723F5" w:rsidP="003723F5">
            <w:pPr>
              <w:widowControl w:val="0"/>
              <w:suppressAutoHyphens/>
              <w:spacing w:line="0" w:lineRule="atLeast"/>
              <w:jc w:val="center"/>
              <w:rPr>
                <w:lang w:eastAsia="ar-SA"/>
              </w:rPr>
            </w:pPr>
            <w:r w:rsidRPr="003723F5">
              <w:rPr>
                <w:lang w:eastAsia="ar-SA"/>
              </w:rPr>
              <w:t>Усього затрат на виконання програми</w:t>
            </w:r>
          </w:p>
        </w:tc>
      </w:tr>
      <w:tr w:rsidR="003723F5" w:rsidRPr="003723F5" w:rsidTr="00D8153D">
        <w:trPr>
          <w:trHeight w:val="449"/>
        </w:trPr>
        <w:tc>
          <w:tcPr>
            <w:tcW w:w="4281" w:type="dxa"/>
            <w:vMerge/>
            <w:tcMar>
              <w:left w:w="28" w:type="dxa"/>
              <w:right w:w="28" w:type="dxa"/>
            </w:tcMar>
          </w:tcPr>
          <w:p w:rsidR="003723F5" w:rsidRPr="003723F5" w:rsidRDefault="003723F5" w:rsidP="003723F5">
            <w:pPr>
              <w:widowControl w:val="0"/>
              <w:suppressAutoHyphens/>
              <w:spacing w:line="0" w:lineRule="atLeast"/>
              <w:jc w:val="center"/>
              <w:rPr>
                <w:lang w:eastAsia="ar-SA"/>
              </w:rPr>
            </w:pPr>
          </w:p>
        </w:tc>
        <w:tc>
          <w:tcPr>
            <w:tcW w:w="2977" w:type="dxa"/>
          </w:tcPr>
          <w:p w:rsidR="003723F5" w:rsidRPr="003723F5" w:rsidRDefault="003723F5" w:rsidP="00A031DD">
            <w:pPr>
              <w:widowControl w:val="0"/>
              <w:suppressAutoHyphens/>
              <w:spacing w:line="0" w:lineRule="atLeast"/>
              <w:jc w:val="center"/>
              <w:rPr>
                <w:color w:val="FF0000"/>
                <w:lang w:eastAsia="ar-SA"/>
              </w:rPr>
            </w:pPr>
            <w:r w:rsidRPr="003723F5">
              <w:rPr>
                <w:lang w:val="en-US" w:eastAsia="ar-SA"/>
              </w:rPr>
              <w:t>202</w:t>
            </w:r>
            <w:r w:rsidR="00DB7EEA">
              <w:rPr>
                <w:lang w:eastAsia="ar-SA"/>
              </w:rPr>
              <w:t>2-202</w:t>
            </w:r>
            <w:r w:rsidR="00A031DD">
              <w:rPr>
                <w:lang w:eastAsia="ar-SA"/>
              </w:rPr>
              <w:t>5</w:t>
            </w:r>
            <w:r w:rsidR="00DB7EEA">
              <w:rPr>
                <w:lang w:val="en-US" w:eastAsia="ar-SA"/>
              </w:rPr>
              <w:t xml:space="preserve"> </w:t>
            </w:r>
            <w:proofErr w:type="spellStart"/>
            <w:r w:rsidR="00DB7EEA">
              <w:rPr>
                <w:lang w:val="en-US" w:eastAsia="ar-SA"/>
              </w:rPr>
              <w:t>роки</w:t>
            </w:r>
            <w:proofErr w:type="spellEnd"/>
          </w:p>
        </w:tc>
        <w:tc>
          <w:tcPr>
            <w:tcW w:w="2239" w:type="dxa"/>
            <w:vMerge/>
          </w:tcPr>
          <w:p w:rsidR="003723F5" w:rsidRPr="003723F5" w:rsidRDefault="003723F5" w:rsidP="003723F5">
            <w:pPr>
              <w:widowControl w:val="0"/>
              <w:suppressAutoHyphens/>
              <w:spacing w:line="0" w:lineRule="atLeast"/>
              <w:jc w:val="center"/>
              <w:rPr>
                <w:lang w:eastAsia="ar-SA"/>
              </w:rPr>
            </w:pPr>
          </w:p>
        </w:tc>
      </w:tr>
      <w:tr w:rsidR="003723F5" w:rsidRPr="003723F5" w:rsidTr="00D8153D">
        <w:trPr>
          <w:trHeight w:val="449"/>
        </w:trPr>
        <w:tc>
          <w:tcPr>
            <w:tcW w:w="4281" w:type="dxa"/>
            <w:tcMar>
              <w:left w:w="28" w:type="dxa"/>
              <w:right w:w="28" w:type="dxa"/>
            </w:tcMar>
          </w:tcPr>
          <w:p w:rsidR="003723F5" w:rsidRPr="003723F5" w:rsidRDefault="003723F5" w:rsidP="003723F5">
            <w:pPr>
              <w:widowControl w:val="0"/>
              <w:suppressAutoHyphens/>
              <w:spacing w:line="0" w:lineRule="atLeast"/>
              <w:rPr>
                <w:lang w:eastAsia="ar-SA"/>
              </w:rPr>
            </w:pPr>
            <w:r w:rsidRPr="003723F5">
              <w:rPr>
                <w:lang w:eastAsia="ar-SA"/>
              </w:rPr>
              <w:t>Обсяг ресурсів, усього тис. грн</w:t>
            </w:r>
          </w:p>
        </w:tc>
        <w:tc>
          <w:tcPr>
            <w:tcW w:w="2977" w:type="dxa"/>
          </w:tcPr>
          <w:p w:rsidR="00592B65" w:rsidRDefault="00592B65" w:rsidP="00A031DD">
            <w:pPr>
              <w:widowControl w:val="0"/>
              <w:suppressAutoHyphens/>
              <w:spacing w:line="0" w:lineRule="atLeast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2022 рік – 20000 грн.</w:t>
            </w:r>
          </w:p>
          <w:p w:rsidR="00592B65" w:rsidRDefault="00592B65" w:rsidP="00A031DD">
            <w:pPr>
              <w:widowControl w:val="0"/>
              <w:suppressAutoHyphens/>
              <w:spacing w:line="0" w:lineRule="atLeast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2023 рік – 70000 грн.</w:t>
            </w:r>
          </w:p>
          <w:p w:rsidR="00592B65" w:rsidRDefault="00592B65" w:rsidP="00A031DD">
            <w:pPr>
              <w:widowControl w:val="0"/>
              <w:suppressAutoHyphens/>
              <w:spacing w:line="0" w:lineRule="atLeast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2024 рік – 8</w:t>
            </w:r>
            <w:r w:rsidR="00A031DD">
              <w:rPr>
                <w:lang w:eastAsia="ar-SA"/>
              </w:rPr>
              <w:t>0</w:t>
            </w:r>
            <w:r>
              <w:rPr>
                <w:lang w:eastAsia="ar-SA"/>
              </w:rPr>
              <w:t>000 грн.</w:t>
            </w:r>
          </w:p>
          <w:p w:rsidR="003723F5" w:rsidRPr="003723F5" w:rsidRDefault="00A031DD" w:rsidP="00A031DD">
            <w:pPr>
              <w:widowControl w:val="0"/>
              <w:suppressAutoHyphens/>
              <w:spacing w:line="0" w:lineRule="atLeast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2025 рік – 80000 грн.</w:t>
            </w:r>
            <w:r w:rsidR="00592B65">
              <w:rPr>
                <w:lang w:eastAsia="ar-SA"/>
              </w:rPr>
              <w:t xml:space="preserve">                </w:t>
            </w:r>
            <w:r w:rsidR="00EB380C">
              <w:rPr>
                <w:lang w:eastAsia="ar-SA"/>
              </w:rPr>
              <w:t xml:space="preserve">                      Всього:250</w:t>
            </w:r>
            <w:r w:rsidR="00592B65">
              <w:rPr>
                <w:lang w:eastAsia="ar-SA"/>
              </w:rPr>
              <w:t>000 грн.</w:t>
            </w:r>
          </w:p>
        </w:tc>
        <w:tc>
          <w:tcPr>
            <w:tcW w:w="2239" w:type="dxa"/>
          </w:tcPr>
          <w:p w:rsidR="003723F5" w:rsidRPr="003723F5" w:rsidRDefault="00592B65" w:rsidP="00592B65">
            <w:pPr>
              <w:widowControl w:val="0"/>
              <w:suppressAutoHyphens/>
              <w:spacing w:line="0" w:lineRule="atLeast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                 </w:t>
            </w:r>
            <w:r w:rsidR="00EB380C">
              <w:rPr>
                <w:lang w:eastAsia="ar-SA"/>
              </w:rPr>
              <w:t xml:space="preserve">                      Всього:250</w:t>
            </w:r>
            <w:r>
              <w:rPr>
                <w:lang w:eastAsia="ar-SA"/>
              </w:rPr>
              <w:t>000 грн.</w:t>
            </w:r>
          </w:p>
        </w:tc>
      </w:tr>
    </w:tbl>
    <w:p w:rsidR="003723F5" w:rsidRPr="003723F5" w:rsidRDefault="003723F5" w:rsidP="003723F5">
      <w:pPr>
        <w:suppressAutoHyphens/>
        <w:spacing w:line="233" w:lineRule="auto"/>
        <w:jc w:val="both"/>
        <w:rPr>
          <w:lang w:eastAsia="ar-SA"/>
        </w:rPr>
      </w:pPr>
    </w:p>
    <w:p w:rsidR="003723F5" w:rsidRPr="003723F5" w:rsidRDefault="003723F5" w:rsidP="003723F5">
      <w:pPr>
        <w:suppressAutoHyphens/>
        <w:spacing w:line="233" w:lineRule="auto"/>
        <w:jc w:val="both"/>
        <w:rPr>
          <w:lang w:eastAsia="ar-SA"/>
        </w:rPr>
      </w:pPr>
    </w:p>
    <w:p w:rsidR="003723F5" w:rsidRPr="003723F5" w:rsidRDefault="003723F5" w:rsidP="003723F5">
      <w:pPr>
        <w:suppressAutoHyphens/>
        <w:spacing w:line="233" w:lineRule="auto"/>
        <w:jc w:val="both"/>
        <w:rPr>
          <w:lang w:eastAsia="ar-SA"/>
        </w:rPr>
      </w:pPr>
    </w:p>
    <w:p w:rsidR="003723F5" w:rsidRPr="003723F5" w:rsidRDefault="003723F5" w:rsidP="003723F5">
      <w:pPr>
        <w:suppressAutoHyphens/>
        <w:spacing w:line="233" w:lineRule="auto"/>
        <w:jc w:val="both"/>
        <w:rPr>
          <w:lang w:eastAsia="ar-SA"/>
        </w:rPr>
      </w:pPr>
    </w:p>
    <w:p w:rsidR="00DB7EEA" w:rsidRDefault="00DB7EEA" w:rsidP="00DB7EEA">
      <w:pPr>
        <w:suppressAutoHyphens/>
        <w:spacing w:line="233" w:lineRule="auto"/>
        <w:jc w:val="both"/>
        <w:rPr>
          <w:lang w:eastAsia="ar-SA"/>
        </w:rPr>
      </w:pPr>
    </w:p>
    <w:p w:rsidR="00DB7EEA" w:rsidRDefault="00DB7EEA" w:rsidP="00DB7EEA">
      <w:pPr>
        <w:suppressAutoHyphens/>
        <w:spacing w:line="233" w:lineRule="auto"/>
        <w:jc w:val="both"/>
        <w:rPr>
          <w:lang w:eastAsia="ar-SA"/>
        </w:rPr>
      </w:pPr>
      <w:r>
        <w:rPr>
          <w:lang w:eastAsia="ar-SA"/>
        </w:rPr>
        <w:t>Секретар ради                                                                                         Т</w:t>
      </w:r>
      <w:r w:rsidR="00387802">
        <w:rPr>
          <w:lang w:eastAsia="ar-SA"/>
        </w:rPr>
        <w:t>.</w:t>
      </w:r>
      <w:r>
        <w:rPr>
          <w:lang w:eastAsia="ar-SA"/>
        </w:rPr>
        <w:t xml:space="preserve"> БЕРЕГОВА</w:t>
      </w:r>
    </w:p>
    <w:p w:rsidR="003723F5" w:rsidRPr="003723F5" w:rsidRDefault="003723F5" w:rsidP="003723F5">
      <w:pPr>
        <w:suppressAutoHyphens/>
        <w:spacing w:line="233" w:lineRule="auto"/>
        <w:jc w:val="both"/>
        <w:rPr>
          <w:lang w:eastAsia="ar-SA"/>
        </w:rPr>
      </w:pPr>
    </w:p>
    <w:p w:rsidR="003723F5" w:rsidRPr="003723F5" w:rsidRDefault="003723F5" w:rsidP="003723F5">
      <w:pPr>
        <w:suppressAutoHyphens/>
        <w:spacing w:line="233" w:lineRule="auto"/>
        <w:jc w:val="both"/>
        <w:rPr>
          <w:lang w:eastAsia="ar-SA"/>
        </w:rPr>
      </w:pPr>
    </w:p>
    <w:p w:rsidR="003723F5" w:rsidRPr="003723F5" w:rsidRDefault="003723F5" w:rsidP="003723F5">
      <w:pPr>
        <w:suppressAutoHyphens/>
        <w:spacing w:line="233" w:lineRule="auto"/>
        <w:jc w:val="both"/>
        <w:rPr>
          <w:lang w:eastAsia="ar-SA"/>
        </w:rPr>
      </w:pPr>
    </w:p>
    <w:p w:rsidR="003723F5" w:rsidRPr="003723F5" w:rsidRDefault="003723F5" w:rsidP="003723F5">
      <w:pPr>
        <w:suppressAutoHyphens/>
        <w:spacing w:line="233" w:lineRule="auto"/>
        <w:jc w:val="both"/>
        <w:rPr>
          <w:lang w:eastAsia="ar-SA"/>
        </w:rPr>
      </w:pPr>
    </w:p>
    <w:p w:rsidR="003723F5" w:rsidRPr="003723F5" w:rsidRDefault="003723F5" w:rsidP="003723F5">
      <w:pPr>
        <w:suppressAutoHyphens/>
        <w:spacing w:line="233" w:lineRule="auto"/>
        <w:jc w:val="both"/>
        <w:rPr>
          <w:lang w:eastAsia="ar-SA"/>
        </w:rPr>
      </w:pPr>
    </w:p>
    <w:p w:rsidR="003723F5" w:rsidRPr="003723F5" w:rsidRDefault="003723F5" w:rsidP="003723F5">
      <w:pPr>
        <w:suppressAutoHyphens/>
        <w:spacing w:line="233" w:lineRule="auto"/>
        <w:jc w:val="both"/>
        <w:rPr>
          <w:lang w:eastAsia="ar-SA"/>
        </w:rPr>
      </w:pPr>
    </w:p>
    <w:p w:rsidR="003723F5" w:rsidRPr="003723F5" w:rsidRDefault="003723F5" w:rsidP="003723F5">
      <w:pPr>
        <w:suppressAutoHyphens/>
        <w:spacing w:line="233" w:lineRule="auto"/>
        <w:jc w:val="both"/>
        <w:rPr>
          <w:lang w:eastAsia="ar-SA"/>
        </w:rPr>
      </w:pPr>
    </w:p>
    <w:p w:rsidR="003723F5" w:rsidRPr="003723F5" w:rsidRDefault="003723F5" w:rsidP="003723F5">
      <w:pPr>
        <w:suppressAutoHyphens/>
        <w:spacing w:line="233" w:lineRule="auto"/>
        <w:jc w:val="both"/>
        <w:rPr>
          <w:lang w:eastAsia="ar-SA"/>
        </w:rPr>
      </w:pPr>
    </w:p>
    <w:p w:rsidR="003723F5" w:rsidRPr="003723F5" w:rsidRDefault="003723F5" w:rsidP="003723F5">
      <w:pPr>
        <w:suppressAutoHyphens/>
        <w:spacing w:line="233" w:lineRule="auto"/>
        <w:jc w:val="both"/>
        <w:rPr>
          <w:lang w:eastAsia="ar-SA"/>
        </w:rPr>
      </w:pPr>
    </w:p>
    <w:p w:rsidR="003723F5" w:rsidRPr="003723F5" w:rsidRDefault="003723F5" w:rsidP="003723F5">
      <w:pPr>
        <w:suppressAutoHyphens/>
        <w:spacing w:line="233" w:lineRule="auto"/>
        <w:jc w:val="both"/>
        <w:rPr>
          <w:lang w:eastAsia="ar-SA"/>
        </w:rPr>
      </w:pPr>
    </w:p>
    <w:p w:rsidR="003723F5" w:rsidRPr="003723F5" w:rsidRDefault="003723F5" w:rsidP="003723F5">
      <w:pPr>
        <w:suppressAutoHyphens/>
        <w:spacing w:line="233" w:lineRule="auto"/>
        <w:jc w:val="both"/>
        <w:rPr>
          <w:lang w:eastAsia="ar-SA"/>
        </w:rPr>
      </w:pPr>
    </w:p>
    <w:p w:rsidR="003723F5" w:rsidRPr="003723F5" w:rsidRDefault="003723F5" w:rsidP="003723F5">
      <w:pPr>
        <w:suppressAutoHyphens/>
        <w:spacing w:line="233" w:lineRule="auto"/>
        <w:jc w:val="both"/>
        <w:rPr>
          <w:lang w:eastAsia="ar-SA"/>
        </w:rPr>
      </w:pPr>
    </w:p>
    <w:p w:rsidR="003723F5" w:rsidRPr="003723F5" w:rsidRDefault="003723F5" w:rsidP="003723F5">
      <w:pPr>
        <w:suppressAutoHyphens/>
        <w:rPr>
          <w:lang w:eastAsia="ar-SA"/>
        </w:rPr>
      </w:pPr>
    </w:p>
    <w:p w:rsidR="003723F5" w:rsidRPr="003723F5" w:rsidRDefault="003723F5" w:rsidP="003723F5">
      <w:pPr>
        <w:suppressAutoHyphens/>
        <w:rPr>
          <w:lang w:eastAsia="ar-SA"/>
        </w:rPr>
      </w:pPr>
    </w:p>
    <w:p w:rsidR="003723F5" w:rsidRPr="003723F5" w:rsidRDefault="003723F5" w:rsidP="003723F5">
      <w:pPr>
        <w:suppressAutoHyphens/>
        <w:rPr>
          <w:lang w:eastAsia="ar-SA"/>
        </w:rPr>
      </w:pPr>
    </w:p>
    <w:p w:rsidR="003723F5" w:rsidRPr="003723F5" w:rsidRDefault="003723F5" w:rsidP="003723F5">
      <w:pPr>
        <w:suppressAutoHyphens/>
        <w:rPr>
          <w:lang w:eastAsia="ar-SA"/>
        </w:rPr>
      </w:pPr>
    </w:p>
    <w:p w:rsidR="003723F5" w:rsidRPr="003723F5" w:rsidRDefault="003723F5" w:rsidP="003723F5">
      <w:pPr>
        <w:suppressAutoHyphens/>
        <w:rPr>
          <w:lang w:eastAsia="ar-SA"/>
        </w:rPr>
      </w:pPr>
    </w:p>
    <w:p w:rsidR="003723F5" w:rsidRPr="003723F5" w:rsidRDefault="003723F5" w:rsidP="003723F5">
      <w:pPr>
        <w:suppressAutoHyphens/>
        <w:rPr>
          <w:lang w:eastAsia="ar-SA"/>
        </w:rPr>
      </w:pPr>
    </w:p>
    <w:p w:rsidR="003723F5" w:rsidRPr="003723F5" w:rsidRDefault="003723F5" w:rsidP="003723F5">
      <w:pPr>
        <w:suppressAutoHyphens/>
        <w:rPr>
          <w:lang w:eastAsia="ar-SA"/>
        </w:rPr>
      </w:pPr>
    </w:p>
    <w:p w:rsidR="003723F5" w:rsidRPr="003723F5" w:rsidRDefault="003723F5" w:rsidP="003723F5">
      <w:pPr>
        <w:suppressAutoHyphens/>
        <w:rPr>
          <w:lang w:eastAsia="ar-SA"/>
        </w:rPr>
      </w:pPr>
    </w:p>
    <w:p w:rsidR="003723F5" w:rsidRPr="003723F5" w:rsidRDefault="003723F5" w:rsidP="003723F5">
      <w:pPr>
        <w:suppressAutoHyphens/>
        <w:rPr>
          <w:lang w:eastAsia="ar-SA"/>
        </w:rPr>
      </w:pPr>
    </w:p>
    <w:p w:rsidR="003723F5" w:rsidRPr="003723F5" w:rsidRDefault="003723F5" w:rsidP="003723F5">
      <w:pPr>
        <w:suppressAutoHyphens/>
        <w:rPr>
          <w:lang w:eastAsia="ar-SA"/>
        </w:rPr>
      </w:pPr>
    </w:p>
    <w:p w:rsidR="003723F5" w:rsidRPr="003723F5" w:rsidRDefault="003723F5" w:rsidP="003723F5">
      <w:pPr>
        <w:suppressAutoHyphens/>
        <w:rPr>
          <w:lang w:eastAsia="ar-SA"/>
        </w:rPr>
      </w:pPr>
    </w:p>
    <w:p w:rsidR="003723F5" w:rsidRPr="003723F5" w:rsidRDefault="003723F5" w:rsidP="003723F5">
      <w:pPr>
        <w:suppressAutoHyphens/>
        <w:rPr>
          <w:lang w:eastAsia="ar-SA"/>
        </w:rPr>
      </w:pPr>
    </w:p>
    <w:p w:rsidR="003723F5" w:rsidRPr="003723F5" w:rsidRDefault="003723F5" w:rsidP="003723F5">
      <w:pPr>
        <w:suppressAutoHyphens/>
        <w:rPr>
          <w:lang w:eastAsia="ar-SA"/>
        </w:rPr>
      </w:pPr>
    </w:p>
    <w:p w:rsidR="003723F5" w:rsidRPr="003723F5" w:rsidRDefault="003723F5" w:rsidP="003723F5">
      <w:pPr>
        <w:suppressAutoHyphens/>
        <w:rPr>
          <w:lang w:eastAsia="ar-SA"/>
        </w:rPr>
      </w:pPr>
    </w:p>
    <w:p w:rsidR="003723F5" w:rsidRPr="003723F5" w:rsidRDefault="003723F5" w:rsidP="003723F5">
      <w:pPr>
        <w:suppressAutoHyphens/>
        <w:rPr>
          <w:lang w:eastAsia="ar-SA"/>
        </w:rPr>
      </w:pPr>
    </w:p>
    <w:p w:rsidR="003723F5" w:rsidRPr="003723F5" w:rsidRDefault="003723F5" w:rsidP="003723F5">
      <w:pPr>
        <w:suppressAutoHyphens/>
        <w:rPr>
          <w:lang w:eastAsia="ar-SA"/>
        </w:rPr>
      </w:pPr>
    </w:p>
    <w:p w:rsidR="003723F5" w:rsidRPr="003723F5" w:rsidRDefault="003723F5" w:rsidP="003723F5">
      <w:pPr>
        <w:suppressAutoHyphens/>
        <w:rPr>
          <w:lang w:eastAsia="ar-SA"/>
        </w:rPr>
      </w:pPr>
    </w:p>
    <w:p w:rsidR="003723F5" w:rsidRPr="003723F5" w:rsidRDefault="003723F5" w:rsidP="003723F5">
      <w:pPr>
        <w:suppressAutoHyphens/>
        <w:rPr>
          <w:lang w:eastAsia="ar-SA"/>
        </w:rPr>
      </w:pPr>
    </w:p>
    <w:p w:rsidR="003723F5" w:rsidRPr="003723F5" w:rsidRDefault="003723F5" w:rsidP="003723F5">
      <w:pPr>
        <w:suppressAutoHyphens/>
        <w:rPr>
          <w:lang w:eastAsia="ar-SA"/>
        </w:rPr>
      </w:pPr>
    </w:p>
    <w:p w:rsidR="003723F5" w:rsidRPr="003723F5" w:rsidRDefault="003723F5" w:rsidP="003723F5">
      <w:pPr>
        <w:suppressAutoHyphens/>
        <w:spacing w:line="233" w:lineRule="auto"/>
        <w:jc w:val="both"/>
        <w:rPr>
          <w:lang w:eastAsia="ar-SA"/>
        </w:rPr>
        <w:sectPr w:rsidR="003723F5" w:rsidRPr="003723F5" w:rsidSect="0080583A">
          <w:headerReference w:type="even" r:id="rId9"/>
          <w:headerReference w:type="default" r:id="rId10"/>
          <w:footnotePr>
            <w:pos w:val="beneathText"/>
          </w:footnotePr>
          <w:pgSz w:w="11905" w:h="16837"/>
          <w:pgMar w:top="993" w:right="567" w:bottom="567" w:left="1701" w:header="720" w:footer="720" w:gutter="0"/>
          <w:cols w:space="720"/>
          <w:docGrid w:linePitch="360"/>
        </w:sectPr>
      </w:pPr>
    </w:p>
    <w:p w:rsidR="00877E13" w:rsidRDefault="003723F5" w:rsidP="00877E13">
      <w:pPr>
        <w:suppressAutoHyphens/>
        <w:spacing w:line="230" w:lineRule="auto"/>
        <w:rPr>
          <w:lang w:eastAsia="ar-SA"/>
        </w:rPr>
      </w:pPr>
      <w:r w:rsidRPr="003723F5">
        <w:rPr>
          <w:lang w:eastAsia="ar-SA"/>
        </w:rPr>
        <w:lastRenderedPageBreak/>
        <w:t xml:space="preserve">   </w:t>
      </w:r>
      <w:r w:rsidR="00877E13">
        <w:rPr>
          <w:lang w:eastAsia="ar-SA"/>
        </w:rPr>
        <w:tab/>
      </w:r>
      <w:r w:rsidR="00877E13">
        <w:rPr>
          <w:lang w:eastAsia="ar-SA"/>
        </w:rPr>
        <w:tab/>
      </w:r>
      <w:r w:rsidR="00877E13">
        <w:rPr>
          <w:lang w:eastAsia="ar-SA"/>
        </w:rPr>
        <w:tab/>
      </w:r>
      <w:r w:rsidR="00877E13">
        <w:rPr>
          <w:lang w:eastAsia="ar-SA"/>
        </w:rPr>
        <w:tab/>
      </w:r>
      <w:r w:rsidR="00877E13">
        <w:rPr>
          <w:lang w:eastAsia="ar-SA"/>
        </w:rPr>
        <w:tab/>
      </w:r>
      <w:r w:rsidR="00877E13">
        <w:rPr>
          <w:lang w:eastAsia="ar-SA"/>
        </w:rPr>
        <w:tab/>
      </w:r>
      <w:r w:rsidR="00877E13">
        <w:rPr>
          <w:lang w:eastAsia="ar-SA"/>
        </w:rPr>
        <w:tab/>
      </w:r>
      <w:r w:rsidR="00877E13">
        <w:rPr>
          <w:lang w:eastAsia="ar-SA"/>
        </w:rPr>
        <w:tab/>
      </w:r>
      <w:r w:rsidR="00877E13">
        <w:rPr>
          <w:lang w:eastAsia="ar-SA"/>
        </w:rPr>
        <w:tab/>
      </w:r>
      <w:r w:rsidR="00877E13">
        <w:rPr>
          <w:lang w:eastAsia="ar-SA"/>
        </w:rPr>
        <w:tab/>
      </w:r>
      <w:r w:rsidR="00877E13">
        <w:rPr>
          <w:lang w:eastAsia="ar-SA"/>
        </w:rPr>
        <w:tab/>
      </w:r>
      <w:r w:rsidR="00877E13">
        <w:rPr>
          <w:lang w:eastAsia="ar-SA"/>
        </w:rPr>
        <w:tab/>
      </w:r>
      <w:r w:rsidR="00877E13">
        <w:rPr>
          <w:lang w:eastAsia="ar-SA"/>
        </w:rPr>
        <w:tab/>
      </w:r>
      <w:r w:rsidR="00877E13">
        <w:rPr>
          <w:lang w:eastAsia="ar-SA"/>
        </w:rPr>
        <w:tab/>
      </w:r>
      <w:r w:rsidR="00877E13">
        <w:rPr>
          <w:lang w:eastAsia="ar-SA"/>
        </w:rPr>
        <w:tab/>
        <w:t xml:space="preserve">              </w:t>
      </w:r>
      <w:r w:rsidR="00160087">
        <w:rPr>
          <w:lang w:eastAsia="ar-SA"/>
        </w:rPr>
        <w:tab/>
      </w:r>
      <w:r w:rsidR="00160087">
        <w:rPr>
          <w:lang w:eastAsia="ar-SA"/>
        </w:rPr>
        <w:tab/>
      </w:r>
      <w:r w:rsidR="00877E13">
        <w:rPr>
          <w:lang w:eastAsia="ar-SA"/>
        </w:rPr>
        <w:t>Додаток 2</w:t>
      </w:r>
    </w:p>
    <w:p w:rsidR="00592B65" w:rsidRDefault="00877E13" w:rsidP="00877E13">
      <w:pPr>
        <w:suppressAutoHyphens/>
        <w:spacing w:line="230" w:lineRule="auto"/>
        <w:rPr>
          <w:lang w:eastAsia="ar-SA"/>
        </w:rPr>
      </w:pPr>
      <w:r>
        <w:rPr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</w:t>
      </w:r>
      <w:r w:rsidR="00160087">
        <w:rPr>
          <w:lang w:eastAsia="ar-SA"/>
        </w:rPr>
        <w:tab/>
      </w:r>
      <w:r w:rsidR="00160087">
        <w:rPr>
          <w:lang w:eastAsia="ar-SA"/>
        </w:rPr>
        <w:tab/>
      </w:r>
      <w:r w:rsidR="00592B65" w:rsidRPr="00592B65">
        <w:rPr>
          <w:lang w:eastAsia="ar-SA"/>
        </w:rPr>
        <w:t xml:space="preserve">до </w:t>
      </w:r>
      <w:r w:rsidR="00843D1B">
        <w:rPr>
          <w:lang w:eastAsia="ar-SA"/>
        </w:rPr>
        <w:t>П</w:t>
      </w:r>
      <w:r w:rsidR="00592B65" w:rsidRPr="00592B65">
        <w:rPr>
          <w:lang w:eastAsia="ar-SA"/>
        </w:rPr>
        <w:t xml:space="preserve">рограми  </w:t>
      </w:r>
    </w:p>
    <w:p w:rsidR="00160087" w:rsidRPr="00592B65" w:rsidRDefault="00160087" w:rsidP="00877E13">
      <w:pPr>
        <w:suppressAutoHyphens/>
        <w:spacing w:line="230" w:lineRule="auto"/>
        <w:rPr>
          <w:lang w:eastAsia="ar-SA"/>
        </w:rPr>
      </w:pPr>
    </w:p>
    <w:p w:rsidR="00592B65" w:rsidRPr="00592B65" w:rsidRDefault="00592B65" w:rsidP="00160087">
      <w:pPr>
        <w:keepNext/>
        <w:widowControl w:val="0"/>
        <w:numPr>
          <w:ilvl w:val="0"/>
          <w:numId w:val="3"/>
        </w:numPr>
        <w:suppressAutoHyphens/>
        <w:jc w:val="center"/>
        <w:outlineLvl w:val="3"/>
        <w:rPr>
          <w:lang w:eastAsia="ar-SA"/>
        </w:rPr>
      </w:pPr>
    </w:p>
    <w:p w:rsidR="00160087" w:rsidRDefault="0080583A" w:rsidP="00160087">
      <w:pPr>
        <w:keepNext/>
        <w:widowControl w:val="0"/>
        <w:numPr>
          <w:ilvl w:val="3"/>
          <w:numId w:val="3"/>
        </w:numPr>
        <w:tabs>
          <w:tab w:val="left" w:pos="0"/>
          <w:tab w:val="num" w:pos="864"/>
        </w:tabs>
        <w:suppressAutoHyphens/>
        <w:jc w:val="center"/>
        <w:outlineLvl w:val="3"/>
        <w:rPr>
          <w:b/>
          <w:lang w:eastAsia="ar-SA"/>
        </w:rPr>
      </w:pPr>
      <w:r w:rsidRPr="00160087">
        <w:rPr>
          <w:b/>
          <w:lang w:eastAsia="ar-SA"/>
        </w:rPr>
        <w:t>План  заходів по виконанню</w:t>
      </w:r>
      <w:r w:rsidR="00592B65" w:rsidRPr="00160087">
        <w:rPr>
          <w:b/>
          <w:lang w:eastAsia="ar-SA"/>
        </w:rPr>
        <w:t xml:space="preserve">  </w:t>
      </w:r>
      <w:r w:rsidR="00160087" w:rsidRPr="00160087">
        <w:rPr>
          <w:b/>
          <w:lang w:eastAsia="ar-SA"/>
        </w:rPr>
        <w:t xml:space="preserve">сільської програми індивідуального житлового будівництва </w:t>
      </w:r>
    </w:p>
    <w:p w:rsidR="00592B65" w:rsidRDefault="00160087" w:rsidP="00160087">
      <w:pPr>
        <w:keepNext/>
        <w:widowControl w:val="0"/>
        <w:numPr>
          <w:ilvl w:val="3"/>
          <w:numId w:val="3"/>
        </w:numPr>
        <w:tabs>
          <w:tab w:val="left" w:pos="0"/>
          <w:tab w:val="num" w:pos="864"/>
        </w:tabs>
        <w:suppressAutoHyphens/>
        <w:jc w:val="center"/>
        <w:outlineLvl w:val="3"/>
        <w:rPr>
          <w:b/>
          <w:lang w:eastAsia="ar-SA"/>
        </w:rPr>
      </w:pPr>
      <w:r w:rsidRPr="00160087">
        <w:rPr>
          <w:b/>
          <w:lang w:eastAsia="ar-SA"/>
        </w:rPr>
        <w:t>на селі «Власний дім» на 2022-2025 роки</w:t>
      </w:r>
    </w:p>
    <w:p w:rsidR="00160087" w:rsidRPr="00160087" w:rsidRDefault="00160087" w:rsidP="00160087">
      <w:pPr>
        <w:keepNext/>
        <w:widowControl w:val="0"/>
        <w:numPr>
          <w:ilvl w:val="3"/>
          <w:numId w:val="3"/>
        </w:numPr>
        <w:tabs>
          <w:tab w:val="left" w:pos="0"/>
          <w:tab w:val="num" w:pos="864"/>
        </w:tabs>
        <w:suppressAutoHyphens/>
        <w:jc w:val="center"/>
        <w:outlineLvl w:val="3"/>
        <w:rPr>
          <w:b/>
          <w:lang w:eastAsia="ar-SA"/>
        </w:rPr>
      </w:pPr>
    </w:p>
    <w:p w:rsidR="00592B65" w:rsidRPr="00592B65" w:rsidRDefault="00592B65" w:rsidP="00592B65"/>
    <w:tbl>
      <w:tblPr>
        <w:tblW w:w="1562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55"/>
        <w:gridCol w:w="2610"/>
        <w:gridCol w:w="2490"/>
        <w:gridCol w:w="1275"/>
        <w:gridCol w:w="2415"/>
        <w:gridCol w:w="1447"/>
        <w:gridCol w:w="2256"/>
        <w:gridCol w:w="2278"/>
      </w:tblGrid>
      <w:tr w:rsidR="00592B65" w:rsidRPr="00592B65" w:rsidTr="00160087">
        <w:tc>
          <w:tcPr>
            <w:tcW w:w="8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92B65" w:rsidRPr="00592B65" w:rsidRDefault="00592B65" w:rsidP="00592B65">
            <w:pPr>
              <w:snapToGrid w:val="0"/>
              <w:jc w:val="center"/>
              <w:rPr>
                <w:szCs w:val="26"/>
              </w:rPr>
            </w:pPr>
            <w:r w:rsidRPr="00592B65">
              <w:rPr>
                <w:szCs w:val="26"/>
              </w:rPr>
              <w:t>№</w:t>
            </w:r>
          </w:p>
          <w:p w:rsidR="00592B65" w:rsidRPr="00592B65" w:rsidRDefault="00592B65" w:rsidP="00592B65">
            <w:pPr>
              <w:jc w:val="center"/>
              <w:rPr>
                <w:szCs w:val="26"/>
              </w:rPr>
            </w:pPr>
            <w:r w:rsidRPr="00592B65">
              <w:rPr>
                <w:szCs w:val="26"/>
              </w:rPr>
              <w:t>з/п</w:t>
            </w:r>
          </w:p>
        </w:tc>
        <w:tc>
          <w:tcPr>
            <w:tcW w:w="26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92B65" w:rsidRPr="00592B65" w:rsidRDefault="00592B65" w:rsidP="00592B65">
            <w:pPr>
              <w:snapToGrid w:val="0"/>
              <w:jc w:val="center"/>
              <w:rPr>
                <w:szCs w:val="26"/>
              </w:rPr>
            </w:pPr>
            <w:r w:rsidRPr="00592B65">
              <w:rPr>
                <w:szCs w:val="26"/>
              </w:rPr>
              <w:t>Назва напрямку діяльності</w:t>
            </w:r>
          </w:p>
          <w:p w:rsidR="00592B65" w:rsidRPr="00592B65" w:rsidRDefault="00592B65" w:rsidP="00592B65">
            <w:pPr>
              <w:jc w:val="center"/>
              <w:rPr>
                <w:szCs w:val="26"/>
              </w:rPr>
            </w:pPr>
            <w:r w:rsidRPr="00592B65">
              <w:rPr>
                <w:szCs w:val="26"/>
              </w:rPr>
              <w:t>(пріоритетні завдання)</w:t>
            </w:r>
          </w:p>
        </w:tc>
        <w:tc>
          <w:tcPr>
            <w:tcW w:w="24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92B65" w:rsidRPr="00592B65" w:rsidRDefault="00592B65" w:rsidP="00592B65">
            <w:pPr>
              <w:snapToGrid w:val="0"/>
              <w:jc w:val="center"/>
              <w:rPr>
                <w:szCs w:val="26"/>
              </w:rPr>
            </w:pPr>
            <w:r w:rsidRPr="00592B65">
              <w:rPr>
                <w:szCs w:val="26"/>
              </w:rPr>
              <w:t>Перелік заходів</w:t>
            </w:r>
          </w:p>
          <w:p w:rsidR="00592B65" w:rsidRPr="00592B65" w:rsidRDefault="00592B65" w:rsidP="00592B65">
            <w:pPr>
              <w:jc w:val="center"/>
              <w:rPr>
                <w:szCs w:val="26"/>
              </w:rPr>
            </w:pPr>
            <w:r w:rsidRPr="00592B65">
              <w:rPr>
                <w:szCs w:val="26"/>
              </w:rPr>
              <w:t>програми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92B65" w:rsidRPr="00592B65" w:rsidRDefault="00592B65" w:rsidP="00592B65">
            <w:pPr>
              <w:snapToGrid w:val="0"/>
              <w:jc w:val="center"/>
              <w:rPr>
                <w:szCs w:val="26"/>
              </w:rPr>
            </w:pPr>
            <w:r w:rsidRPr="00592B65">
              <w:rPr>
                <w:szCs w:val="26"/>
              </w:rPr>
              <w:t>Термін виконання заходу</w:t>
            </w:r>
          </w:p>
        </w:tc>
        <w:tc>
          <w:tcPr>
            <w:tcW w:w="24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92B65" w:rsidRPr="00592B65" w:rsidRDefault="00592B65" w:rsidP="00592B65">
            <w:pPr>
              <w:snapToGrid w:val="0"/>
              <w:jc w:val="center"/>
              <w:rPr>
                <w:rFonts w:cs="Arial Unicode MS"/>
                <w:szCs w:val="26"/>
                <w:lang w:eastAsia="ar-SA"/>
              </w:rPr>
            </w:pPr>
            <w:r w:rsidRPr="00592B65">
              <w:rPr>
                <w:rFonts w:cs="Arial Unicode MS"/>
                <w:szCs w:val="26"/>
                <w:lang w:eastAsia="ar-SA"/>
              </w:rPr>
              <w:t>Виконавці</w:t>
            </w:r>
          </w:p>
        </w:tc>
        <w:tc>
          <w:tcPr>
            <w:tcW w:w="14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92B65" w:rsidRPr="00592B65" w:rsidRDefault="00592B65" w:rsidP="00592B65">
            <w:pPr>
              <w:snapToGrid w:val="0"/>
              <w:jc w:val="center"/>
              <w:rPr>
                <w:spacing w:val="-20"/>
                <w:szCs w:val="26"/>
              </w:rPr>
            </w:pPr>
            <w:r w:rsidRPr="00592B65">
              <w:rPr>
                <w:szCs w:val="26"/>
              </w:rPr>
              <w:t xml:space="preserve">Джерела </w:t>
            </w:r>
            <w:r w:rsidRPr="00592B65">
              <w:rPr>
                <w:spacing w:val="-20"/>
                <w:szCs w:val="26"/>
              </w:rPr>
              <w:t>фінансування</w:t>
            </w:r>
          </w:p>
        </w:tc>
        <w:tc>
          <w:tcPr>
            <w:tcW w:w="22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92B65" w:rsidRPr="00592B65" w:rsidRDefault="00592B65" w:rsidP="00592B65">
            <w:pPr>
              <w:snapToGrid w:val="0"/>
              <w:jc w:val="center"/>
              <w:rPr>
                <w:szCs w:val="26"/>
              </w:rPr>
            </w:pPr>
            <w:r w:rsidRPr="00592B65">
              <w:rPr>
                <w:szCs w:val="26"/>
              </w:rPr>
              <w:t>Орієнтовні обсяги  фінансування (вартість), грн.</w:t>
            </w:r>
          </w:p>
        </w:tc>
        <w:tc>
          <w:tcPr>
            <w:tcW w:w="22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2B65" w:rsidRPr="00592B65" w:rsidRDefault="00592B65" w:rsidP="00592B65">
            <w:pPr>
              <w:snapToGrid w:val="0"/>
              <w:jc w:val="center"/>
              <w:rPr>
                <w:szCs w:val="26"/>
              </w:rPr>
            </w:pPr>
            <w:r w:rsidRPr="00592B65">
              <w:rPr>
                <w:szCs w:val="26"/>
              </w:rPr>
              <w:t>Очікуваний результат</w:t>
            </w:r>
          </w:p>
        </w:tc>
      </w:tr>
      <w:tr w:rsidR="00592B65" w:rsidRPr="00592B65" w:rsidTr="00160087"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</w:tcPr>
          <w:p w:rsidR="00592B65" w:rsidRPr="00592B65" w:rsidRDefault="00592B65" w:rsidP="00592B65">
            <w:pPr>
              <w:snapToGrid w:val="0"/>
              <w:jc w:val="center"/>
              <w:rPr>
                <w:bCs/>
                <w:szCs w:val="26"/>
              </w:rPr>
            </w:pPr>
            <w:r w:rsidRPr="00592B65">
              <w:rPr>
                <w:bCs/>
                <w:szCs w:val="26"/>
              </w:rPr>
              <w:t>1</w:t>
            </w:r>
          </w:p>
        </w:tc>
        <w:tc>
          <w:tcPr>
            <w:tcW w:w="2610" w:type="dxa"/>
            <w:tcBorders>
              <w:left w:val="single" w:sz="1" w:space="0" w:color="000000"/>
              <w:bottom w:val="single" w:sz="1" w:space="0" w:color="000000"/>
            </w:tcBorders>
          </w:tcPr>
          <w:p w:rsidR="00592B65" w:rsidRPr="00592B65" w:rsidRDefault="00592B65" w:rsidP="00592B65">
            <w:pPr>
              <w:snapToGrid w:val="0"/>
              <w:jc w:val="center"/>
              <w:rPr>
                <w:bCs/>
                <w:szCs w:val="26"/>
              </w:rPr>
            </w:pPr>
            <w:r w:rsidRPr="00592B65">
              <w:rPr>
                <w:bCs/>
                <w:szCs w:val="26"/>
              </w:rPr>
              <w:t>2</w:t>
            </w:r>
          </w:p>
        </w:tc>
        <w:tc>
          <w:tcPr>
            <w:tcW w:w="2490" w:type="dxa"/>
            <w:tcBorders>
              <w:left w:val="single" w:sz="1" w:space="0" w:color="000000"/>
              <w:bottom w:val="single" w:sz="1" w:space="0" w:color="000000"/>
            </w:tcBorders>
          </w:tcPr>
          <w:p w:rsidR="00592B65" w:rsidRPr="00592B65" w:rsidRDefault="00592B65" w:rsidP="00592B65">
            <w:pPr>
              <w:snapToGrid w:val="0"/>
              <w:jc w:val="center"/>
              <w:rPr>
                <w:bCs/>
                <w:szCs w:val="26"/>
              </w:rPr>
            </w:pPr>
            <w:r w:rsidRPr="00592B65">
              <w:rPr>
                <w:bCs/>
                <w:szCs w:val="26"/>
              </w:rPr>
              <w:t>3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</w:tcBorders>
          </w:tcPr>
          <w:p w:rsidR="00592B65" w:rsidRPr="00592B65" w:rsidRDefault="00592B65" w:rsidP="00592B65">
            <w:pPr>
              <w:snapToGrid w:val="0"/>
              <w:jc w:val="center"/>
              <w:rPr>
                <w:bCs/>
                <w:szCs w:val="26"/>
              </w:rPr>
            </w:pPr>
            <w:r w:rsidRPr="00592B65">
              <w:rPr>
                <w:bCs/>
                <w:szCs w:val="26"/>
              </w:rPr>
              <w:t>4</w:t>
            </w:r>
          </w:p>
        </w:tc>
        <w:tc>
          <w:tcPr>
            <w:tcW w:w="2415" w:type="dxa"/>
            <w:tcBorders>
              <w:left w:val="single" w:sz="1" w:space="0" w:color="000000"/>
              <w:bottom w:val="single" w:sz="1" w:space="0" w:color="000000"/>
            </w:tcBorders>
          </w:tcPr>
          <w:p w:rsidR="00592B65" w:rsidRPr="00592B65" w:rsidRDefault="00592B65" w:rsidP="00592B65">
            <w:pPr>
              <w:snapToGrid w:val="0"/>
              <w:jc w:val="center"/>
              <w:rPr>
                <w:bCs/>
                <w:szCs w:val="26"/>
              </w:rPr>
            </w:pPr>
            <w:r w:rsidRPr="00592B65">
              <w:rPr>
                <w:bCs/>
                <w:szCs w:val="26"/>
              </w:rPr>
              <w:t>5</w:t>
            </w:r>
          </w:p>
        </w:tc>
        <w:tc>
          <w:tcPr>
            <w:tcW w:w="1447" w:type="dxa"/>
            <w:tcBorders>
              <w:left w:val="single" w:sz="1" w:space="0" w:color="000000"/>
              <w:bottom w:val="single" w:sz="1" w:space="0" w:color="000000"/>
            </w:tcBorders>
          </w:tcPr>
          <w:p w:rsidR="00592B65" w:rsidRPr="00592B65" w:rsidRDefault="00592B65" w:rsidP="00592B65">
            <w:pPr>
              <w:snapToGrid w:val="0"/>
              <w:jc w:val="center"/>
              <w:rPr>
                <w:bCs/>
                <w:szCs w:val="26"/>
              </w:rPr>
            </w:pPr>
            <w:r w:rsidRPr="00592B65">
              <w:rPr>
                <w:bCs/>
                <w:szCs w:val="26"/>
              </w:rPr>
              <w:t>6</w:t>
            </w:r>
          </w:p>
        </w:tc>
        <w:tc>
          <w:tcPr>
            <w:tcW w:w="2256" w:type="dxa"/>
            <w:tcBorders>
              <w:left w:val="single" w:sz="1" w:space="0" w:color="000000"/>
              <w:bottom w:val="single" w:sz="1" w:space="0" w:color="000000"/>
            </w:tcBorders>
          </w:tcPr>
          <w:p w:rsidR="00592B65" w:rsidRPr="00592B65" w:rsidRDefault="00592B65" w:rsidP="00592B65">
            <w:pPr>
              <w:snapToGrid w:val="0"/>
              <w:jc w:val="center"/>
              <w:rPr>
                <w:bCs/>
                <w:szCs w:val="26"/>
              </w:rPr>
            </w:pPr>
            <w:r w:rsidRPr="00592B65">
              <w:rPr>
                <w:bCs/>
                <w:szCs w:val="26"/>
              </w:rPr>
              <w:t>7</w:t>
            </w:r>
          </w:p>
        </w:tc>
        <w:tc>
          <w:tcPr>
            <w:tcW w:w="22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2B65" w:rsidRPr="00592B65" w:rsidRDefault="00592B65" w:rsidP="00592B65">
            <w:pPr>
              <w:snapToGrid w:val="0"/>
              <w:jc w:val="center"/>
              <w:rPr>
                <w:bCs/>
                <w:szCs w:val="26"/>
              </w:rPr>
            </w:pPr>
            <w:r w:rsidRPr="00592B65">
              <w:rPr>
                <w:bCs/>
                <w:szCs w:val="26"/>
              </w:rPr>
              <w:t>8</w:t>
            </w:r>
          </w:p>
        </w:tc>
      </w:tr>
      <w:tr w:rsidR="00592B65" w:rsidRPr="00592B65" w:rsidTr="00160087">
        <w:tc>
          <w:tcPr>
            <w:tcW w:w="855" w:type="dxa"/>
            <w:tcBorders>
              <w:left w:val="single" w:sz="1" w:space="0" w:color="000000"/>
              <w:bottom w:val="single" w:sz="4" w:space="0" w:color="auto"/>
            </w:tcBorders>
          </w:tcPr>
          <w:p w:rsidR="00592B65" w:rsidRPr="00592B65" w:rsidRDefault="00592B65" w:rsidP="00592B65">
            <w:pPr>
              <w:snapToGrid w:val="0"/>
              <w:jc w:val="center"/>
              <w:rPr>
                <w:bCs/>
                <w:szCs w:val="26"/>
              </w:rPr>
            </w:pPr>
            <w:r w:rsidRPr="00592B65">
              <w:rPr>
                <w:bCs/>
                <w:szCs w:val="26"/>
              </w:rPr>
              <w:t>1</w:t>
            </w:r>
          </w:p>
        </w:tc>
        <w:tc>
          <w:tcPr>
            <w:tcW w:w="2610" w:type="dxa"/>
            <w:tcBorders>
              <w:left w:val="single" w:sz="1" w:space="0" w:color="000000"/>
              <w:bottom w:val="single" w:sz="4" w:space="0" w:color="auto"/>
            </w:tcBorders>
          </w:tcPr>
          <w:p w:rsidR="00592B65" w:rsidRPr="00592B65" w:rsidRDefault="00592B65" w:rsidP="00160087">
            <w:pPr>
              <w:snapToGrid w:val="0"/>
              <w:rPr>
                <w:bCs/>
                <w:szCs w:val="26"/>
              </w:rPr>
            </w:pPr>
            <w:r w:rsidRPr="00592B65">
              <w:rPr>
                <w:bCs/>
                <w:szCs w:val="26"/>
              </w:rPr>
              <w:t xml:space="preserve">Добудова </w:t>
            </w:r>
            <w:r w:rsidR="00160087">
              <w:rPr>
                <w:bCs/>
                <w:szCs w:val="26"/>
              </w:rPr>
              <w:t>р</w:t>
            </w:r>
            <w:r w:rsidRPr="00592B65">
              <w:rPr>
                <w:bCs/>
                <w:szCs w:val="26"/>
              </w:rPr>
              <w:t>еконструкція та придбання індивідуальних житлових будинків на селі</w:t>
            </w:r>
          </w:p>
        </w:tc>
        <w:tc>
          <w:tcPr>
            <w:tcW w:w="2490" w:type="dxa"/>
            <w:tcBorders>
              <w:left w:val="single" w:sz="1" w:space="0" w:color="000000"/>
              <w:bottom w:val="single" w:sz="4" w:space="0" w:color="auto"/>
            </w:tcBorders>
          </w:tcPr>
          <w:p w:rsidR="00592B65" w:rsidRPr="00592B65" w:rsidRDefault="00592B65" w:rsidP="00592B65">
            <w:pPr>
              <w:overflowPunct w:val="0"/>
              <w:autoSpaceDE w:val="0"/>
              <w:autoSpaceDN w:val="0"/>
              <w:adjustRightInd w:val="0"/>
            </w:pPr>
            <w:r w:rsidRPr="00592B65">
              <w:rPr>
                <w:sz w:val="22"/>
                <w:szCs w:val="22"/>
              </w:rPr>
              <w:t xml:space="preserve">Виділення  із сільського бюджету кошти для  забезпечення надання громадянам (забудовникам), які проживають на території </w:t>
            </w:r>
            <w:proofErr w:type="spellStart"/>
            <w:r w:rsidRPr="00592B65">
              <w:rPr>
                <w:sz w:val="22"/>
                <w:szCs w:val="22"/>
              </w:rPr>
              <w:t>Новомиколаївської</w:t>
            </w:r>
            <w:proofErr w:type="spellEnd"/>
            <w:r w:rsidRPr="00592B65">
              <w:rPr>
                <w:sz w:val="22"/>
                <w:szCs w:val="22"/>
              </w:rPr>
              <w:t xml:space="preserve"> сільської ради, кредитів  Херсонським обласним фондом підтримки індивідуального житлового будівництва на селі для газифікації, реконструкції та придбання житлових будинків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4" w:space="0" w:color="auto"/>
            </w:tcBorders>
          </w:tcPr>
          <w:p w:rsidR="00592B65" w:rsidRPr="00592B65" w:rsidRDefault="00592B65" w:rsidP="00860B6F">
            <w:pPr>
              <w:snapToGrid w:val="0"/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t>Протягом 2022-2025</w:t>
            </w:r>
            <w:r w:rsidR="00860B6F">
              <w:rPr>
                <w:bCs/>
                <w:szCs w:val="26"/>
              </w:rPr>
              <w:t xml:space="preserve"> </w:t>
            </w:r>
            <w:r w:rsidRPr="00592B65">
              <w:rPr>
                <w:bCs/>
                <w:szCs w:val="26"/>
              </w:rPr>
              <w:t>року</w:t>
            </w:r>
          </w:p>
        </w:tc>
        <w:tc>
          <w:tcPr>
            <w:tcW w:w="2415" w:type="dxa"/>
            <w:tcBorders>
              <w:left w:val="single" w:sz="1" w:space="0" w:color="000000"/>
              <w:bottom w:val="single" w:sz="4" w:space="0" w:color="auto"/>
            </w:tcBorders>
          </w:tcPr>
          <w:p w:rsidR="00592B65" w:rsidRPr="00592B65" w:rsidRDefault="00592B65" w:rsidP="00592B65">
            <w:pPr>
              <w:snapToGrid w:val="0"/>
              <w:jc w:val="both"/>
              <w:rPr>
                <w:bCs/>
                <w:szCs w:val="26"/>
              </w:rPr>
            </w:pPr>
            <w:r w:rsidRPr="00592B65">
              <w:rPr>
                <w:bCs/>
                <w:szCs w:val="26"/>
              </w:rPr>
              <w:t xml:space="preserve">Виконавчий комітет сільської ради </w:t>
            </w:r>
          </w:p>
        </w:tc>
        <w:tc>
          <w:tcPr>
            <w:tcW w:w="1447" w:type="dxa"/>
            <w:tcBorders>
              <w:left w:val="single" w:sz="1" w:space="0" w:color="000000"/>
              <w:bottom w:val="single" w:sz="4" w:space="0" w:color="auto"/>
            </w:tcBorders>
          </w:tcPr>
          <w:p w:rsidR="00592B65" w:rsidRPr="00592B65" w:rsidRDefault="00592B65" w:rsidP="00860B6F">
            <w:pPr>
              <w:snapToGrid w:val="0"/>
              <w:jc w:val="center"/>
              <w:rPr>
                <w:bCs/>
                <w:szCs w:val="26"/>
              </w:rPr>
            </w:pPr>
            <w:r w:rsidRPr="00592B65">
              <w:rPr>
                <w:bCs/>
                <w:szCs w:val="26"/>
              </w:rPr>
              <w:t xml:space="preserve">Кошти місцевого бюджету </w:t>
            </w:r>
            <w:proofErr w:type="spellStart"/>
            <w:r w:rsidRPr="00592B65">
              <w:rPr>
                <w:bCs/>
                <w:szCs w:val="26"/>
              </w:rPr>
              <w:t>в.т.ч</w:t>
            </w:r>
            <w:proofErr w:type="spellEnd"/>
            <w:r w:rsidRPr="00592B65">
              <w:rPr>
                <w:bCs/>
                <w:szCs w:val="26"/>
              </w:rPr>
              <w:t>.</w:t>
            </w:r>
          </w:p>
          <w:p w:rsidR="00592B65" w:rsidRPr="00592B65" w:rsidRDefault="00592B65" w:rsidP="00860B6F">
            <w:pPr>
              <w:snapToGrid w:val="0"/>
              <w:jc w:val="center"/>
              <w:rPr>
                <w:bCs/>
                <w:szCs w:val="26"/>
              </w:rPr>
            </w:pPr>
            <w:r w:rsidRPr="00592B65">
              <w:rPr>
                <w:bCs/>
                <w:szCs w:val="26"/>
              </w:rPr>
              <w:t>загальний фонд;</w:t>
            </w:r>
          </w:p>
          <w:p w:rsidR="00592B65" w:rsidRPr="00592B65" w:rsidRDefault="00592B65" w:rsidP="00860B6F">
            <w:pPr>
              <w:snapToGrid w:val="0"/>
              <w:jc w:val="center"/>
              <w:rPr>
                <w:bCs/>
                <w:szCs w:val="26"/>
              </w:rPr>
            </w:pPr>
            <w:r w:rsidRPr="00592B65">
              <w:rPr>
                <w:bCs/>
                <w:szCs w:val="26"/>
              </w:rPr>
              <w:t>спеціальний</w:t>
            </w:r>
          </w:p>
          <w:p w:rsidR="00592B65" w:rsidRPr="00592B65" w:rsidRDefault="00592B65" w:rsidP="00860B6F">
            <w:pPr>
              <w:snapToGrid w:val="0"/>
              <w:jc w:val="center"/>
              <w:rPr>
                <w:bCs/>
                <w:szCs w:val="26"/>
              </w:rPr>
            </w:pPr>
            <w:r w:rsidRPr="00592B65">
              <w:rPr>
                <w:bCs/>
                <w:szCs w:val="26"/>
              </w:rPr>
              <w:t>фонд</w:t>
            </w:r>
          </w:p>
        </w:tc>
        <w:tc>
          <w:tcPr>
            <w:tcW w:w="2256" w:type="dxa"/>
            <w:tcBorders>
              <w:left w:val="single" w:sz="1" w:space="0" w:color="000000"/>
              <w:bottom w:val="single" w:sz="4" w:space="0" w:color="auto"/>
            </w:tcBorders>
          </w:tcPr>
          <w:p w:rsidR="00592B65" w:rsidRPr="00592B65" w:rsidRDefault="00EB380C" w:rsidP="00160087">
            <w:pPr>
              <w:snapToGrid w:val="0"/>
              <w:jc w:val="center"/>
              <w:rPr>
                <w:bCs/>
                <w:szCs w:val="26"/>
              </w:rPr>
            </w:pPr>
            <w:r w:rsidRPr="00160087">
              <w:rPr>
                <w:b/>
                <w:bCs/>
                <w:szCs w:val="26"/>
              </w:rPr>
              <w:t>2022</w:t>
            </w:r>
            <w:r w:rsidR="00160087" w:rsidRPr="00160087">
              <w:rPr>
                <w:b/>
                <w:bCs/>
                <w:szCs w:val="26"/>
              </w:rPr>
              <w:t xml:space="preserve"> </w:t>
            </w:r>
            <w:r w:rsidRPr="00160087">
              <w:rPr>
                <w:b/>
                <w:bCs/>
                <w:szCs w:val="26"/>
              </w:rPr>
              <w:t>рік</w:t>
            </w:r>
            <w:r w:rsidR="00160087">
              <w:rPr>
                <w:bCs/>
                <w:szCs w:val="26"/>
              </w:rPr>
              <w:t xml:space="preserve"> </w:t>
            </w:r>
            <w:r>
              <w:rPr>
                <w:bCs/>
                <w:szCs w:val="26"/>
              </w:rPr>
              <w:t>-20000</w:t>
            </w:r>
            <w:r w:rsidR="00592B65" w:rsidRPr="00592B65">
              <w:rPr>
                <w:bCs/>
                <w:szCs w:val="26"/>
              </w:rPr>
              <w:t>,00</w:t>
            </w:r>
            <w:r>
              <w:rPr>
                <w:bCs/>
                <w:szCs w:val="26"/>
              </w:rPr>
              <w:t>грн спеціальний фонд</w:t>
            </w:r>
          </w:p>
          <w:p w:rsidR="00592B65" w:rsidRPr="00160087" w:rsidRDefault="00EB380C" w:rsidP="00160087">
            <w:pPr>
              <w:snapToGrid w:val="0"/>
              <w:jc w:val="center"/>
              <w:rPr>
                <w:b/>
                <w:bCs/>
                <w:szCs w:val="26"/>
              </w:rPr>
            </w:pPr>
            <w:r w:rsidRPr="00160087">
              <w:rPr>
                <w:b/>
                <w:bCs/>
                <w:szCs w:val="26"/>
              </w:rPr>
              <w:t>2023</w:t>
            </w:r>
            <w:r w:rsidR="00160087">
              <w:rPr>
                <w:b/>
                <w:bCs/>
                <w:szCs w:val="26"/>
              </w:rPr>
              <w:t xml:space="preserve"> </w:t>
            </w:r>
            <w:r w:rsidRPr="00160087">
              <w:rPr>
                <w:b/>
                <w:bCs/>
                <w:szCs w:val="26"/>
              </w:rPr>
              <w:t>рік</w:t>
            </w:r>
            <w:r w:rsidR="00160087">
              <w:rPr>
                <w:b/>
                <w:bCs/>
                <w:szCs w:val="26"/>
              </w:rPr>
              <w:t xml:space="preserve"> </w:t>
            </w:r>
            <w:r w:rsidRPr="00160087">
              <w:rPr>
                <w:b/>
                <w:bCs/>
                <w:szCs w:val="26"/>
              </w:rPr>
              <w:t>-</w:t>
            </w:r>
          </w:p>
          <w:p w:rsidR="00592B65" w:rsidRDefault="00877E13" w:rsidP="00160087">
            <w:pPr>
              <w:snapToGrid w:val="0"/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t xml:space="preserve">20000 </w:t>
            </w:r>
            <w:r w:rsidRPr="00877E13">
              <w:rPr>
                <w:bCs/>
                <w:szCs w:val="26"/>
              </w:rPr>
              <w:t>грн спеціальний фонд</w:t>
            </w:r>
          </w:p>
          <w:p w:rsidR="00877E13" w:rsidRPr="00592B65" w:rsidRDefault="00877E13" w:rsidP="00160087">
            <w:pPr>
              <w:snapToGrid w:val="0"/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t>50000 грн – загальний фонд</w:t>
            </w:r>
          </w:p>
          <w:p w:rsidR="00877E13" w:rsidRPr="00160087" w:rsidRDefault="00877E13" w:rsidP="00160087">
            <w:pPr>
              <w:snapToGrid w:val="0"/>
              <w:jc w:val="center"/>
              <w:rPr>
                <w:b/>
                <w:bCs/>
                <w:szCs w:val="26"/>
              </w:rPr>
            </w:pPr>
            <w:r w:rsidRPr="00160087">
              <w:rPr>
                <w:b/>
                <w:bCs/>
                <w:szCs w:val="26"/>
              </w:rPr>
              <w:t>2024 рік</w:t>
            </w:r>
            <w:r w:rsidR="00160087">
              <w:rPr>
                <w:b/>
                <w:bCs/>
                <w:szCs w:val="26"/>
              </w:rPr>
              <w:t xml:space="preserve"> </w:t>
            </w:r>
            <w:r w:rsidRPr="00160087">
              <w:rPr>
                <w:b/>
                <w:bCs/>
                <w:szCs w:val="26"/>
              </w:rPr>
              <w:t>-</w:t>
            </w:r>
          </w:p>
          <w:p w:rsidR="00877E13" w:rsidRPr="00877E13" w:rsidRDefault="00877E13" w:rsidP="00160087">
            <w:pPr>
              <w:snapToGrid w:val="0"/>
              <w:jc w:val="center"/>
              <w:rPr>
                <w:bCs/>
                <w:szCs w:val="26"/>
              </w:rPr>
            </w:pPr>
            <w:r w:rsidRPr="00877E13">
              <w:rPr>
                <w:bCs/>
                <w:szCs w:val="26"/>
              </w:rPr>
              <w:t>20000 грн спеціальний фонд</w:t>
            </w:r>
          </w:p>
          <w:p w:rsidR="00592B65" w:rsidRDefault="00877E13" w:rsidP="00160087">
            <w:pPr>
              <w:snapToGrid w:val="0"/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t>6</w:t>
            </w:r>
            <w:r w:rsidRPr="00877E13">
              <w:rPr>
                <w:bCs/>
                <w:szCs w:val="26"/>
              </w:rPr>
              <w:t>0000 грн – загальний фонд</w:t>
            </w:r>
          </w:p>
          <w:p w:rsidR="00877E13" w:rsidRPr="00160087" w:rsidRDefault="00877E13" w:rsidP="00160087">
            <w:pPr>
              <w:snapToGrid w:val="0"/>
              <w:jc w:val="center"/>
              <w:rPr>
                <w:b/>
                <w:bCs/>
                <w:szCs w:val="26"/>
              </w:rPr>
            </w:pPr>
            <w:r w:rsidRPr="00160087">
              <w:rPr>
                <w:b/>
                <w:bCs/>
                <w:szCs w:val="26"/>
              </w:rPr>
              <w:t>2025 рік</w:t>
            </w:r>
            <w:r w:rsidR="00160087">
              <w:rPr>
                <w:b/>
                <w:bCs/>
                <w:szCs w:val="26"/>
              </w:rPr>
              <w:t xml:space="preserve"> </w:t>
            </w:r>
            <w:r w:rsidRPr="00160087">
              <w:rPr>
                <w:b/>
                <w:bCs/>
                <w:szCs w:val="26"/>
              </w:rPr>
              <w:t>-</w:t>
            </w:r>
          </w:p>
          <w:p w:rsidR="00877E13" w:rsidRPr="00877E13" w:rsidRDefault="00877E13" w:rsidP="00160087">
            <w:pPr>
              <w:snapToGrid w:val="0"/>
              <w:jc w:val="center"/>
              <w:rPr>
                <w:bCs/>
                <w:szCs w:val="26"/>
              </w:rPr>
            </w:pPr>
            <w:r w:rsidRPr="00877E13">
              <w:rPr>
                <w:bCs/>
                <w:szCs w:val="26"/>
              </w:rPr>
              <w:t>20000 грн спеціальний фонд</w:t>
            </w:r>
          </w:p>
          <w:p w:rsidR="00592B65" w:rsidRDefault="00877E13" w:rsidP="00160087">
            <w:pPr>
              <w:snapToGrid w:val="0"/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t>6</w:t>
            </w:r>
            <w:r w:rsidRPr="00877E13">
              <w:rPr>
                <w:bCs/>
                <w:szCs w:val="26"/>
              </w:rPr>
              <w:t>0000 грн – загальний фонд</w:t>
            </w:r>
          </w:p>
          <w:p w:rsidR="00160087" w:rsidRPr="00592B65" w:rsidRDefault="00160087" w:rsidP="00160087">
            <w:pPr>
              <w:snapToGrid w:val="0"/>
              <w:jc w:val="center"/>
              <w:rPr>
                <w:bCs/>
                <w:szCs w:val="26"/>
              </w:rPr>
            </w:pPr>
          </w:p>
        </w:tc>
        <w:tc>
          <w:tcPr>
            <w:tcW w:w="2278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92B65" w:rsidRPr="00592B65" w:rsidRDefault="00592B65" w:rsidP="00592B65">
            <w:pPr>
              <w:overflowPunct w:val="0"/>
              <w:autoSpaceDE w:val="0"/>
              <w:autoSpaceDN w:val="0"/>
              <w:adjustRightInd w:val="0"/>
            </w:pPr>
            <w:r w:rsidRPr="00592B65">
              <w:t>Надання громадянам</w:t>
            </w:r>
          </w:p>
          <w:p w:rsidR="00592B65" w:rsidRPr="00592B65" w:rsidRDefault="00592B65" w:rsidP="00592B65">
            <w:pPr>
              <w:shd w:val="clear" w:color="auto" w:fill="FFFFFF"/>
              <w:snapToGrid w:val="0"/>
              <w:rPr>
                <w:bCs/>
              </w:rPr>
            </w:pPr>
            <w:r w:rsidRPr="00592B65">
              <w:t>(забудовникам) кредитів для  добудови реконструкції придбання індивідуальних житлових будинків та газифікації будинків на пільгових умовах.</w:t>
            </w:r>
          </w:p>
        </w:tc>
      </w:tr>
      <w:tr w:rsidR="00160087" w:rsidRPr="00592B65" w:rsidTr="00160087">
        <w:tc>
          <w:tcPr>
            <w:tcW w:w="85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60087" w:rsidRPr="00592B65" w:rsidRDefault="00160087" w:rsidP="00592B65">
            <w:pPr>
              <w:snapToGrid w:val="0"/>
              <w:jc w:val="center"/>
              <w:rPr>
                <w:bCs/>
                <w:szCs w:val="26"/>
              </w:rPr>
            </w:pPr>
            <w:r w:rsidRPr="00592B65">
              <w:rPr>
                <w:bCs/>
                <w:szCs w:val="26"/>
              </w:rPr>
              <w:lastRenderedPageBreak/>
              <w:t>2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60087" w:rsidRPr="00592B65" w:rsidRDefault="00160087" w:rsidP="00160087">
            <w:pPr>
              <w:snapToGrid w:val="0"/>
              <w:rPr>
                <w:bCs/>
                <w:szCs w:val="26"/>
              </w:rPr>
            </w:pPr>
            <w:r w:rsidRPr="00592B65">
              <w:rPr>
                <w:bCs/>
                <w:szCs w:val="26"/>
              </w:rPr>
              <w:t>Добудова реконструкція та придбання індивідуальних житлових будинків на селі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60087" w:rsidRPr="00592B65" w:rsidRDefault="00160087" w:rsidP="00592B65">
            <w:pPr>
              <w:overflowPunct w:val="0"/>
              <w:autoSpaceDE w:val="0"/>
              <w:autoSpaceDN w:val="0"/>
              <w:adjustRightInd w:val="0"/>
            </w:pPr>
            <w:r w:rsidRPr="00592B65">
              <w:rPr>
                <w:sz w:val="22"/>
                <w:szCs w:val="22"/>
              </w:rPr>
              <w:t xml:space="preserve">Повернення виділених   із сільського бюджету кошти для  кредитування громадян, які проживають на території </w:t>
            </w:r>
            <w:proofErr w:type="spellStart"/>
            <w:r w:rsidRPr="00592B65">
              <w:rPr>
                <w:sz w:val="22"/>
                <w:szCs w:val="22"/>
              </w:rPr>
              <w:t>Новомиколаївської</w:t>
            </w:r>
            <w:proofErr w:type="spellEnd"/>
            <w:r w:rsidRPr="00592B65">
              <w:rPr>
                <w:sz w:val="22"/>
                <w:szCs w:val="22"/>
              </w:rPr>
              <w:t xml:space="preserve"> сільської ради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60087" w:rsidRPr="00592B65" w:rsidRDefault="00160087" w:rsidP="00860B6F">
            <w:pPr>
              <w:snapToGrid w:val="0"/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t>Протягом 2022-2025</w:t>
            </w:r>
            <w:r w:rsidR="00860B6F">
              <w:rPr>
                <w:bCs/>
                <w:szCs w:val="26"/>
              </w:rPr>
              <w:t xml:space="preserve"> </w:t>
            </w:r>
            <w:r w:rsidRPr="00592B65">
              <w:rPr>
                <w:bCs/>
                <w:szCs w:val="26"/>
              </w:rPr>
              <w:t>року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60087" w:rsidRPr="00592B65" w:rsidRDefault="00160087" w:rsidP="00592B65">
            <w:pPr>
              <w:snapToGrid w:val="0"/>
              <w:jc w:val="both"/>
              <w:rPr>
                <w:bCs/>
                <w:szCs w:val="26"/>
              </w:rPr>
            </w:pPr>
            <w:r w:rsidRPr="00592B65">
              <w:rPr>
                <w:bCs/>
                <w:szCs w:val="26"/>
              </w:rPr>
              <w:t>Виконавчий комітет сільської ради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60087" w:rsidRPr="00592B65" w:rsidRDefault="00160087" w:rsidP="00860B6F">
            <w:pPr>
              <w:snapToGrid w:val="0"/>
              <w:jc w:val="center"/>
              <w:rPr>
                <w:bCs/>
                <w:szCs w:val="26"/>
              </w:rPr>
            </w:pPr>
            <w:r w:rsidRPr="00592B65">
              <w:rPr>
                <w:bCs/>
                <w:szCs w:val="26"/>
              </w:rPr>
              <w:t>Спеціальний фонд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60087" w:rsidRDefault="00160087" w:rsidP="00160087">
            <w:pPr>
              <w:snapToGrid w:val="0"/>
              <w:jc w:val="center"/>
              <w:rPr>
                <w:bCs/>
                <w:szCs w:val="26"/>
              </w:rPr>
            </w:pPr>
            <w:r w:rsidRPr="00160087">
              <w:rPr>
                <w:b/>
                <w:bCs/>
                <w:szCs w:val="26"/>
              </w:rPr>
              <w:t>2022 рік</w:t>
            </w:r>
            <w:r>
              <w:rPr>
                <w:bCs/>
                <w:szCs w:val="26"/>
              </w:rPr>
              <w:t xml:space="preserve"> –</w:t>
            </w:r>
          </w:p>
          <w:p w:rsidR="00160087" w:rsidRDefault="00160087" w:rsidP="00160087">
            <w:pPr>
              <w:snapToGrid w:val="0"/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t xml:space="preserve">20000 грн </w:t>
            </w:r>
            <w:r w:rsidRPr="00877E13">
              <w:rPr>
                <w:bCs/>
                <w:szCs w:val="26"/>
              </w:rPr>
              <w:t>спеціальний фонд</w:t>
            </w:r>
          </w:p>
          <w:p w:rsidR="00160087" w:rsidRDefault="00160087" w:rsidP="00160087">
            <w:pPr>
              <w:snapToGrid w:val="0"/>
              <w:jc w:val="center"/>
              <w:rPr>
                <w:bCs/>
                <w:szCs w:val="26"/>
              </w:rPr>
            </w:pPr>
            <w:r w:rsidRPr="00160087">
              <w:rPr>
                <w:b/>
                <w:bCs/>
                <w:szCs w:val="26"/>
              </w:rPr>
              <w:t>2023 рік</w:t>
            </w:r>
            <w:r w:rsidRPr="00877E13">
              <w:rPr>
                <w:bCs/>
                <w:szCs w:val="26"/>
              </w:rPr>
              <w:t xml:space="preserve"> </w:t>
            </w:r>
            <w:r>
              <w:rPr>
                <w:bCs/>
                <w:szCs w:val="26"/>
              </w:rPr>
              <w:t>–</w:t>
            </w:r>
          </w:p>
          <w:p w:rsidR="00160087" w:rsidRDefault="00160087" w:rsidP="00160087">
            <w:pPr>
              <w:snapToGrid w:val="0"/>
              <w:jc w:val="center"/>
              <w:rPr>
                <w:bCs/>
                <w:szCs w:val="26"/>
              </w:rPr>
            </w:pPr>
            <w:r w:rsidRPr="00877E13">
              <w:rPr>
                <w:bCs/>
                <w:szCs w:val="26"/>
              </w:rPr>
              <w:t>20000 грн спеціальний фон</w:t>
            </w:r>
            <w:r>
              <w:rPr>
                <w:bCs/>
                <w:szCs w:val="26"/>
              </w:rPr>
              <w:t>д</w:t>
            </w:r>
          </w:p>
          <w:p w:rsidR="00160087" w:rsidRDefault="00160087" w:rsidP="00160087">
            <w:pPr>
              <w:snapToGrid w:val="0"/>
              <w:jc w:val="center"/>
              <w:rPr>
                <w:bCs/>
                <w:szCs w:val="26"/>
              </w:rPr>
            </w:pPr>
            <w:r w:rsidRPr="00160087">
              <w:rPr>
                <w:b/>
                <w:bCs/>
                <w:szCs w:val="26"/>
              </w:rPr>
              <w:t>2024 рік</w:t>
            </w:r>
            <w:r w:rsidRPr="00877E13">
              <w:rPr>
                <w:bCs/>
                <w:szCs w:val="26"/>
              </w:rPr>
              <w:t xml:space="preserve"> </w:t>
            </w:r>
            <w:r>
              <w:rPr>
                <w:bCs/>
                <w:szCs w:val="26"/>
              </w:rPr>
              <w:t>–</w:t>
            </w:r>
          </w:p>
          <w:p w:rsidR="00160087" w:rsidRDefault="00160087" w:rsidP="00160087">
            <w:pPr>
              <w:snapToGrid w:val="0"/>
              <w:jc w:val="center"/>
              <w:rPr>
                <w:bCs/>
                <w:szCs w:val="26"/>
              </w:rPr>
            </w:pPr>
            <w:r w:rsidRPr="00877E13">
              <w:rPr>
                <w:bCs/>
                <w:szCs w:val="26"/>
              </w:rPr>
              <w:t>20000 грн спеціальний фонд</w:t>
            </w:r>
          </w:p>
          <w:p w:rsidR="00160087" w:rsidRDefault="00160087" w:rsidP="00160087">
            <w:pPr>
              <w:snapToGrid w:val="0"/>
              <w:jc w:val="center"/>
              <w:rPr>
                <w:bCs/>
                <w:szCs w:val="26"/>
              </w:rPr>
            </w:pPr>
            <w:r w:rsidRPr="00160087">
              <w:rPr>
                <w:b/>
                <w:bCs/>
                <w:szCs w:val="26"/>
              </w:rPr>
              <w:t>2025 рік</w:t>
            </w:r>
            <w:r w:rsidRPr="00877E13">
              <w:rPr>
                <w:bCs/>
                <w:szCs w:val="26"/>
              </w:rPr>
              <w:t xml:space="preserve"> </w:t>
            </w:r>
            <w:r>
              <w:rPr>
                <w:bCs/>
                <w:szCs w:val="26"/>
              </w:rPr>
              <w:t>–</w:t>
            </w:r>
          </w:p>
          <w:p w:rsidR="00160087" w:rsidRDefault="00160087" w:rsidP="00160087">
            <w:pPr>
              <w:snapToGrid w:val="0"/>
              <w:jc w:val="center"/>
              <w:rPr>
                <w:bCs/>
                <w:szCs w:val="26"/>
              </w:rPr>
            </w:pPr>
            <w:r w:rsidRPr="00877E13">
              <w:rPr>
                <w:bCs/>
                <w:szCs w:val="26"/>
              </w:rPr>
              <w:t>20000 грн спеціальний фонд</w:t>
            </w:r>
          </w:p>
          <w:p w:rsidR="00160087" w:rsidRDefault="00160087" w:rsidP="00160087">
            <w:pPr>
              <w:snapToGrid w:val="0"/>
              <w:jc w:val="center"/>
              <w:rPr>
                <w:bCs/>
                <w:szCs w:val="26"/>
              </w:rPr>
            </w:pPr>
          </w:p>
          <w:p w:rsidR="00160087" w:rsidRPr="00592B65" w:rsidRDefault="00160087" w:rsidP="00160087">
            <w:pPr>
              <w:snapToGrid w:val="0"/>
              <w:jc w:val="center"/>
              <w:rPr>
                <w:bCs/>
                <w:szCs w:val="26"/>
              </w:rPr>
            </w:pPr>
          </w:p>
        </w:tc>
        <w:tc>
          <w:tcPr>
            <w:tcW w:w="227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160087" w:rsidRPr="00592B65" w:rsidRDefault="00160087" w:rsidP="00592B65">
            <w:pPr>
              <w:overflowPunct w:val="0"/>
              <w:autoSpaceDE w:val="0"/>
              <w:autoSpaceDN w:val="0"/>
              <w:adjustRightInd w:val="0"/>
              <w:rPr>
                <w:bCs/>
                <w:szCs w:val="26"/>
              </w:rPr>
            </w:pPr>
            <w:r w:rsidRPr="0080583A">
              <w:rPr>
                <w:bCs/>
                <w:szCs w:val="26"/>
              </w:rPr>
              <w:t>Повернення коштів  з Херсонського обласного фонду підтримки індивідуального житлового будівництва на селі для подальшого н</w:t>
            </w:r>
            <w:r>
              <w:rPr>
                <w:bCs/>
                <w:szCs w:val="26"/>
              </w:rPr>
              <w:t>а</w:t>
            </w:r>
            <w:r w:rsidRPr="0080583A">
              <w:rPr>
                <w:bCs/>
                <w:szCs w:val="26"/>
              </w:rPr>
              <w:t>правлення коштів на</w:t>
            </w:r>
            <w:r>
              <w:rPr>
                <w:bCs/>
                <w:szCs w:val="26"/>
              </w:rPr>
              <w:t xml:space="preserve"> </w:t>
            </w:r>
            <w:r w:rsidRPr="0080583A">
              <w:rPr>
                <w:bCs/>
                <w:szCs w:val="26"/>
              </w:rPr>
              <w:t xml:space="preserve">надання кредитів для мешканців громади на газифікації, реконструкції та придбання житлових будинків </w:t>
            </w:r>
          </w:p>
        </w:tc>
      </w:tr>
      <w:tr w:rsidR="00592B65" w:rsidRPr="00592B65" w:rsidTr="00160087">
        <w:tc>
          <w:tcPr>
            <w:tcW w:w="5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592B65" w:rsidRPr="00592B65" w:rsidRDefault="00592B65" w:rsidP="00592B65">
            <w:pPr>
              <w:overflowPunct w:val="0"/>
              <w:autoSpaceDE w:val="0"/>
              <w:autoSpaceDN w:val="0"/>
              <w:adjustRightInd w:val="0"/>
            </w:pPr>
            <w:r w:rsidRPr="00592B65">
              <w:rPr>
                <w:sz w:val="22"/>
                <w:szCs w:val="22"/>
              </w:rPr>
              <w:t>Всього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92B65" w:rsidRPr="00592B65" w:rsidRDefault="00592B65" w:rsidP="00592B65">
            <w:pPr>
              <w:snapToGrid w:val="0"/>
              <w:jc w:val="both"/>
              <w:rPr>
                <w:bCs/>
                <w:szCs w:val="26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92B65" w:rsidRPr="00592B65" w:rsidRDefault="00592B65" w:rsidP="00592B65">
            <w:pPr>
              <w:snapToGrid w:val="0"/>
              <w:jc w:val="both"/>
              <w:rPr>
                <w:bCs/>
                <w:szCs w:val="26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92B65" w:rsidRPr="00592B65" w:rsidRDefault="00592B65" w:rsidP="00592B65">
            <w:pPr>
              <w:snapToGrid w:val="0"/>
              <w:jc w:val="both"/>
              <w:rPr>
                <w:bCs/>
                <w:szCs w:val="26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92B65" w:rsidRPr="00592B65" w:rsidRDefault="00877E13" w:rsidP="00592B65">
            <w:pPr>
              <w:snapToGrid w:val="0"/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t>250000 грн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592B65" w:rsidRPr="00592B65" w:rsidRDefault="00592B65" w:rsidP="00592B65">
            <w:pPr>
              <w:overflowPunct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</w:tbl>
    <w:p w:rsidR="00592B65" w:rsidRPr="00592B65" w:rsidRDefault="00592B65" w:rsidP="00592B65">
      <w:pPr>
        <w:tabs>
          <w:tab w:val="left" w:pos="0"/>
        </w:tabs>
        <w:rPr>
          <w:sz w:val="26"/>
          <w:szCs w:val="26"/>
        </w:rPr>
      </w:pPr>
    </w:p>
    <w:p w:rsidR="003723F5" w:rsidRPr="003723F5" w:rsidRDefault="003723F5" w:rsidP="003723F5">
      <w:pPr>
        <w:suppressAutoHyphens/>
        <w:jc w:val="both"/>
        <w:rPr>
          <w:lang w:eastAsia="ar-SA"/>
        </w:rPr>
      </w:pPr>
      <w:bookmarkStart w:id="3" w:name="_Hlk69217895"/>
    </w:p>
    <w:p w:rsidR="003723F5" w:rsidRDefault="003723F5" w:rsidP="003723F5">
      <w:pPr>
        <w:suppressAutoHyphens/>
        <w:jc w:val="both"/>
        <w:rPr>
          <w:lang w:eastAsia="ar-SA"/>
        </w:rPr>
      </w:pPr>
      <w:r w:rsidRPr="003723F5">
        <w:rPr>
          <w:lang w:eastAsia="ar-SA"/>
        </w:rPr>
        <w:t xml:space="preserve">      </w:t>
      </w:r>
      <w:r w:rsidR="0080583A">
        <w:rPr>
          <w:lang w:eastAsia="ar-SA"/>
        </w:rPr>
        <w:t xml:space="preserve">                         </w:t>
      </w:r>
      <w:r w:rsidRPr="003723F5">
        <w:rPr>
          <w:lang w:eastAsia="ar-SA"/>
        </w:rPr>
        <w:t xml:space="preserve"> Секретар ради                                                                                                                              </w:t>
      </w:r>
      <w:bookmarkEnd w:id="3"/>
      <w:r w:rsidR="003764BE">
        <w:rPr>
          <w:lang w:eastAsia="ar-SA"/>
        </w:rPr>
        <w:t>Т</w:t>
      </w:r>
      <w:r w:rsidR="00387802">
        <w:rPr>
          <w:lang w:eastAsia="ar-SA"/>
        </w:rPr>
        <w:t>.</w:t>
      </w:r>
      <w:r w:rsidR="003764BE">
        <w:rPr>
          <w:lang w:eastAsia="ar-SA"/>
        </w:rPr>
        <w:t xml:space="preserve"> БЕРЕГОВА</w:t>
      </w:r>
    </w:p>
    <w:p w:rsidR="003764BE" w:rsidRPr="003723F5" w:rsidRDefault="003764BE" w:rsidP="003723F5">
      <w:pPr>
        <w:suppressAutoHyphens/>
        <w:jc w:val="both"/>
        <w:rPr>
          <w:lang w:eastAsia="ar-SA"/>
        </w:rPr>
      </w:pPr>
    </w:p>
    <w:p w:rsidR="00366E08" w:rsidRDefault="00366E08" w:rsidP="00366E08">
      <w:pPr>
        <w:tabs>
          <w:tab w:val="left" w:pos="3686"/>
        </w:tabs>
        <w:ind w:right="-1"/>
        <w:contextualSpacing/>
      </w:pPr>
    </w:p>
    <w:p w:rsidR="00366E08" w:rsidRDefault="00366E08" w:rsidP="00366E08">
      <w:pPr>
        <w:tabs>
          <w:tab w:val="left" w:pos="3686"/>
        </w:tabs>
        <w:ind w:right="-1"/>
        <w:contextualSpacing/>
      </w:pPr>
    </w:p>
    <w:p w:rsidR="00366E08" w:rsidRDefault="00366E08" w:rsidP="00366E08">
      <w:pPr>
        <w:tabs>
          <w:tab w:val="left" w:pos="3686"/>
        </w:tabs>
        <w:ind w:right="-1"/>
        <w:contextualSpacing/>
      </w:pPr>
    </w:p>
    <w:p w:rsidR="00366E08" w:rsidRDefault="00366E08" w:rsidP="00366E08">
      <w:pPr>
        <w:tabs>
          <w:tab w:val="left" w:pos="3686"/>
        </w:tabs>
        <w:ind w:right="-1"/>
        <w:contextualSpacing/>
      </w:pPr>
    </w:p>
    <w:p w:rsidR="007F6686" w:rsidRDefault="00167B42"/>
    <w:sectPr w:rsidR="007F6686" w:rsidSect="00160087">
      <w:pgSz w:w="16838" w:h="11906" w:orient="landscape"/>
      <w:pgMar w:top="1701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7B42" w:rsidRDefault="00167B42">
      <w:r>
        <w:separator/>
      </w:r>
    </w:p>
  </w:endnote>
  <w:endnote w:type="continuationSeparator" w:id="0">
    <w:p w:rsidR="00167B42" w:rsidRDefault="00167B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7B42" w:rsidRDefault="00167B42">
      <w:r>
        <w:separator/>
      </w:r>
    </w:p>
  </w:footnote>
  <w:footnote w:type="continuationSeparator" w:id="0">
    <w:p w:rsidR="00167B42" w:rsidRDefault="00167B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7465" w:rsidRDefault="0041757B" w:rsidP="00F76D2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764B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D7465" w:rsidRDefault="00167B42">
    <w:pPr>
      <w:pStyle w:val="a3"/>
    </w:pPr>
  </w:p>
  <w:p w:rsidR="004D7465" w:rsidRDefault="00167B4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7465" w:rsidRDefault="00167B42" w:rsidP="009A50B6">
    <w:pPr>
      <w:pStyle w:val="a3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E4C7F1F"/>
    <w:multiLevelType w:val="hybridMultilevel"/>
    <w:tmpl w:val="1DBCFBF0"/>
    <w:lvl w:ilvl="0" w:tplc="11CC2F8A">
      <w:start w:val="2010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844"/>
        </w:tabs>
        <w:ind w:left="1844" w:hanging="360"/>
      </w:pPr>
    </w:lvl>
    <w:lvl w:ilvl="2" w:tplc="04190005">
      <w:start w:val="1"/>
      <w:numFmt w:val="decimal"/>
      <w:lvlText w:val="%3."/>
      <w:lvlJc w:val="left"/>
      <w:pPr>
        <w:tabs>
          <w:tab w:val="num" w:pos="2564"/>
        </w:tabs>
        <w:ind w:left="2564" w:hanging="360"/>
      </w:pPr>
    </w:lvl>
    <w:lvl w:ilvl="3" w:tplc="04190001">
      <w:start w:val="1"/>
      <w:numFmt w:val="decimal"/>
      <w:lvlText w:val="%4."/>
      <w:lvlJc w:val="left"/>
      <w:pPr>
        <w:tabs>
          <w:tab w:val="num" w:pos="3284"/>
        </w:tabs>
        <w:ind w:left="3284" w:hanging="360"/>
      </w:pPr>
    </w:lvl>
    <w:lvl w:ilvl="4" w:tplc="04190003">
      <w:start w:val="1"/>
      <w:numFmt w:val="decimal"/>
      <w:lvlText w:val="%5."/>
      <w:lvlJc w:val="left"/>
      <w:pPr>
        <w:tabs>
          <w:tab w:val="num" w:pos="4004"/>
        </w:tabs>
        <w:ind w:left="4004" w:hanging="360"/>
      </w:pPr>
    </w:lvl>
    <w:lvl w:ilvl="5" w:tplc="04190005">
      <w:start w:val="1"/>
      <w:numFmt w:val="decimal"/>
      <w:lvlText w:val="%6."/>
      <w:lvlJc w:val="left"/>
      <w:pPr>
        <w:tabs>
          <w:tab w:val="num" w:pos="4724"/>
        </w:tabs>
        <w:ind w:left="4724" w:hanging="360"/>
      </w:pPr>
    </w:lvl>
    <w:lvl w:ilvl="6" w:tplc="04190001">
      <w:start w:val="1"/>
      <w:numFmt w:val="decimal"/>
      <w:lvlText w:val="%7."/>
      <w:lvlJc w:val="left"/>
      <w:pPr>
        <w:tabs>
          <w:tab w:val="num" w:pos="5444"/>
        </w:tabs>
        <w:ind w:left="5444" w:hanging="360"/>
      </w:pPr>
    </w:lvl>
    <w:lvl w:ilvl="7" w:tplc="04190003">
      <w:start w:val="1"/>
      <w:numFmt w:val="decimal"/>
      <w:lvlText w:val="%8."/>
      <w:lvlJc w:val="left"/>
      <w:pPr>
        <w:tabs>
          <w:tab w:val="num" w:pos="6164"/>
        </w:tabs>
        <w:ind w:left="6164" w:hanging="360"/>
      </w:pPr>
    </w:lvl>
    <w:lvl w:ilvl="8" w:tplc="04190005">
      <w:start w:val="1"/>
      <w:numFmt w:val="decimal"/>
      <w:lvlText w:val="%9."/>
      <w:lvlJc w:val="left"/>
      <w:pPr>
        <w:tabs>
          <w:tab w:val="num" w:pos="6884"/>
        </w:tabs>
        <w:ind w:left="6884" w:hanging="360"/>
      </w:pPr>
    </w:lvl>
  </w:abstractNum>
  <w:abstractNum w:abstractNumId="2">
    <w:nsid w:val="7CB44A33"/>
    <w:multiLevelType w:val="hybridMultilevel"/>
    <w:tmpl w:val="057E031A"/>
    <w:lvl w:ilvl="0" w:tplc="A55429F6">
      <w:start w:val="9"/>
      <w:numFmt w:val="bullet"/>
      <w:lvlText w:val="-"/>
      <w:lvlJc w:val="left"/>
      <w:pPr>
        <w:ind w:left="1919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6E08"/>
    <w:rsid w:val="00151553"/>
    <w:rsid w:val="00160087"/>
    <w:rsid w:val="00167B42"/>
    <w:rsid w:val="001943EB"/>
    <w:rsid w:val="00262001"/>
    <w:rsid w:val="003213CD"/>
    <w:rsid w:val="00366E08"/>
    <w:rsid w:val="003723F5"/>
    <w:rsid w:val="003764BE"/>
    <w:rsid w:val="00387802"/>
    <w:rsid w:val="0041757B"/>
    <w:rsid w:val="005346C0"/>
    <w:rsid w:val="00581E76"/>
    <w:rsid w:val="00592B65"/>
    <w:rsid w:val="00670346"/>
    <w:rsid w:val="0068162D"/>
    <w:rsid w:val="006945F5"/>
    <w:rsid w:val="006D2818"/>
    <w:rsid w:val="007C4623"/>
    <w:rsid w:val="0080583A"/>
    <w:rsid w:val="00817153"/>
    <w:rsid w:val="00843D1B"/>
    <w:rsid w:val="00860B6F"/>
    <w:rsid w:val="00877E13"/>
    <w:rsid w:val="008A20E3"/>
    <w:rsid w:val="00A031DD"/>
    <w:rsid w:val="00A7442D"/>
    <w:rsid w:val="00B54F8F"/>
    <w:rsid w:val="00B564FC"/>
    <w:rsid w:val="00B77AD6"/>
    <w:rsid w:val="00BF0FD4"/>
    <w:rsid w:val="00DB7EEA"/>
    <w:rsid w:val="00E30E8D"/>
    <w:rsid w:val="00E952B8"/>
    <w:rsid w:val="00EB3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B21A9F-8F28-4F8F-BAA0-BD9CC332C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6E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23F5"/>
    <w:pPr>
      <w:tabs>
        <w:tab w:val="center" w:pos="4677"/>
        <w:tab w:val="right" w:pos="9355"/>
      </w:tabs>
      <w:suppressAutoHyphens/>
    </w:pPr>
    <w:rPr>
      <w:lang w:val="ru-RU"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3723F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5">
    <w:name w:val="page number"/>
    <w:basedOn w:val="a0"/>
    <w:rsid w:val="003723F5"/>
  </w:style>
  <w:style w:type="paragraph" w:styleId="a6">
    <w:name w:val="footer"/>
    <w:basedOn w:val="a"/>
    <w:link w:val="a7"/>
    <w:uiPriority w:val="99"/>
    <w:semiHidden/>
    <w:unhideWhenUsed/>
    <w:rsid w:val="00843D1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43D1B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3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7</Pages>
  <Words>1741</Words>
  <Characters>9927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LENOVO</cp:lastModifiedBy>
  <cp:revision>16</cp:revision>
  <dcterms:created xsi:type="dcterms:W3CDTF">2021-10-05T09:40:00Z</dcterms:created>
  <dcterms:modified xsi:type="dcterms:W3CDTF">2021-12-28T08:59:00Z</dcterms:modified>
</cp:coreProperties>
</file>