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66F" w:rsidRPr="005900B9" w:rsidRDefault="00EA466F" w:rsidP="00EA466F">
      <w:pPr>
        <w:jc w:val="center"/>
        <w:rPr>
          <w:b/>
        </w:rPr>
      </w:pPr>
      <w:r w:rsidRPr="005900B9"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3.2pt" o:ole="" filled="t">
            <v:fill color2="black"/>
            <v:imagedata r:id="rId6" o:title=""/>
          </v:shape>
          <o:OLEObject Type="Embed" ProgID="Word.Picture.8" ShapeID="_x0000_i1025" DrawAspect="Content" ObjectID="_1706100984" r:id="rId7"/>
        </w:object>
      </w:r>
    </w:p>
    <w:p w:rsidR="00EA466F" w:rsidRPr="005900B9" w:rsidRDefault="00EA466F" w:rsidP="00EA466F">
      <w:pPr>
        <w:jc w:val="center"/>
        <w:outlineLvl w:val="0"/>
        <w:rPr>
          <w:b/>
        </w:rPr>
      </w:pPr>
      <w:r w:rsidRPr="005900B9">
        <w:rPr>
          <w:b/>
        </w:rPr>
        <w:t>НОВОМИКОЛАЇВСЬКА СІЛЬСЬКА РАДА</w:t>
      </w:r>
    </w:p>
    <w:p w:rsidR="00EA466F" w:rsidRPr="005900B9" w:rsidRDefault="00EA466F" w:rsidP="00EA466F">
      <w:pPr>
        <w:jc w:val="center"/>
        <w:rPr>
          <w:b/>
        </w:rPr>
      </w:pPr>
      <w:r w:rsidRPr="005900B9">
        <w:rPr>
          <w:b/>
        </w:rPr>
        <w:t>СКАДОВСЬКОГО РАЙОНУ ХЕРСОНСЬКОЇ ОБЛАСТІ</w:t>
      </w:r>
    </w:p>
    <w:p w:rsidR="00EA466F" w:rsidRPr="005900B9" w:rsidRDefault="00EA466F" w:rsidP="00EA466F">
      <w:pPr>
        <w:jc w:val="center"/>
        <w:rPr>
          <w:b/>
        </w:rPr>
      </w:pPr>
      <w:r>
        <w:rPr>
          <w:b/>
        </w:rPr>
        <w:t xml:space="preserve">ДВАДЦЯТЬ ШОСТА </w:t>
      </w:r>
      <w:r w:rsidRPr="005900B9">
        <w:rPr>
          <w:b/>
        </w:rPr>
        <w:t>СЕСІЯ</w:t>
      </w:r>
    </w:p>
    <w:p w:rsidR="00EA466F" w:rsidRPr="005900B9" w:rsidRDefault="00EA466F" w:rsidP="00EA466F">
      <w:pPr>
        <w:jc w:val="center"/>
        <w:rPr>
          <w:b/>
        </w:rPr>
      </w:pPr>
      <w:r w:rsidRPr="005900B9">
        <w:rPr>
          <w:b/>
        </w:rPr>
        <w:t>ВОСЬМОГО СКЛИКАННЯ</w:t>
      </w:r>
    </w:p>
    <w:p w:rsidR="00EA466F" w:rsidRPr="005900B9" w:rsidRDefault="00EA466F" w:rsidP="00EA466F">
      <w:pPr>
        <w:jc w:val="center"/>
      </w:pPr>
    </w:p>
    <w:p w:rsidR="00EA466F" w:rsidRPr="005900B9" w:rsidRDefault="00EA466F" w:rsidP="00EA466F">
      <w:pPr>
        <w:jc w:val="center"/>
        <w:rPr>
          <w:b/>
          <w:bCs/>
        </w:rPr>
      </w:pPr>
      <w:r w:rsidRPr="005900B9">
        <w:rPr>
          <w:b/>
          <w:bCs/>
        </w:rPr>
        <w:t>РІШЕННЯ</w:t>
      </w:r>
    </w:p>
    <w:p w:rsidR="00EA466F" w:rsidRPr="005900B9" w:rsidRDefault="00EA466F" w:rsidP="00EA466F">
      <w:pPr>
        <w:jc w:val="center"/>
        <w:rPr>
          <w:b/>
          <w:bCs/>
        </w:rPr>
      </w:pPr>
    </w:p>
    <w:p w:rsidR="00EA466F" w:rsidRPr="005900B9" w:rsidRDefault="00EA466F" w:rsidP="00EA466F">
      <w:pPr>
        <w:rPr>
          <w:bCs/>
        </w:rPr>
      </w:pPr>
      <w:r>
        <w:rPr>
          <w:bCs/>
        </w:rPr>
        <w:t>11 лютого</w:t>
      </w:r>
      <w:r w:rsidRPr="005900B9">
        <w:rPr>
          <w:bCs/>
        </w:rPr>
        <w:t xml:space="preserve"> 2022 року</w:t>
      </w:r>
      <w:r w:rsidRPr="005900B9">
        <w:rPr>
          <w:bCs/>
        </w:rPr>
        <w:tab/>
        <w:t xml:space="preserve">    </w:t>
      </w:r>
      <w:r w:rsidRPr="005900B9">
        <w:rPr>
          <w:bCs/>
        </w:rPr>
        <w:tab/>
        <w:t xml:space="preserve">               с. </w:t>
      </w:r>
      <w:proofErr w:type="spellStart"/>
      <w:r w:rsidRPr="005900B9">
        <w:rPr>
          <w:bCs/>
        </w:rPr>
        <w:t>Новомиколаївка</w:t>
      </w:r>
      <w:proofErr w:type="spellEnd"/>
      <w:r w:rsidRPr="005900B9">
        <w:rPr>
          <w:bCs/>
        </w:rPr>
        <w:tab/>
        <w:t xml:space="preserve">                                                 №</w:t>
      </w:r>
      <w:r w:rsidR="00AE58FC">
        <w:rPr>
          <w:bCs/>
        </w:rPr>
        <w:t xml:space="preserve"> </w:t>
      </w:r>
      <w:bookmarkStart w:id="0" w:name="_GoBack"/>
      <w:bookmarkEnd w:id="0"/>
      <w:r w:rsidR="00AE58FC">
        <w:rPr>
          <w:bCs/>
        </w:rPr>
        <w:t>527</w:t>
      </w:r>
      <w:r w:rsidRPr="005900B9">
        <w:rPr>
          <w:bCs/>
        </w:rPr>
        <w:t xml:space="preserve"> </w:t>
      </w:r>
    </w:p>
    <w:p w:rsidR="00EA466F" w:rsidRPr="005900B9" w:rsidRDefault="00EA466F" w:rsidP="00EA466F">
      <w:pPr>
        <w:outlineLvl w:val="0"/>
      </w:pPr>
    </w:p>
    <w:p w:rsidR="005B67AE" w:rsidRPr="00F02F75" w:rsidRDefault="00EA466F" w:rsidP="00EA466F">
      <w:pPr>
        <w:tabs>
          <w:tab w:val="left" w:pos="3600"/>
        </w:tabs>
        <w:ind w:right="5385"/>
        <w:contextualSpacing/>
        <w:jc w:val="both"/>
      </w:pPr>
      <w:r w:rsidRPr="005900B9">
        <w:rPr>
          <w:bCs/>
        </w:rPr>
        <w:t>Про</w:t>
      </w:r>
      <w:r w:rsidR="005B67AE" w:rsidRPr="00F02F75">
        <w:t xml:space="preserve"> </w:t>
      </w:r>
      <w:r w:rsidR="00F10687" w:rsidRPr="00F02F75">
        <w:t xml:space="preserve">надання </w:t>
      </w:r>
      <w:r w:rsidR="00DE457B" w:rsidRPr="00F02F75">
        <w:t>дозволу</w:t>
      </w:r>
      <w:r w:rsidR="00F10687" w:rsidRPr="00F02F75">
        <w:t xml:space="preserve"> на списання основн</w:t>
      </w:r>
      <w:r w:rsidR="00DE457B" w:rsidRPr="00F02F75">
        <w:t>их</w:t>
      </w:r>
      <w:r w:rsidR="00AA6DBE">
        <w:t xml:space="preserve"> </w:t>
      </w:r>
      <w:r w:rsidR="00F10687" w:rsidRPr="00F02F75">
        <w:t>засоб</w:t>
      </w:r>
      <w:r w:rsidR="00DE457B" w:rsidRPr="00F02F75">
        <w:t>ів</w:t>
      </w:r>
      <w:r w:rsidR="00F10687" w:rsidRPr="00F02F75">
        <w:t xml:space="preserve"> </w:t>
      </w:r>
      <w:bookmarkStart w:id="1" w:name="_Hlk72927910"/>
      <w:r w:rsidR="002E58C6">
        <w:t>виконавчого комітету Новомиколаївської сільської ради Скадовського району Херсонської області</w:t>
      </w:r>
    </w:p>
    <w:bookmarkEnd w:id="1"/>
    <w:p w:rsidR="005B67AE" w:rsidRPr="00F02F75" w:rsidRDefault="005B67AE" w:rsidP="00105C88">
      <w:pPr>
        <w:contextualSpacing/>
        <w:jc w:val="both"/>
      </w:pPr>
    </w:p>
    <w:p w:rsidR="00DE457B" w:rsidRPr="00F02F75" w:rsidRDefault="005B5BC3" w:rsidP="00105C88">
      <w:pPr>
        <w:tabs>
          <w:tab w:val="left" w:pos="1080"/>
        </w:tabs>
        <w:ind w:firstLine="720"/>
        <w:contextualSpacing/>
        <w:jc w:val="both"/>
      </w:pPr>
      <w:r>
        <w:t xml:space="preserve">Розглянувши </w:t>
      </w:r>
      <w:r w:rsidR="00435666" w:rsidRPr="00435666">
        <w:t xml:space="preserve">акти на списання автотранспортних засобів, основних засобів та  </w:t>
      </w:r>
      <w:r w:rsidR="00435666" w:rsidRPr="00435666">
        <w:rPr>
          <w:bCs/>
        </w:rPr>
        <w:t xml:space="preserve"> </w:t>
      </w:r>
      <w:bookmarkStart w:id="2" w:name="_Hlk90656829"/>
      <w:r w:rsidR="00435666" w:rsidRPr="00435666">
        <w:rPr>
          <w:bCs/>
        </w:rPr>
        <w:t>основних засобів (часткової ліквідації</w:t>
      </w:r>
      <w:bookmarkEnd w:id="2"/>
      <w:r w:rsidR="00435666" w:rsidRPr="00435666">
        <w:rPr>
          <w:bCs/>
        </w:rPr>
        <w:t>)</w:t>
      </w:r>
      <w:r w:rsidR="00435666" w:rsidRPr="00435666">
        <w:t xml:space="preserve">, з метою раціонального використання майна, за погодженням з постійною комісією сільської ради з питань соціально-економічного розвитку громади, планування та виконання бюджету, встановлення місцевих податків і зборів, інвестиційної політики, промисловості, підприємництва, сфери послуг, житлово-комунального господарства, комунальної власності та регуляторної  діяльності, керуючись статтями 25; 26; 59; 60 Закону України </w:t>
      </w:r>
      <w:r w:rsidR="00435666">
        <w:t>«</w:t>
      </w:r>
      <w:r w:rsidR="00435666" w:rsidRPr="00435666">
        <w:t>Про місцеве самоврядування в Україні</w:t>
      </w:r>
      <w:r w:rsidR="00435666">
        <w:t>»</w:t>
      </w:r>
      <w:r w:rsidR="00435666" w:rsidRPr="00435666">
        <w:rPr>
          <w:b/>
        </w:rPr>
        <w:t xml:space="preserve"> </w:t>
      </w:r>
      <w:r w:rsidR="00435666" w:rsidRPr="00435666">
        <w:t>на підставі положень Бюджетного кодексу України, Закону України «Про бухгалтерський облік та фінансову звітність в Україні», сільська рада</w:t>
      </w:r>
      <w:r w:rsidR="00DE457B" w:rsidRPr="00F02F75">
        <w:t xml:space="preserve"> </w:t>
      </w:r>
    </w:p>
    <w:p w:rsidR="00DE457B" w:rsidRPr="00F02F75" w:rsidRDefault="00DE457B" w:rsidP="00105C88">
      <w:pPr>
        <w:shd w:val="clear" w:color="auto" w:fill="FFFFFF"/>
        <w:contextualSpacing/>
      </w:pPr>
    </w:p>
    <w:p w:rsidR="005B67AE" w:rsidRDefault="005B67AE" w:rsidP="00105C88">
      <w:pPr>
        <w:contextualSpacing/>
      </w:pPr>
      <w:r w:rsidRPr="00F02F75">
        <w:t>В И Р І Ш И Л А:</w:t>
      </w:r>
    </w:p>
    <w:p w:rsidR="00105C88" w:rsidRPr="00F02F75" w:rsidRDefault="00105C88" w:rsidP="00105C88">
      <w:pPr>
        <w:contextualSpacing/>
      </w:pPr>
    </w:p>
    <w:p w:rsidR="00DE457B" w:rsidRDefault="005B5BC3" w:rsidP="00105C88">
      <w:pPr>
        <w:shd w:val="clear" w:color="auto" w:fill="FFFFFF"/>
        <w:contextualSpacing/>
        <w:jc w:val="both"/>
        <w:rPr>
          <w:rFonts w:eastAsia="Calibri"/>
        </w:rPr>
      </w:pPr>
      <w:r>
        <w:rPr>
          <w:rFonts w:eastAsia="Calibri"/>
        </w:rPr>
        <w:t xml:space="preserve">             </w:t>
      </w:r>
      <w:r w:rsidR="00DE457B" w:rsidRPr="00F02F75">
        <w:rPr>
          <w:rFonts w:eastAsia="Calibri"/>
        </w:rPr>
        <w:t>1.</w:t>
      </w:r>
      <w:r w:rsidR="00CD2B8B" w:rsidRPr="00F02F75">
        <w:rPr>
          <w:rFonts w:eastAsia="Calibri"/>
        </w:rPr>
        <w:t xml:space="preserve"> </w:t>
      </w:r>
      <w:r w:rsidR="00DE457B" w:rsidRPr="00F02F75">
        <w:rPr>
          <w:rFonts w:eastAsia="Calibri"/>
        </w:rPr>
        <w:t xml:space="preserve">Надати </w:t>
      </w:r>
      <w:r w:rsidR="00435666" w:rsidRPr="00435666">
        <w:rPr>
          <w:rFonts w:eastAsia="Calibri"/>
        </w:rPr>
        <w:t xml:space="preserve">дозвіл виконавчому комітету </w:t>
      </w:r>
      <w:proofErr w:type="spellStart"/>
      <w:r w:rsidR="00435666" w:rsidRPr="00435666">
        <w:rPr>
          <w:rFonts w:eastAsia="Calibri"/>
        </w:rPr>
        <w:t>Новомиколаївської</w:t>
      </w:r>
      <w:proofErr w:type="spellEnd"/>
      <w:r w:rsidR="00435666" w:rsidRPr="00435666">
        <w:rPr>
          <w:rFonts w:eastAsia="Calibri"/>
        </w:rPr>
        <w:t xml:space="preserve"> сільської ради </w:t>
      </w:r>
      <w:proofErr w:type="spellStart"/>
      <w:r w:rsidR="00435666" w:rsidRPr="00435666">
        <w:rPr>
          <w:rFonts w:eastAsia="Calibri"/>
        </w:rPr>
        <w:t>Скадовського</w:t>
      </w:r>
      <w:proofErr w:type="spellEnd"/>
      <w:r w:rsidR="00435666" w:rsidRPr="00435666">
        <w:rPr>
          <w:rFonts w:eastAsia="Calibri"/>
        </w:rPr>
        <w:t xml:space="preserve"> району Херсонської області  на списання з балансу основних засобів та </w:t>
      </w:r>
      <w:r w:rsidR="00435666" w:rsidRPr="00435666">
        <w:rPr>
          <w:rFonts w:eastAsia="Calibri"/>
          <w:bCs/>
        </w:rPr>
        <w:t>основних засобів (часткової ліквідації</w:t>
      </w:r>
      <w:r w:rsidR="00435666" w:rsidRPr="00435666">
        <w:rPr>
          <w:rFonts w:eastAsia="Calibri"/>
        </w:rPr>
        <w:t>), у зв’язку з моральним та фізичним зношенням, недоцільністю ремонту та таких, що непридатні для використання в майбутньому, повністю амортизованих основних засобів:</w:t>
      </w:r>
    </w:p>
    <w:p w:rsidR="00B95ECB" w:rsidRPr="00BC2491" w:rsidRDefault="00B95ECB" w:rsidP="00105C88">
      <w:pPr>
        <w:contextualSpacing/>
        <w:jc w:val="both"/>
      </w:pPr>
      <w:r w:rsidRPr="00BC2491">
        <w:rPr>
          <w:rFonts w:eastAsia="Calibri"/>
        </w:rPr>
        <w:t>- а</w:t>
      </w:r>
      <w:r w:rsidRPr="00BC2491">
        <w:t>втомобіль вантажний САЗ-3513</w:t>
      </w:r>
      <w:bookmarkStart w:id="3" w:name="_Hlk90882196"/>
      <w:r w:rsidR="00AA7DF4" w:rsidRPr="00AA7DF4">
        <w:t xml:space="preserve"> </w:t>
      </w:r>
      <w:r w:rsidR="00A01CFF" w:rsidRPr="00BC2491">
        <w:t>(первісна вартість 5755,00</w:t>
      </w:r>
      <w:r w:rsidR="00435666">
        <w:t xml:space="preserve"> </w:t>
      </w:r>
      <w:r w:rsidR="00A01CFF" w:rsidRPr="00BC2491">
        <w:t>грн</w:t>
      </w:r>
      <w:r w:rsidR="00435666">
        <w:t>.</w:t>
      </w:r>
      <w:r w:rsidR="00A01CFF" w:rsidRPr="00BC2491">
        <w:t>, інвентарний номер 101540003)</w:t>
      </w:r>
      <w:bookmarkEnd w:id="3"/>
      <w:r w:rsidRPr="00BC2491">
        <w:t>, переданий Новомиколаївській сільській раді рішенням загальних зборів СГВК  «Лідія» від 07.05.2002</w:t>
      </w:r>
      <w:r w:rsidR="00AA7DF4" w:rsidRPr="00AA7DF4">
        <w:t xml:space="preserve"> </w:t>
      </w:r>
      <w:r w:rsidRPr="00BC2491">
        <w:t xml:space="preserve">р. </w:t>
      </w:r>
      <w:r w:rsidR="00AA7DF4" w:rsidRPr="00AA7DF4">
        <w:t>(у</w:t>
      </w:r>
      <w:r w:rsidRPr="00BC2491">
        <w:t xml:space="preserve"> неробочому стані  без технічного паспорта та інших документів</w:t>
      </w:r>
      <w:r w:rsidR="00AA7DF4" w:rsidRPr="00AA7DF4">
        <w:t>)</w:t>
      </w:r>
      <w:r w:rsidRPr="00BC2491">
        <w:t>;</w:t>
      </w:r>
    </w:p>
    <w:p w:rsidR="00B95ECB" w:rsidRPr="00BC2491" w:rsidRDefault="00B95ECB" w:rsidP="00105C88">
      <w:pPr>
        <w:contextualSpacing/>
        <w:jc w:val="both"/>
      </w:pPr>
      <w:r w:rsidRPr="00BC2491">
        <w:t>- автомобіль ВАЗ 2121 «НИВА» номерний знак 0702 ХОВ</w:t>
      </w:r>
      <w:r w:rsidR="00AA7DF4">
        <w:rPr>
          <w:lang w:val="ru-RU"/>
        </w:rPr>
        <w:t xml:space="preserve"> </w:t>
      </w:r>
      <w:r w:rsidR="005D0E18" w:rsidRPr="00BC2491">
        <w:t xml:space="preserve">(первісна вартість становить </w:t>
      </w:r>
      <w:r w:rsidR="005D0E18" w:rsidRPr="00BC2491">
        <w:rPr>
          <w:lang w:val="ru-RU"/>
        </w:rPr>
        <w:t>4658</w:t>
      </w:r>
      <w:r w:rsidR="005D0E18" w:rsidRPr="00BC2491">
        <w:t>,00</w:t>
      </w:r>
      <w:r w:rsidR="00435666">
        <w:t xml:space="preserve"> </w:t>
      </w:r>
      <w:r w:rsidR="005D0E18" w:rsidRPr="00BC2491">
        <w:t>грн</w:t>
      </w:r>
      <w:r w:rsidR="00435666">
        <w:t>.</w:t>
      </w:r>
      <w:r w:rsidR="005D0E18" w:rsidRPr="00BC2491">
        <w:t>, інвентарний номер 1015</w:t>
      </w:r>
      <w:r w:rsidR="005D0E18" w:rsidRPr="00BC2491">
        <w:rPr>
          <w:lang w:val="ru-RU"/>
        </w:rPr>
        <w:t>0001</w:t>
      </w:r>
      <w:r w:rsidR="005D0E18" w:rsidRPr="00BC2491">
        <w:t>)</w:t>
      </w:r>
      <w:r w:rsidRPr="00BC2491">
        <w:t>, агрегати та деталі автомобіля непридатні до подальшого використання з причини повного фізичного зносу;</w:t>
      </w:r>
    </w:p>
    <w:p w:rsidR="00B95ECB" w:rsidRPr="00BC2491" w:rsidRDefault="00B95ECB" w:rsidP="00105C88">
      <w:pPr>
        <w:contextualSpacing/>
        <w:jc w:val="both"/>
        <w:rPr>
          <w:noProof/>
          <w:snapToGrid w:val="0"/>
          <w:lang w:val="ru-RU"/>
        </w:rPr>
      </w:pPr>
      <w:r w:rsidRPr="00BC2491">
        <w:t xml:space="preserve">- </w:t>
      </w:r>
      <w:r w:rsidRPr="00BC2491">
        <w:rPr>
          <w:noProof/>
          <w:snapToGrid w:val="0"/>
          <w:lang w:val="ru-RU"/>
        </w:rPr>
        <w:t xml:space="preserve">лічильний </w:t>
      </w:r>
      <w:r w:rsidR="00AA7DF4" w:rsidRPr="00BC2491">
        <w:t xml:space="preserve">(первісна вартість становить </w:t>
      </w:r>
      <w:r w:rsidR="00AA7DF4" w:rsidRPr="00BC2491">
        <w:rPr>
          <w:lang w:val="ru-RU"/>
        </w:rPr>
        <w:t>1620</w:t>
      </w:r>
      <w:r w:rsidR="00AA7DF4" w:rsidRPr="00BC2491">
        <w:t>,00</w:t>
      </w:r>
      <w:r w:rsidR="00435666">
        <w:t xml:space="preserve"> </w:t>
      </w:r>
      <w:r w:rsidR="00AA7DF4" w:rsidRPr="00BC2491">
        <w:t>грн</w:t>
      </w:r>
      <w:r w:rsidR="00435666">
        <w:t>.</w:t>
      </w:r>
      <w:r w:rsidR="00AA7DF4" w:rsidRPr="00BC2491">
        <w:t>, інвентарний номер 101</w:t>
      </w:r>
      <w:r w:rsidR="00AA7DF4" w:rsidRPr="00BC2491">
        <w:rPr>
          <w:lang w:val="ru-RU"/>
        </w:rPr>
        <w:t>43001</w:t>
      </w:r>
      <w:r w:rsidR="00AA7DF4" w:rsidRPr="00BC2491">
        <w:t>)</w:t>
      </w:r>
      <w:r w:rsidR="00AA7DF4">
        <w:rPr>
          <w:noProof/>
          <w:snapToGrid w:val="0"/>
          <w:lang w:val="ru-RU"/>
        </w:rPr>
        <w:t xml:space="preserve"> </w:t>
      </w:r>
      <w:r w:rsidRPr="00BC2491">
        <w:rPr>
          <w:noProof/>
          <w:snapToGrid w:val="0"/>
          <w:lang w:val="ru-RU"/>
        </w:rPr>
        <w:t>вже встановлений та експлуатується з 2013 року;</w:t>
      </w:r>
    </w:p>
    <w:p w:rsidR="00B95ECB" w:rsidRPr="005156C4" w:rsidRDefault="00B95ECB" w:rsidP="00105C88">
      <w:pPr>
        <w:contextualSpacing/>
        <w:jc w:val="both"/>
      </w:pPr>
      <w:r w:rsidRPr="00BC2491">
        <w:rPr>
          <w:noProof/>
          <w:snapToGrid w:val="0"/>
          <w:lang w:val="ru-RU"/>
        </w:rPr>
        <w:t>-</w:t>
      </w:r>
      <w:r w:rsidR="00A01CFF" w:rsidRPr="00BC2491">
        <w:t xml:space="preserve"> застарілого обладнання котельні</w:t>
      </w:r>
      <w:r w:rsidR="005D0E18" w:rsidRPr="00BC2491">
        <w:t xml:space="preserve"> </w:t>
      </w:r>
      <w:r w:rsidR="005D0E18" w:rsidRPr="00BC2491">
        <w:rPr>
          <w:lang w:val="ru-RU"/>
        </w:rPr>
        <w:t>(</w:t>
      </w:r>
      <w:r w:rsidR="005D0E18" w:rsidRPr="00BC2491">
        <w:t>первісна вартість</w:t>
      </w:r>
      <w:r w:rsidR="00AA7DF4">
        <w:rPr>
          <w:lang w:val="ru-RU"/>
        </w:rPr>
        <w:t xml:space="preserve"> </w:t>
      </w:r>
      <w:r w:rsidR="005D0E18" w:rsidRPr="00BC2491">
        <w:rPr>
          <w:lang w:val="ru-RU"/>
        </w:rPr>
        <w:t>241656</w:t>
      </w:r>
      <w:r w:rsidR="005D0E18" w:rsidRPr="00BC2491">
        <w:t>,00</w:t>
      </w:r>
      <w:r w:rsidR="00AA7DF4">
        <w:rPr>
          <w:lang w:val="ru-RU"/>
        </w:rPr>
        <w:t xml:space="preserve"> </w:t>
      </w:r>
      <w:r w:rsidR="005D0E18" w:rsidRPr="00BC2491">
        <w:t>грн</w:t>
      </w:r>
      <w:r w:rsidR="00435666">
        <w:t>.</w:t>
      </w:r>
      <w:r w:rsidR="005D0E18" w:rsidRPr="00BC2491">
        <w:t>, інвентарний номер 101</w:t>
      </w:r>
      <w:r w:rsidR="005D0E18" w:rsidRPr="00BC2491">
        <w:rPr>
          <w:lang w:val="ru-RU"/>
        </w:rPr>
        <w:t>310016</w:t>
      </w:r>
      <w:r w:rsidR="005D0E18" w:rsidRPr="00BC2491">
        <w:t>)</w:t>
      </w:r>
      <w:r w:rsidR="00AA7DF4">
        <w:rPr>
          <w:lang w:val="ru-RU"/>
        </w:rPr>
        <w:t>:</w:t>
      </w:r>
      <w:r w:rsidR="005156C4" w:rsidRPr="005156C4">
        <w:rPr>
          <w:b/>
          <w:bCs/>
        </w:rPr>
        <w:t xml:space="preserve"> </w:t>
      </w:r>
      <w:r w:rsidR="005156C4" w:rsidRPr="005156C4">
        <w:t>котел водогрійний ВВД-1,8 з димовою трубою висотою 12</w:t>
      </w:r>
      <w:r w:rsidR="00435666">
        <w:t xml:space="preserve"> </w:t>
      </w:r>
      <w:r w:rsidR="005156C4" w:rsidRPr="005156C4">
        <w:t>м., д</w:t>
      </w:r>
      <w:r w:rsidR="00435666">
        <w:t xml:space="preserve"> </w:t>
      </w:r>
      <w:r w:rsidR="005156C4" w:rsidRPr="005156C4">
        <w:t>=</w:t>
      </w:r>
      <w:r w:rsidR="00435666">
        <w:t xml:space="preserve"> </w:t>
      </w:r>
      <w:r w:rsidR="005156C4" w:rsidRPr="005156C4">
        <w:t>0,65</w:t>
      </w:r>
      <w:r w:rsidR="00435666">
        <w:t xml:space="preserve"> </w:t>
      </w:r>
      <w:r w:rsidR="005156C4" w:rsidRPr="005156C4">
        <w:t xml:space="preserve">м, установка </w:t>
      </w:r>
      <w:proofErr w:type="spellStart"/>
      <w:r w:rsidR="005156C4" w:rsidRPr="005156C4">
        <w:t>хімводоочистки</w:t>
      </w:r>
      <w:proofErr w:type="spellEnd"/>
      <w:r w:rsidR="005156C4" w:rsidRPr="005156C4">
        <w:t xml:space="preserve"> (2 бойлера),  шафа електрична -</w:t>
      </w:r>
      <w:r w:rsidR="00435666">
        <w:t xml:space="preserve"> </w:t>
      </w:r>
      <w:r w:rsidR="005156C4" w:rsidRPr="005156C4">
        <w:t>1 шт.</w:t>
      </w:r>
      <w:r w:rsidR="00435666">
        <w:t>,</w:t>
      </w:r>
      <w:r w:rsidR="005156C4" w:rsidRPr="005156C4">
        <w:t xml:space="preserve"> блоки управління КСУМ</w:t>
      </w:r>
      <w:r w:rsidR="00435666">
        <w:t xml:space="preserve"> </w:t>
      </w:r>
      <w:r w:rsidR="005156C4" w:rsidRPr="005156C4">
        <w:t>- шт., Ф-24- 1 шт., манометри</w:t>
      </w:r>
      <w:r w:rsidR="00435666">
        <w:t xml:space="preserve"> </w:t>
      </w:r>
      <w:r w:rsidR="005156C4" w:rsidRPr="005156C4">
        <w:t>- 5 шт., насос підпитки -</w:t>
      </w:r>
      <w:r w:rsidR="00435666">
        <w:t xml:space="preserve"> </w:t>
      </w:r>
      <w:r w:rsidR="005156C4" w:rsidRPr="005156C4">
        <w:t>1 шт., електродвигуни – 3шт., а також по території села проходить теплотраса довжиною 1000</w:t>
      </w:r>
      <w:r w:rsidR="00435666">
        <w:t xml:space="preserve"> </w:t>
      </w:r>
      <w:r w:rsidR="005156C4" w:rsidRPr="005156C4">
        <w:t>м</w:t>
      </w:r>
      <w:r w:rsidR="005156C4">
        <w:rPr>
          <w:b/>
          <w:bCs/>
        </w:rPr>
        <w:t>,</w:t>
      </w:r>
      <w:r w:rsidR="00AA7DF4" w:rsidRPr="005156C4">
        <w:t xml:space="preserve"> у зв'язку  </w:t>
      </w:r>
      <w:r w:rsidR="005156C4" w:rsidRPr="005156C4">
        <w:t>і</w:t>
      </w:r>
      <w:r w:rsidR="00AA7DF4" w:rsidRPr="005156C4">
        <w:t>з припиненням централ</w:t>
      </w:r>
      <w:r w:rsidR="005156C4" w:rsidRPr="005156C4">
        <w:t>і</w:t>
      </w:r>
      <w:r w:rsidR="00AA7DF4" w:rsidRPr="005156C4">
        <w:t>зован</w:t>
      </w:r>
      <w:r w:rsidR="005156C4" w:rsidRPr="005156C4">
        <w:t xml:space="preserve">ого опалення та </w:t>
      </w:r>
      <w:r w:rsidR="005156C4" w:rsidRPr="00BC2491">
        <w:t xml:space="preserve">облаштуванням індивідуального опалення об’єктів інфраструктури </w:t>
      </w:r>
      <w:r w:rsidR="00A01CFF" w:rsidRPr="00BC2491">
        <w:t xml:space="preserve">обладнання </w:t>
      </w:r>
      <w:r w:rsidR="005156C4">
        <w:t xml:space="preserve">не використовувалося </w:t>
      </w:r>
      <w:r w:rsidR="00A01CFF" w:rsidRPr="00BC2491">
        <w:t>з 2008 року, за оцінкою комісії складає 50% вартості об’єкта</w:t>
      </w:r>
      <w:r w:rsidR="00BC2491" w:rsidRPr="005156C4">
        <w:t>.</w:t>
      </w:r>
    </w:p>
    <w:p w:rsidR="00B95ECB" w:rsidRPr="00BC2491" w:rsidRDefault="00B95ECB" w:rsidP="00105C88">
      <w:pPr>
        <w:contextualSpacing/>
        <w:jc w:val="both"/>
      </w:pPr>
    </w:p>
    <w:p w:rsidR="005156C4" w:rsidRDefault="004B4F6A" w:rsidP="00105C88">
      <w:pPr>
        <w:contextualSpacing/>
        <w:jc w:val="both"/>
      </w:pPr>
      <w:r w:rsidRPr="00F02F75">
        <w:rPr>
          <w:rFonts w:eastAsia="Calibri"/>
        </w:rPr>
        <w:lastRenderedPageBreak/>
        <w:t xml:space="preserve">        </w:t>
      </w:r>
      <w:r w:rsidR="00FC3C29" w:rsidRPr="00F02F75">
        <w:rPr>
          <w:rFonts w:eastAsia="Calibri"/>
        </w:rPr>
        <w:t>2</w:t>
      </w:r>
      <w:r w:rsidR="005B67AE" w:rsidRPr="00F02F75">
        <w:t>.</w:t>
      </w:r>
      <w:r w:rsidR="00105C88">
        <w:t xml:space="preserve"> </w:t>
      </w:r>
      <w:r w:rsidR="00717E23">
        <w:t xml:space="preserve">Акти на </w:t>
      </w:r>
      <w:r w:rsidR="00717E23" w:rsidRPr="00F02F75">
        <w:rPr>
          <w:rFonts w:eastAsia="Calibri"/>
        </w:rPr>
        <w:t xml:space="preserve"> списання з балансу основних</w:t>
      </w:r>
      <w:r w:rsidR="00717E23">
        <w:rPr>
          <w:rFonts w:eastAsia="Calibri"/>
        </w:rPr>
        <w:t xml:space="preserve"> </w:t>
      </w:r>
      <w:r w:rsidR="00717E23" w:rsidRPr="00F02F75">
        <w:rPr>
          <w:rFonts w:eastAsia="Calibri"/>
        </w:rPr>
        <w:t xml:space="preserve">засобів </w:t>
      </w:r>
      <w:r w:rsidR="00717E23">
        <w:rPr>
          <w:rFonts w:eastAsia="Calibri"/>
        </w:rPr>
        <w:t xml:space="preserve">та </w:t>
      </w:r>
      <w:r w:rsidR="00717E23" w:rsidRPr="002E58C6">
        <w:rPr>
          <w:bCs/>
        </w:rPr>
        <w:t>основних засобів (часткової ліквідації</w:t>
      </w:r>
      <w:r w:rsidR="00717E23" w:rsidRPr="00F02F75">
        <w:rPr>
          <w:rFonts w:eastAsia="Calibri"/>
        </w:rPr>
        <w:t>)</w:t>
      </w:r>
      <w:r w:rsidR="002B71DE" w:rsidRPr="00F02F75">
        <w:t xml:space="preserve"> </w:t>
      </w:r>
      <w:r w:rsidR="00717E23">
        <w:t xml:space="preserve">складені постійно діючою комісією на прийняття, введення в експлуатацію, передачу та списання основних засобів, інших необоротних матеріальних активів, нематеріальних активів додаються. </w:t>
      </w:r>
    </w:p>
    <w:p w:rsidR="005B67AE" w:rsidRPr="00F02F75" w:rsidRDefault="00717E23" w:rsidP="00105C88">
      <w:pPr>
        <w:contextualSpacing/>
        <w:jc w:val="both"/>
      </w:pPr>
      <w:r>
        <w:t xml:space="preserve">        3.</w:t>
      </w:r>
      <w:r w:rsidR="00105C88">
        <w:t xml:space="preserve"> </w:t>
      </w:r>
      <w:r w:rsidR="005B67AE" w:rsidRPr="00F02F75">
        <w:t>Контроль за виконанням даного рішення покласти на  постійну  комісію  з питань соціально-економічного розвитку громади, планування та виконання бюджету, встановлення місцевих податків і зборів, інвестиційної політики, промисловості, підприємництва, сфери послуг, житлово-комунального господарства, комунальної власності та регуляторної  діяльності (</w:t>
      </w:r>
      <w:r w:rsidR="00105C88">
        <w:t>г</w:t>
      </w:r>
      <w:r w:rsidR="005B67AE" w:rsidRPr="00F02F75">
        <w:t>олова Бурячок В.А.)</w:t>
      </w:r>
      <w:r w:rsidR="004B4F6A" w:rsidRPr="00F02F75">
        <w:t xml:space="preserve"> </w:t>
      </w:r>
    </w:p>
    <w:p w:rsidR="005B67AE" w:rsidRPr="00F02F75" w:rsidRDefault="005B67AE" w:rsidP="00105C88">
      <w:pPr>
        <w:contextualSpacing/>
        <w:jc w:val="both"/>
      </w:pPr>
    </w:p>
    <w:p w:rsidR="005B67AE" w:rsidRPr="00F02F75" w:rsidRDefault="005B67AE" w:rsidP="00105C88">
      <w:pPr>
        <w:contextualSpacing/>
        <w:jc w:val="both"/>
      </w:pPr>
    </w:p>
    <w:p w:rsidR="005B67AE" w:rsidRPr="00F02F75" w:rsidRDefault="005B67AE" w:rsidP="00105C88">
      <w:pPr>
        <w:ind w:right="-2"/>
        <w:contextualSpacing/>
        <w:jc w:val="both"/>
      </w:pPr>
      <w:r w:rsidRPr="00F02F75">
        <w:t xml:space="preserve">Новомиколаївський </w:t>
      </w:r>
    </w:p>
    <w:p w:rsidR="005B67AE" w:rsidRPr="00F02F75" w:rsidRDefault="005B67AE" w:rsidP="00105C88">
      <w:pPr>
        <w:ind w:right="-2"/>
        <w:contextualSpacing/>
        <w:jc w:val="both"/>
      </w:pPr>
      <w:r w:rsidRPr="00F02F75">
        <w:t>сільський голова</w:t>
      </w:r>
      <w:r w:rsidRPr="00F02F75">
        <w:tab/>
      </w:r>
      <w:r w:rsidRPr="00F02F75">
        <w:tab/>
      </w:r>
      <w:r w:rsidRPr="00F02F75">
        <w:tab/>
      </w:r>
      <w:r w:rsidRPr="00F02F75">
        <w:tab/>
      </w:r>
      <w:r w:rsidRPr="00F02F75">
        <w:tab/>
      </w:r>
      <w:r w:rsidRPr="00F02F75">
        <w:tab/>
      </w:r>
      <w:r w:rsidRPr="00F02F75">
        <w:tab/>
      </w:r>
      <w:r w:rsidRPr="00F02F75">
        <w:tab/>
      </w:r>
      <w:r w:rsidR="001E7A9C">
        <w:tab/>
      </w:r>
      <w:r w:rsidRPr="00F02F75">
        <w:t>П.</w:t>
      </w:r>
      <w:r w:rsidR="002200FD">
        <w:t xml:space="preserve"> </w:t>
      </w:r>
      <w:r w:rsidRPr="00F02F75">
        <w:t>ГУЛИЙ</w:t>
      </w:r>
    </w:p>
    <w:p w:rsidR="005B67AE" w:rsidRPr="00F02F75" w:rsidRDefault="005B67AE" w:rsidP="00105C88">
      <w:pPr>
        <w:contextualSpacing/>
        <w:jc w:val="center"/>
      </w:pPr>
    </w:p>
    <w:p w:rsidR="00A63B83" w:rsidRPr="00F02F75" w:rsidRDefault="00A63B83" w:rsidP="00105C88">
      <w:pPr>
        <w:contextualSpacing/>
      </w:pPr>
    </w:p>
    <w:p w:rsidR="007F1D61" w:rsidRPr="00F02F75" w:rsidRDefault="007F1D61" w:rsidP="00105C88">
      <w:pPr>
        <w:contextualSpacing/>
      </w:pPr>
    </w:p>
    <w:p w:rsidR="001F1575" w:rsidRDefault="001F1575" w:rsidP="00105C88">
      <w:pPr>
        <w:contextualSpacing/>
      </w:pPr>
    </w:p>
    <w:p w:rsidR="001F1575" w:rsidRDefault="001F1575"/>
    <w:p w:rsidR="001F1575" w:rsidRDefault="001F1575"/>
    <w:p w:rsidR="007F1D61" w:rsidRDefault="007F1D61"/>
    <w:p w:rsidR="00DE457B" w:rsidRPr="005B5BC3" w:rsidRDefault="00DE457B" w:rsidP="00DE457B">
      <w:pPr>
        <w:rPr>
          <w:rFonts w:eastAsia="Calibri"/>
        </w:rPr>
      </w:pPr>
    </w:p>
    <w:p w:rsidR="007F1D61" w:rsidRDefault="007F1D61"/>
    <w:p w:rsidR="007F1D61" w:rsidRDefault="007F1D61"/>
    <w:p w:rsidR="007F1D61" w:rsidRDefault="007F1D61"/>
    <w:p w:rsidR="007F1D61" w:rsidRDefault="007F1D61"/>
    <w:p w:rsidR="007F1D61" w:rsidRDefault="007F1D61"/>
    <w:p w:rsidR="007F1D61" w:rsidRDefault="007F1D61"/>
    <w:p w:rsidR="007F1D61" w:rsidRDefault="007F1D61"/>
    <w:p w:rsidR="007F1D61" w:rsidRDefault="007F1D61"/>
    <w:p w:rsidR="007F1D61" w:rsidRDefault="007F1D61"/>
    <w:p w:rsidR="007F1D61" w:rsidRDefault="007F1D61"/>
    <w:p w:rsidR="007F1D61" w:rsidRDefault="007F1D61"/>
    <w:p w:rsidR="007F1D61" w:rsidRDefault="007F1D61"/>
    <w:p w:rsidR="007F1D61" w:rsidRDefault="007F1D61"/>
    <w:sectPr w:rsidR="007F1D61" w:rsidSect="00105C8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ED6EF5"/>
    <w:multiLevelType w:val="hybridMultilevel"/>
    <w:tmpl w:val="23FE1CFC"/>
    <w:lvl w:ilvl="0" w:tplc="BF0CBFBA">
      <w:start w:val="1"/>
      <w:numFmt w:val="decimal"/>
      <w:lvlText w:val="%1."/>
      <w:lvlJc w:val="left"/>
      <w:pPr>
        <w:ind w:left="3479" w:hanging="360"/>
      </w:pPr>
      <w:rPr>
        <w:rFonts w:cs="Times New Roman"/>
        <w:color w:val="000000"/>
      </w:rPr>
    </w:lvl>
    <w:lvl w:ilvl="1" w:tplc="04190019">
      <w:start w:val="1"/>
      <w:numFmt w:val="lowerLetter"/>
      <w:lvlText w:val="%2."/>
      <w:lvlJc w:val="left"/>
      <w:pPr>
        <w:ind w:left="4199" w:hanging="360"/>
      </w:pPr>
    </w:lvl>
    <w:lvl w:ilvl="2" w:tplc="0419001B">
      <w:start w:val="1"/>
      <w:numFmt w:val="lowerRoman"/>
      <w:lvlText w:val="%3."/>
      <w:lvlJc w:val="right"/>
      <w:pPr>
        <w:ind w:left="4919" w:hanging="180"/>
      </w:pPr>
    </w:lvl>
    <w:lvl w:ilvl="3" w:tplc="0419000F">
      <w:start w:val="1"/>
      <w:numFmt w:val="decimal"/>
      <w:lvlText w:val="%4."/>
      <w:lvlJc w:val="left"/>
      <w:pPr>
        <w:ind w:left="5639" w:hanging="360"/>
      </w:pPr>
    </w:lvl>
    <w:lvl w:ilvl="4" w:tplc="04190019">
      <w:start w:val="1"/>
      <w:numFmt w:val="lowerLetter"/>
      <w:lvlText w:val="%5."/>
      <w:lvlJc w:val="left"/>
      <w:pPr>
        <w:ind w:left="6359" w:hanging="360"/>
      </w:pPr>
    </w:lvl>
    <w:lvl w:ilvl="5" w:tplc="0419001B">
      <w:start w:val="1"/>
      <w:numFmt w:val="lowerRoman"/>
      <w:lvlText w:val="%6."/>
      <w:lvlJc w:val="right"/>
      <w:pPr>
        <w:ind w:left="7079" w:hanging="180"/>
      </w:pPr>
    </w:lvl>
    <w:lvl w:ilvl="6" w:tplc="0419000F">
      <w:start w:val="1"/>
      <w:numFmt w:val="decimal"/>
      <w:lvlText w:val="%7."/>
      <w:lvlJc w:val="left"/>
      <w:pPr>
        <w:ind w:left="7799" w:hanging="360"/>
      </w:pPr>
    </w:lvl>
    <w:lvl w:ilvl="7" w:tplc="04190019">
      <w:start w:val="1"/>
      <w:numFmt w:val="lowerLetter"/>
      <w:lvlText w:val="%8."/>
      <w:lvlJc w:val="left"/>
      <w:pPr>
        <w:ind w:left="8519" w:hanging="360"/>
      </w:pPr>
    </w:lvl>
    <w:lvl w:ilvl="8" w:tplc="0419001B">
      <w:start w:val="1"/>
      <w:numFmt w:val="lowerRoman"/>
      <w:lvlText w:val="%9."/>
      <w:lvlJc w:val="right"/>
      <w:pPr>
        <w:ind w:left="923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B67AE"/>
    <w:rsid w:val="000740AB"/>
    <w:rsid w:val="00105C88"/>
    <w:rsid w:val="001D4896"/>
    <w:rsid w:val="001E7A9C"/>
    <w:rsid w:val="001F0321"/>
    <w:rsid w:val="001F1575"/>
    <w:rsid w:val="002200FD"/>
    <w:rsid w:val="002B71DE"/>
    <w:rsid w:val="002C0C81"/>
    <w:rsid w:val="002E58C6"/>
    <w:rsid w:val="003C51E4"/>
    <w:rsid w:val="00435666"/>
    <w:rsid w:val="00497A05"/>
    <w:rsid w:val="004B4F6A"/>
    <w:rsid w:val="005156C4"/>
    <w:rsid w:val="00576F57"/>
    <w:rsid w:val="00583EB5"/>
    <w:rsid w:val="005B4E6F"/>
    <w:rsid w:val="005B5BC3"/>
    <w:rsid w:val="005B67AE"/>
    <w:rsid w:val="005D0E18"/>
    <w:rsid w:val="006264B1"/>
    <w:rsid w:val="006C3FC9"/>
    <w:rsid w:val="00713526"/>
    <w:rsid w:val="00717E23"/>
    <w:rsid w:val="00736C4B"/>
    <w:rsid w:val="00760BEF"/>
    <w:rsid w:val="00783B6B"/>
    <w:rsid w:val="007B2F94"/>
    <w:rsid w:val="007F1D61"/>
    <w:rsid w:val="00803DA5"/>
    <w:rsid w:val="008C72AB"/>
    <w:rsid w:val="0097135D"/>
    <w:rsid w:val="009A325B"/>
    <w:rsid w:val="00A01CFF"/>
    <w:rsid w:val="00A51C5A"/>
    <w:rsid w:val="00A63B83"/>
    <w:rsid w:val="00AA373D"/>
    <w:rsid w:val="00AA6DBE"/>
    <w:rsid w:val="00AA7DF4"/>
    <w:rsid w:val="00AE58FC"/>
    <w:rsid w:val="00B93583"/>
    <w:rsid w:val="00B95ECB"/>
    <w:rsid w:val="00BC2491"/>
    <w:rsid w:val="00BC59AA"/>
    <w:rsid w:val="00C543B1"/>
    <w:rsid w:val="00C64477"/>
    <w:rsid w:val="00C87C60"/>
    <w:rsid w:val="00CD2B8B"/>
    <w:rsid w:val="00D06ED2"/>
    <w:rsid w:val="00D63D54"/>
    <w:rsid w:val="00D946BB"/>
    <w:rsid w:val="00DE457B"/>
    <w:rsid w:val="00E85B6F"/>
    <w:rsid w:val="00EA466F"/>
    <w:rsid w:val="00F02F75"/>
    <w:rsid w:val="00F10687"/>
    <w:rsid w:val="00F43998"/>
    <w:rsid w:val="00F51FD0"/>
    <w:rsid w:val="00FA636E"/>
    <w:rsid w:val="00FC3C29"/>
    <w:rsid w:val="00FC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A0E8D6-61E7-4DD6-BB0B-8C0B8FE82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4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C3C033-A736-491F-9C54-517847698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2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LENOVO</cp:lastModifiedBy>
  <cp:revision>50</cp:revision>
  <cp:lastPrinted>2021-12-20T06:52:00Z</cp:lastPrinted>
  <dcterms:created xsi:type="dcterms:W3CDTF">2021-05-13T09:48:00Z</dcterms:created>
  <dcterms:modified xsi:type="dcterms:W3CDTF">2022-02-11T14:10:00Z</dcterms:modified>
</cp:coreProperties>
</file>