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9099993" r:id="rId6"/>
        </w:objec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НОВОМИКОЛАЇВСЬКА СІЛЬСЬКА РАДА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СКАДОВСЬКОГО РАЙОНУ ХЕРСОНСЬКОЇ ОБЛАСТІ</w:t>
      </w:r>
    </w:p>
    <w:p w:rsidR="0019471B" w:rsidRPr="0019471B" w:rsidRDefault="0019471B" w:rsidP="0019471B">
      <w:pPr>
        <w:spacing w:after="0" w:line="240" w:lineRule="auto"/>
        <w:ind w:right="13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19471B" w:rsidRPr="0019471B" w:rsidRDefault="0019471B" w:rsidP="0019471B">
      <w:pPr>
        <w:spacing w:after="0" w:line="240" w:lineRule="auto"/>
        <w:ind w:right="13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ind w:right="13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9471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19471B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19471B">
        <w:rPr>
          <w:rFonts w:ascii="Times New Roman" w:hAnsi="Times New Roman" w:cs="Times New Roman"/>
          <w:sz w:val="24"/>
          <w:szCs w:val="24"/>
        </w:rPr>
        <w:t xml:space="preserve"> 2021 року</w:t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  <w:t xml:space="preserve">              с.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Новомиколаївка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  <w:t xml:space="preserve">            № 267</w:t>
      </w:r>
    </w:p>
    <w:p w:rsidR="0019471B" w:rsidRPr="0019471B" w:rsidRDefault="0019471B" w:rsidP="0019471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tabs>
          <w:tab w:val="left" w:pos="3686"/>
          <w:tab w:val="left" w:pos="4111"/>
          <w:tab w:val="left" w:pos="4253"/>
        </w:tabs>
        <w:spacing w:after="0" w:line="240" w:lineRule="auto"/>
        <w:ind w:right="52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схвалення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винесення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ради проекту </w:t>
      </w:r>
      <w:proofErr w:type="spellStart"/>
      <w:proofErr w:type="gramStart"/>
      <w:r w:rsidRPr="001947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9471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«Про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змін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місцевої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програми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471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Соціальний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>»</w:t>
      </w:r>
    </w:p>
    <w:p w:rsidR="0019471B" w:rsidRPr="0019471B" w:rsidRDefault="0019471B" w:rsidP="001947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tab/>
      </w:r>
    </w:p>
    <w:p w:rsidR="0019471B" w:rsidRPr="0019471B" w:rsidRDefault="0019471B" w:rsidP="0019471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Керуючись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п. 1 ч. 2 ст. 52, ч. 6 ст. 59 Закону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«Про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місцеве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самоврядування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>»</w:t>
      </w:r>
      <w:r w:rsidRPr="0019471B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виконавчий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комітет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9471B">
        <w:rPr>
          <w:rFonts w:ascii="Times New Roman" w:hAnsi="Times New Roman" w:cs="Times New Roman"/>
          <w:bCs/>
          <w:sz w:val="24"/>
          <w:szCs w:val="24"/>
        </w:rPr>
        <w:t>ради</w:t>
      </w:r>
      <w:proofErr w:type="gramEnd"/>
    </w:p>
    <w:p w:rsidR="0019471B" w:rsidRPr="0019471B" w:rsidRDefault="0019471B" w:rsidP="0019471B">
      <w:pPr>
        <w:spacing w:after="0" w:line="240" w:lineRule="auto"/>
        <w:ind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 w:rsidRPr="001947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9471B">
        <w:rPr>
          <w:rFonts w:ascii="Times New Roman" w:hAnsi="Times New Roman" w:cs="Times New Roman"/>
          <w:sz w:val="24"/>
          <w:szCs w:val="24"/>
        </w:rPr>
        <w:t xml:space="preserve"> І Ш И В:</w:t>
      </w:r>
    </w:p>
    <w:p w:rsidR="0019471B" w:rsidRPr="0019471B" w:rsidRDefault="0019471B" w:rsidP="0019471B">
      <w:pPr>
        <w:spacing w:after="0" w:line="240" w:lineRule="auto"/>
        <w:ind w:left="3540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19471B" w:rsidRPr="0019471B" w:rsidRDefault="0019471B" w:rsidP="0019471B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Схвалити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та внести на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ради проект </w:t>
      </w:r>
      <w:proofErr w:type="spellStart"/>
      <w:proofErr w:type="gramStart"/>
      <w:r w:rsidRPr="001947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9471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r w:rsidRPr="0019471B">
        <w:rPr>
          <w:rFonts w:ascii="Times New Roman" w:hAnsi="Times New Roman" w:cs="Times New Roman"/>
          <w:bCs/>
          <w:sz w:val="24"/>
          <w:szCs w:val="24"/>
        </w:rPr>
        <w:t xml:space="preserve">«Про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змін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місцевої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програми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471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Соціальний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). </w:t>
      </w:r>
      <w:r w:rsidRPr="0019471B">
        <w:rPr>
          <w:rFonts w:ascii="Times New Roman" w:hAnsi="Times New Roman" w:cs="Times New Roman"/>
          <w:sz w:val="24"/>
          <w:szCs w:val="24"/>
        </w:rPr>
        <w:tab/>
      </w:r>
    </w:p>
    <w:p w:rsidR="0019471B" w:rsidRPr="0019471B" w:rsidRDefault="0019471B" w:rsidP="0019471B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r w:rsidRPr="0019471B">
        <w:rPr>
          <w:rFonts w:ascii="Times New Roman" w:hAnsi="Times New Roman" w:cs="Times New Roman"/>
          <w:sz w:val="24"/>
          <w:szCs w:val="24"/>
        </w:rPr>
        <w:tab/>
        <w:t xml:space="preserve">2. Контроль за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47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9471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Бутенко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О.І. </w:t>
      </w:r>
    </w:p>
    <w:p w:rsidR="0019471B" w:rsidRPr="0019471B" w:rsidRDefault="0019471B" w:rsidP="0019471B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ind w:right="-63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Новомиколаївський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9471B" w:rsidRPr="0019471B" w:rsidRDefault="0019471B" w:rsidP="0019471B">
      <w:pPr>
        <w:spacing w:after="0" w:line="240" w:lineRule="auto"/>
        <w:ind w:right="-63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  <w:t>П. ГУЛИЙ</w:t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tab/>
      </w:r>
      <w:r w:rsidRPr="0019471B">
        <w:rPr>
          <w:rFonts w:ascii="Times New Roman" w:hAnsi="Times New Roman" w:cs="Times New Roman"/>
          <w:sz w:val="24"/>
          <w:szCs w:val="24"/>
        </w:rPr>
        <w:tab/>
      </w: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tabs>
          <w:tab w:val="left" w:pos="102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tabs>
          <w:tab w:val="left" w:pos="102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tabs>
          <w:tab w:val="left" w:pos="102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tabs>
          <w:tab w:val="left" w:pos="102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tabs>
          <w:tab w:val="left" w:pos="102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tabs>
          <w:tab w:val="left" w:pos="102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sz w:val="24"/>
          <w:szCs w:val="24"/>
        </w:rPr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99099994" r:id="rId7"/>
        </w:object>
      </w:r>
    </w:p>
    <w:p w:rsidR="0019471B" w:rsidRPr="0019471B" w:rsidRDefault="0019471B" w:rsidP="0019471B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НОВОМИКОЛАЇВСЬКА СІЛЬСЬКА РАДА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СКАДОВСЬКОГО РАЙОНУ ХЕРСОНСЬКОЇ ОБЛАСТІ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_______________________ СЕСІЯ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1B">
        <w:rPr>
          <w:rFonts w:ascii="Times New Roman" w:hAnsi="Times New Roman" w:cs="Times New Roman"/>
          <w:b/>
          <w:sz w:val="24"/>
          <w:szCs w:val="24"/>
        </w:rPr>
        <w:t>ВОСЬМОГО СКЛИКАННЯ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9471B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19471B">
        <w:rPr>
          <w:rFonts w:ascii="Times New Roman" w:hAnsi="Times New Roman" w:cs="Times New Roman"/>
          <w:b/>
          <w:bCs/>
          <w:sz w:val="24"/>
          <w:szCs w:val="24"/>
        </w:rPr>
        <w:t>ІШЕННЯ</w:t>
      </w:r>
    </w:p>
    <w:p w:rsidR="0019471B" w:rsidRPr="0019471B" w:rsidRDefault="0019471B" w:rsidP="0019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471B">
        <w:rPr>
          <w:rFonts w:ascii="Times New Roman" w:hAnsi="Times New Roman" w:cs="Times New Roman"/>
          <w:bCs/>
          <w:sz w:val="24"/>
          <w:szCs w:val="24"/>
        </w:rPr>
        <w:t>________ 2021 року</w:t>
      </w:r>
      <w:r w:rsidRPr="0019471B">
        <w:rPr>
          <w:rFonts w:ascii="Times New Roman" w:hAnsi="Times New Roman" w:cs="Times New Roman"/>
          <w:bCs/>
          <w:sz w:val="24"/>
          <w:szCs w:val="24"/>
        </w:rPr>
        <w:tab/>
        <w:t xml:space="preserve">    </w:t>
      </w:r>
      <w:r w:rsidRPr="0019471B">
        <w:rPr>
          <w:rFonts w:ascii="Times New Roman" w:hAnsi="Times New Roman" w:cs="Times New Roman"/>
          <w:bCs/>
          <w:sz w:val="24"/>
          <w:szCs w:val="24"/>
        </w:rPr>
        <w:tab/>
        <w:t xml:space="preserve">                с.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Новомиколаївка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ab/>
      </w:r>
      <w:r w:rsidRPr="0019471B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№</w:t>
      </w:r>
    </w:p>
    <w:p w:rsidR="0019471B" w:rsidRPr="0019471B" w:rsidRDefault="0019471B" w:rsidP="001947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471B" w:rsidRDefault="0019471B" w:rsidP="0019471B">
      <w:pPr>
        <w:spacing w:after="0" w:line="240" w:lineRule="auto"/>
        <w:ind w:right="5385"/>
        <w:contextualSpacing/>
        <w:jc w:val="both"/>
      </w:pPr>
      <w:r w:rsidRPr="0019471B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змін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місцевої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bCs/>
          <w:sz w:val="24"/>
          <w:szCs w:val="24"/>
        </w:rPr>
        <w:t>програми</w:t>
      </w:r>
      <w:proofErr w:type="spellEnd"/>
      <w:r w:rsidRPr="001947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471B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Pr="0019471B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19471B"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 w:rsidRPr="0019471B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19471B">
        <w:rPr>
          <w:rFonts w:ascii="Times New Roman" w:hAnsi="Times New Roman" w:cs="Times New Roman"/>
          <w:sz w:val="24"/>
          <w:szCs w:val="24"/>
        </w:rPr>
        <w:t>»</w:t>
      </w:r>
    </w:p>
    <w:p w:rsidR="0019471B" w:rsidRDefault="0019471B" w:rsidP="0019471B">
      <w:pPr>
        <w:ind w:right="-284"/>
      </w:pPr>
    </w:p>
    <w:p w:rsidR="00BF3FD9" w:rsidRPr="00BF3FD9" w:rsidRDefault="00220E33" w:rsidP="00BF3FD9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Заслухавши проект змін до </w:t>
      </w:r>
      <w:r w:rsidR="00BF3FD9"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місцевої програми </w:t>
      </w:r>
      <w:bookmarkStart w:id="0" w:name="_Hlk69134841"/>
      <w:r w:rsidR="00BF3FD9"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«Соціальний захист населення на 2021 рік»</w:t>
      </w:r>
      <w:bookmarkEnd w:id="0"/>
      <w:r w:rsidR="00BF3FD9"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обґрунтованим визначенням проблем та напрямків розвитку ради на 2021 рік, керуючись статтею 26, 59 Закону України «Про місцеве самоврядування в Україні», сільська рада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И Р І Ш И Л А: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5DCC" w:rsidRDefault="00BF3FD9" w:rsidP="00BF3FD9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1. </w:t>
      </w:r>
      <w:r w:rsidR="00A73341" w:rsidRPr="00A733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Внести зміни 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двадцять другої </w:t>
      </w:r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сесії </w:t>
      </w:r>
      <w:proofErr w:type="spellStart"/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Новомиколаївської</w:t>
      </w:r>
      <w:proofErr w:type="spellEnd"/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 ради восьмого скликан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 від 22 жовтня 2021 року № 353</w:t>
      </w:r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</w:t>
      </w:r>
      <w:r w:rsidR="00D55DCC" w:rsidRPr="00D24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змін до місцевої програми «Соціальний</w:t>
      </w:r>
      <w:r w:rsidR="00D55DCC"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захист населення на 2021 рік»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саме: </w:t>
      </w:r>
      <w:r w:rsidR="005478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пункт 1</w:t>
      </w:r>
      <w:r w:rsidR="00DD3E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5478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3 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«Напрями діяльності та заходи програми «Соціальний захист населення на 2021 рік» викласти в наступній редакції «</w:t>
      </w:r>
      <w:r w:rsidR="00D55DCC" w:rsidRPr="005478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осіб з інвалідністю і дітей з інвалідністю  виробами медичного призначення відповідно до закону України «Про основи соціальної захищеності осіб з інвалідністю в Україні»</w:t>
      </w:r>
      <w:r w:rsidR="00D55D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2. Контроль за виконанням даного рішення покласти на  постійну 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3FD9" w:rsidRPr="00BF3FD9" w:rsidRDefault="00BF3FD9" w:rsidP="00BF3FD9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Новомиколаївський</w:t>
      </w:r>
      <w:proofErr w:type="spellEnd"/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F6686" w:rsidRDefault="00BF3FD9" w:rsidP="0019471B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сільський голова</w:t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F3F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П. ГУЛИЙ</w:t>
      </w:r>
      <w:bookmarkStart w:id="1" w:name="_GoBack"/>
      <w:bookmarkEnd w:id="1"/>
    </w:p>
    <w:p w:rsidR="00D55DCC" w:rsidRDefault="00D55DCC" w:rsidP="0019471B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D55DCC" w:rsidSect="001947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FD9"/>
    <w:rsid w:val="00113B76"/>
    <w:rsid w:val="00192941"/>
    <w:rsid w:val="0019471B"/>
    <w:rsid w:val="00205B96"/>
    <w:rsid w:val="00213BD2"/>
    <w:rsid w:val="00220E33"/>
    <w:rsid w:val="003D34CA"/>
    <w:rsid w:val="003D4CBC"/>
    <w:rsid w:val="00511813"/>
    <w:rsid w:val="00547804"/>
    <w:rsid w:val="00593F55"/>
    <w:rsid w:val="00622B5F"/>
    <w:rsid w:val="00670346"/>
    <w:rsid w:val="007032DF"/>
    <w:rsid w:val="00742309"/>
    <w:rsid w:val="0075293F"/>
    <w:rsid w:val="008A20E3"/>
    <w:rsid w:val="00A73341"/>
    <w:rsid w:val="00BF3FD9"/>
    <w:rsid w:val="00C12B2A"/>
    <w:rsid w:val="00D24709"/>
    <w:rsid w:val="00D55DCC"/>
    <w:rsid w:val="00DD3EE8"/>
    <w:rsid w:val="00E45C81"/>
    <w:rsid w:val="00E71F12"/>
    <w:rsid w:val="00F2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2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7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24</cp:revision>
  <dcterms:created xsi:type="dcterms:W3CDTF">2021-08-27T13:25:00Z</dcterms:created>
  <dcterms:modified xsi:type="dcterms:W3CDTF">2021-11-22T13:27:00Z</dcterms:modified>
</cp:coreProperties>
</file>