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513299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Pr="00370562" w:rsidRDefault="000A6534" w:rsidP="000A6534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Pr="00370562" w:rsidRDefault="00A469B1" w:rsidP="001215BD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="000A6534" w:rsidRPr="00370562">
        <w:rPr>
          <w:rFonts w:eastAsia="SimSun" w:cs="Mangal"/>
          <w:kern w:val="1"/>
          <w:lang w:eastAsia="hi-IN" w:bidi="hi-IN"/>
        </w:rPr>
        <w:t xml:space="preserve">рішення </w:t>
      </w:r>
    </w:p>
    <w:p w14:paraId="3A8B587D" w14:textId="77777777" w:rsidR="00303645" w:rsidRPr="002A6023" w:rsidRDefault="000A6534" w:rsidP="00303645">
      <w:pPr>
        <w:ind w:right="4960"/>
        <w:jc w:val="both"/>
      </w:pPr>
      <w:r w:rsidRPr="00370562">
        <w:rPr>
          <w:rFonts w:eastAsia="SimSun" w:cs="Mangal"/>
          <w:kern w:val="1"/>
          <w:lang w:eastAsia="hi-IN" w:bidi="hi-IN"/>
        </w:rPr>
        <w:t>«</w:t>
      </w:r>
      <w:r w:rsidR="00303645" w:rsidRPr="002A6023">
        <w:t>Про</w:t>
      </w:r>
      <w:r w:rsidR="00303645" w:rsidRPr="002A6023">
        <w:rPr>
          <w:bCs/>
        </w:rPr>
        <w:t xml:space="preserve"> </w:t>
      </w:r>
      <w:r w:rsidR="00303645">
        <w:rPr>
          <w:bCs/>
        </w:rPr>
        <w:t>надання дозволу (згоди)</w:t>
      </w:r>
    </w:p>
    <w:p w14:paraId="0ECE90C6" w14:textId="77777777" w:rsidR="00303645" w:rsidRDefault="00303645" w:rsidP="00303645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2594BBD8" w14:textId="77777777" w:rsidR="00303645" w:rsidRDefault="00303645" w:rsidP="00303645">
      <w:pPr>
        <w:tabs>
          <w:tab w:val="left" w:pos="1020"/>
        </w:tabs>
        <w:jc w:val="both"/>
      </w:pPr>
      <w:r>
        <w:t>щодо встановлення (відновлення)</w:t>
      </w:r>
    </w:p>
    <w:p w14:paraId="55F724FC" w14:textId="77777777" w:rsidR="00303645" w:rsidRDefault="00303645" w:rsidP="00303645">
      <w:pPr>
        <w:tabs>
          <w:tab w:val="left" w:pos="1020"/>
        </w:tabs>
        <w:jc w:val="both"/>
      </w:pPr>
      <w:r>
        <w:t>меж земельної ділянки в натурі</w:t>
      </w:r>
    </w:p>
    <w:p w14:paraId="1316EA4D" w14:textId="4E9601DB" w:rsidR="000A6534" w:rsidRPr="00370562" w:rsidRDefault="00303645" w:rsidP="00303645">
      <w:pPr>
        <w:tabs>
          <w:tab w:val="left" w:pos="1020"/>
        </w:tabs>
        <w:jc w:val="both"/>
      </w:pPr>
      <w:r>
        <w:t>(на місцевості)</w:t>
      </w:r>
      <w:r w:rsidR="000A6534" w:rsidRPr="00370562">
        <w:rPr>
          <w:rFonts w:eastAsia="SimSun" w:cs="Mangal"/>
          <w:kern w:val="1"/>
          <w:lang w:eastAsia="hi-IN" w:bidi="hi-IN"/>
        </w:rPr>
        <w:t>»</w:t>
      </w:r>
    </w:p>
    <w:p w14:paraId="71275028" w14:textId="77777777" w:rsidR="000A6534" w:rsidRPr="00370562" w:rsidRDefault="000A6534" w:rsidP="000A6534">
      <w:pPr>
        <w:tabs>
          <w:tab w:val="left" w:pos="1020"/>
        </w:tabs>
        <w:jc w:val="both"/>
      </w:pPr>
    </w:p>
    <w:p w14:paraId="598DAC63" w14:textId="5214A955" w:rsidR="00604F76" w:rsidRPr="00370562" w:rsidRDefault="00303645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Бобровничої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Валентини Федорівни</w:t>
      </w:r>
      <w:r>
        <w:rPr>
          <w:rFonts w:eastAsia="SimSun"/>
          <w:kern w:val="1"/>
          <w:lang w:eastAsia="hi-IN" w:bidi="hi-IN"/>
        </w:rPr>
        <w:t xml:space="preserve">, </w:t>
      </w:r>
      <w:proofErr w:type="spellStart"/>
      <w:r>
        <w:rPr>
          <w:rFonts w:eastAsia="SimSun"/>
          <w:kern w:val="1"/>
          <w:lang w:eastAsia="hi-IN" w:bidi="hi-IN"/>
        </w:rPr>
        <w:t>Височенко</w:t>
      </w:r>
      <w:proofErr w:type="spellEnd"/>
      <w:r>
        <w:rPr>
          <w:rFonts w:eastAsia="SimSun"/>
          <w:kern w:val="1"/>
          <w:lang w:eastAsia="hi-IN" w:bidi="hi-IN"/>
        </w:rPr>
        <w:t xml:space="preserve"> Наталії Василівни, Берегової Тетяни Володимирівни,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14:paraId="4CA082DC" w14:textId="77777777" w:rsidR="000A6534" w:rsidRPr="00370562" w:rsidRDefault="000A6534" w:rsidP="000A6534">
      <w:pPr>
        <w:ind w:firstLine="567"/>
        <w:contextualSpacing/>
        <w:jc w:val="both"/>
      </w:pPr>
    </w:p>
    <w:p w14:paraId="44C90DEF" w14:textId="77777777"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14:paraId="702865C2" w14:textId="77777777"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14:paraId="74A8E470" w14:textId="4D514437" w:rsidR="000A6534" w:rsidRPr="00370562" w:rsidRDefault="00A469B1" w:rsidP="00303645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 сільської ради проект рішення «</w:t>
      </w:r>
      <w:r w:rsidR="00303645" w:rsidRPr="002A6023">
        <w:t>Про</w:t>
      </w:r>
      <w:r w:rsidR="00303645" w:rsidRPr="002A6023">
        <w:rPr>
          <w:bCs/>
        </w:rPr>
        <w:t xml:space="preserve"> </w:t>
      </w:r>
      <w:r w:rsidR="00303645">
        <w:rPr>
          <w:bCs/>
        </w:rPr>
        <w:t>надання дозволу (згоди)</w:t>
      </w:r>
      <w:r w:rsidR="00303645">
        <w:t xml:space="preserve"> </w:t>
      </w:r>
      <w:r w:rsidR="00303645">
        <w:t>на розробку технічної документації</w:t>
      </w:r>
      <w:r w:rsidR="00303645">
        <w:t xml:space="preserve"> </w:t>
      </w:r>
      <w:r w:rsidR="00303645">
        <w:t>щодо встановлення (відновлення)</w:t>
      </w:r>
      <w:r w:rsidR="00303645">
        <w:t xml:space="preserve"> </w:t>
      </w:r>
      <w:r w:rsidR="00303645">
        <w:t>меж земельної ділянки в натурі</w:t>
      </w:r>
      <w:r w:rsidR="00303645">
        <w:t xml:space="preserve"> </w:t>
      </w:r>
      <w:r w:rsidR="00303645">
        <w:t>(на місцевості)</w:t>
      </w:r>
      <w:r w:rsidR="000A6534" w:rsidRPr="00370562">
        <w:rPr>
          <w:lang w:eastAsia="uk-UA"/>
        </w:rPr>
        <w:t>» (додається).</w:t>
      </w:r>
    </w:p>
    <w:p w14:paraId="0E508358" w14:textId="0B47870D"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5F410D" w:rsidRPr="00370562">
        <w:t xml:space="preserve"> 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370562">
        <w:t xml:space="preserve">   Бутенко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14:paraId="41CB74C0" w14:textId="77777777" w:rsidR="000A6534" w:rsidRPr="00370562" w:rsidRDefault="000A6534" w:rsidP="000A6534">
      <w:pPr>
        <w:jc w:val="both"/>
        <w:outlineLvl w:val="0"/>
      </w:pPr>
    </w:p>
    <w:p w14:paraId="354AC2EA" w14:textId="77777777" w:rsidR="000A6534" w:rsidRPr="00370562" w:rsidRDefault="000A6534" w:rsidP="000A6534">
      <w:pPr>
        <w:jc w:val="both"/>
      </w:pPr>
    </w:p>
    <w:p w14:paraId="10246AB2" w14:textId="77777777" w:rsidR="000A6534" w:rsidRPr="00370562" w:rsidRDefault="000A6534" w:rsidP="000A6534">
      <w:r w:rsidRPr="00370562">
        <w:t xml:space="preserve">Новомиколаївський </w:t>
      </w:r>
    </w:p>
    <w:p w14:paraId="601DE06A" w14:textId="3A733799"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14:paraId="753733B9" w14:textId="77777777" w:rsidR="000A6534" w:rsidRPr="00011DA1" w:rsidRDefault="000A6534" w:rsidP="000A6534">
      <w:pPr>
        <w:rPr>
          <w:sz w:val="26"/>
          <w:szCs w:val="26"/>
        </w:rPr>
      </w:pPr>
    </w:p>
    <w:p w14:paraId="61C82BA7" w14:textId="1A3A357E" w:rsidR="00614CC2" w:rsidRDefault="00303645"/>
    <w:p w14:paraId="4622E619" w14:textId="43E21B92" w:rsidR="007375D6" w:rsidRDefault="007375D6"/>
    <w:p w14:paraId="544880F6" w14:textId="142AA9F1" w:rsidR="007375D6" w:rsidRDefault="007375D6"/>
    <w:p w14:paraId="43C64337" w14:textId="280D6575" w:rsidR="00303645" w:rsidRDefault="00303645"/>
    <w:p w14:paraId="24F9F021" w14:textId="237DE56D" w:rsidR="00303645" w:rsidRDefault="00303645"/>
    <w:p w14:paraId="2FD74C5B" w14:textId="71991D04" w:rsidR="00303645" w:rsidRDefault="00303645"/>
    <w:p w14:paraId="19FB1A1E" w14:textId="5125A785" w:rsidR="00303645" w:rsidRDefault="00303645"/>
    <w:p w14:paraId="2C98831E" w14:textId="77777777" w:rsidR="00303645" w:rsidRDefault="00303645"/>
    <w:p w14:paraId="14C79D3F" w14:textId="48E838C0" w:rsidR="007375D6" w:rsidRDefault="007375D6"/>
    <w:p w14:paraId="4388AD9C" w14:textId="77777777" w:rsidR="00303645" w:rsidRPr="00311DFC" w:rsidRDefault="00303645" w:rsidP="00303645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6D790546" w14:textId="77777777" w:rsidR="00303645" w:rsidRPr="00247B76" w:rsidRDefault="00303645" w:rsidP="0030364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33280ED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513300" r:id="rId7"/>
        </w:object>
      </w:r>
    </w:p>
    <w:p w14:paraId="56CC49D6" w14:textId="77777777" w:rsidR="00303645" w:rsidRPr="00E96C05" w:rsidRDefault="00303645" w:rsidP="0030364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63976DF" w14:textId="77777777" w:rsidR="00303645" w:rsidRPr="00E96C05" w:rsidRDefault="00303645" w:rsidP="0030364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15924AF1" w14:textId="77777777" w:rsidR="00303645" w:rsidRPr="00E96C05" w:rsidRDefault="00303645" w:rsidP="003036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2851B1D4" w14:textId="77777777" w:rsidR="00303645" w:rsidRPr="00E96C05" w:rsidRDefault="00303645" w:rsidP="0030364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11FE748" w14:textId="77777777" w:rsidR="00303645" w:rsidRPr="00C81AB2" w:rsidRDefault="00303645" w:rsidP="00303645">
      <w:pPr>
        <w:jc w:val="center"/>
        <w:rPr>
          <w:sz w:val="16"/>
          <w:szCs w:val="16"/>
        </w:rPr>
      </w:pPr>
    </w:p>
    <w:p w14:paraId="1FF8AA1F" w14:textId="77777777" w:rsidR="00303645" w:rsidRPr="00311DFC" w:rsidRDefault="00303645" w:rsidP="0030364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21A32F7F" w14:textId="77777777" w:rsidR="00303645" w:rsidRPr="00311DFC" w:rsidRDefault="00303645" w:rsidP="00303645">
      <w:pPr>
        <w:jc w:val="center"/>
        <w:rPr>
          <w:b/>
          <w:bCs/>
          <w:sz w:val="26"/>
          <w:szCs w:val="26"/>
        </w:rPr>
      </w:pPr>
    </w:p>
    <w:p w14:paraId="0C61D283" w14:textId="77777777" w:rsidR="00303645" w:rsidRPr="00311DFC" w:rsidRDefault="00303645" w:rsidP="0030364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FD5A7FC" w14:textId="77777777" w:rsidR="00303645" w:rsidRPr="00311DFC" w:rsidRDefault="00303645" w:rsidP="00303645">
      <w:pPr>
        <w:rPr>
          <w:sz w:val="26"/>
          <w:szCs w:val="26"/>
        </w:rPr>
      </w:pPr>
    </w:p>
    <w:p w14:paraId="629A3175" w14:textId="77777777" w:rsidR="00303645" w:rsidRPr="002A6023" w:rsidRDefault="00303645" w:rsidP="00303645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дозволу (згоди)</w:t>
      </w:r>
    </w:p>
    <w:p w14:paraId="50683736" w14:textId="77777777" w:rsidR="00303645" w:rsidRDefault="00303645" w:rsidP="00303645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491AE710" w14:textId="77777777" w:rsidR="00303645" w:rsidRDefault="00303645" w:rsidP="00303645">
      <w:pPr>
        <w:tabs>
          <w:tab w:val="left" w:pos="1020"/>
        </w:tabs>
        <w:jc w:val="both"/>
      </w:pPr>
      <w:r>
        <w:t>щодо встановлення (відновлення)</w:t>
      </w:r>
    </w:p>
    <w:p w14:paraId="281F1F7D" w14:textId="77777777" w:rsidR="00303645" w:rsidRDefault="00303645" w:rsidP="00303645">
      <w:pPr>
        <w:tabs>
          <w:tab w:val="left" w:pos="1020"/>
        </w:tabs>
        <w:jc w:val="both"/>
      </w:pPr>
      <w:r>
        <w:t>меж земельної ділянки в натурі</w:t>
      </w:r>
    </w:p>
    <w:p w14:paraId="4D07CD9C" w14:textId="77777777" w:rsidR="00303645" w:rsidRDefault="00303645" w:rsidP="00303645">
      <w:pPr>
        <w:tabs>
          <w:tab w:val="left" w:pos="1020"/>
        </w:tabs>
        <w:jc w:val="both"/>
      </w:pPr>
      <w:r>
        <w:t>(на місцевості)</w:t>
      </w:r>
    </w:p>
    <w:p w14:paraId="3F67B349" w14:textId="77777777" w:rsidR="00303645" w:rsidRPr="002A6023" w:rsidRDefault="00303645" w:rsidP="00303645">
      <w:pPr>
        <w:tabs>
          <w:tab w:val="left" w:pos="1020"/>
        </w:tabs>
        <w:jc w:val="both"/>
      </w:pPr>
    </w:p>
    <w:p w14:paraId="0855DAA7" w14:textId="7DB0F0C6" w:rsidR="00303645" w:rsidRPr="002A6023" w:rsidRDefault="00303645" w:rsidP="00303645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>громадян</w:t>
      </w:r>
      <w:bookmarkStart w:id="0" w:name="_GoBack"/>
      <w:bookmarkEnd w:id="0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Бобровничої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Валентини Федорівни</w:t>
      </w:r>
      <w:r>
        <w:rPr>
          <w:rFonts w:eastAsia="SimSun"/>
          <w:kern w:val="1"/>
          <w:lang w:eastAsia="hi-IN" w:bidi="hi-IN"/>
        </w:rPr>
        <w:t xml:space="preserve">, </w:t>
      </w:r>
      <w:proofErr w:type="spellStart"/>
      <w:r>
        <w:rPr>
          <w:rFonts w:eastAsia="SimSun"/>
          <w:kern w:val="1"/>
          <w:lang w:eastAsia="hi-IN" w:bidi="hi-IN"/>
        </w:rPr>
        <w:t>Височенко</w:t>
      </w:r>
      <w:proofErr w:type="spellEnd"/>
      <w:r>
        <w:rPr>
          <w:rFonts w:eastAsia="SimSun"/>
          <w:kern w:val="1"/>
          <w:lang w:eastAsia="hi-IN" w:bidi="hi-IN"/>
        </w:rPr>
        <w:t xml:space="preserve"> Наталії Василівни, Берегової Тетяни Володимирівни,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60B1F80E" w14:textId="77777777" w:rsidR="00303645" w:rsidRPr="002A6023" w:rsidRDefault="00303645" w:rsidP="00303645">
      <w:pPr>
        <w:tabs>
          <w:tab w:val="left" w:pos="1020"/>
        </w:tabs>
        <w:jc w:val="both"/>
      </w:pPr>
    </w:p>
    <w:p w14:paraId="2686248D" w14:textId="77777777" w:rsidR="00303645" w:rsidRDefault="00303645" w:rsidP="00303645">
      <w:pPr>
        <w:tabs>
          <w:tab w:val="left" w:pos="1020"/>
        </w:tabs>
      </w:pPr>
      <w:r w:rsidRPr="002A6023">
        <w:t>В И Р І Ш И Л А:</w:t>
      </w:r>
    </w:p>
    <w:p w14:paraId="03350B8B" w14:textId="77777777" w:rsidR="00303645" w:rsidRPr="002A6023" w:rsidRDefault="00303645" w:rsidP="00303645">
      <w:pPr>
        <w:tabs>
          <w:tab w:val="left" w:pos="1020"/>
        </w:tabs>
      </w:pPr>
    </w:p>
    <w:p w14:paraId="25089091" w14:textId="77777777" w:rsidR="00303645" w:rsidRPr="00B82060" w:rsidRDefault="00303645" w:rsidP="0030364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1. Надати дозвіл (згоду) на розробку технічної документації із землеустрою щодо встановлення (відновлення) меж земельних ділянок в натурі (на місцевості), що перебувають в користуванні громадян, згідно державних актів на право постійного користування земель, з цільовим призначенням для ведення особистого підсобного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 </w:t>
      </w:r>
      <w:r w:rsidRPr="00B82060">
        <w:rPr>
          <w:color w:val="000000"/>
          <w:kern w:val="36"/>
        </w:rPr>
        <w:t>згідно додатку 1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</w:p>
    <w:p w14:paraId="549EBF94" w14:textId="77777777" w:rsidR="00303645" w:rsidRDefault="00303645" w:rsidP="0030364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  <w:r w:rsidRPr="00B82060">
        <w:rPr>
          <w:color w:val="000000"/>
          <w:kern w:val="36"/>
        </w:rPr>
        <w:t>2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Технічні документації</w:t>
      </w:r>
      <w:r w:rsidRPr="00B82060">
        <w:rPr>
          <w:color w:val="000000"/>
          <w:kern w:val="36"/>
        </w:rPr>
        <w:t xml:space="preserve"> підлягають розробленню, погодженню та затвердженню відповідно </w:t>
      </w:r>
      <w:r>
        <w:rPr>
          <w:color w:val="000000"/>
          <w:kern w:val="36"/>
        </w:rPr>
        <w:t>до вимог чинного законодавства.</w:t>
      </w:r>
    </w:p>
    <w:p w14:paraId="69286462" w14:textId="77777777" w:rsidR="00303645" w:rsidRPr="00B82060" w:rsidRDefault="00303645" w:rsidP="0030364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  <w:r w:rsidRPr="00B82060">
        <w:rPr>
          <w:color w:val="000000"/>
          <w:kern w:val="36"/>
        </w:rPr>
        <w:t>3. Громадянам, зазначеним</w:t>
      </w:r>
      <w:r>
        <w:rPr>
          <w:color w:val="000000"/>
          <w:kern w:val="36"/>
        </w:rPr>
        <w:t xml:space="preserve"> у додатку 1 цього рішення, забезпечити передачу державного акту на право постійного користування землею до Новомиколаївської сільської ради Скадовського району Херсонської області, з метою його скасування та подальшої передачі до архівної установи   на зберігання.</w:t>
      </w:r>
    </w:p>
    <w:p w14:paraId="4D9FF8B7" w14:textId="77777777" w:rsidR="00303645" w:rsidRDefault="00303645" w:rsidP="0030364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0D155AA7" w14:textId="77777777" w:rsidR="00303645" w:rsidRDefault="00303645" w:rsidP="00303645">
      <w:pPr>
        <w:tabs>
          <w:tab w:val="left" w:pos="1020"/>
        </w:tabs>
        <w:jc w:val="both"/>
        <w:rPr>
          <w:color w:val="000000"/>
          <w:kern w:val="36"/>
        </w:rPr>
      </w:pPr>
    </w:p>
    <w:p w14:paraId="074367CD" w14:textId="77777777" w:rsidR="00303645" w:rsidRPr="00B82060" w:rsidRDefault="00303645" w:rsidP="00303645">
      <w:pPr>
        <w:tabs>
          <w:tab w:val="left" w:pos="1020"/>
        </w:tabs>
        <w:jc w:val="both"/>
        <w:rPr>
          <w:color w:val="000000"/>
          <w:kern w:val="36"/>
        </w:rPr>
      </w:pPr>
    </w:p>
    <w:p w14:paraId="3FF1E09D" w14:textId="77777777" w:rsidR="00303645" w:rsidRPr="002A6023" w:rsidRDefault="00303645" w:rsidP="00303645">
      <w:pPr>
        <w:tabs>
          <w:tab w:val="left" w:pos="1020"/>
        </w:tabs>
        <w:jc w:val="both"/>
      </w:pPr>
      <w:r w:rsidRPr="002A6023">
        <w:t>Новомиколаївський</w:t>
      </w:r>
    </w:p>
    <w:p w14:paraId="3D42C944" w14:textId="77777777" w:rsidR="00303645" w:rsidRPr="002A6023" w:rsidRDefault="00303645" w:rsidP="00303645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46301490" w14:textId="77777777" w:rsidR="00303645" w:rsidRDefault="00303645" w:rsidP="00303645"/>
    <w:p w14:paraId="3D91B081" w14:textId="77777777" w:rsidR="00303645" w:rsidRDefault="00303645" w:rsidP="00303645"/>
    <w:p w14:paraId="192D16B0" w14:textId="77777777" w:rsidR="00303645" w:rsidRDefault="00303645" w:rsidP="00303645"/>
    <w:p w14:paraId="71CC1EE6" w14:textId="77777777" w:rsidR="00303645" w:rsidRDefault="00303645" w:rsidP="00303645"/>
    <w:p w14:paraId="3ECA49E7" w14:textId="77777777" w:rsidR="00303645" w:rsidRPr="0064718B" w:rsidRDefault="00303645" w:rsidP="00303645">
      <w:pPr>
        <w:ind w:left="5812" w:right="-284"/>
      </w:pPr>
      <w:r w:rsidRPr="0064718B">
        <w:rPr>
          <w:b/>
          <w:bCs/>
        </w:rPr>
        <w:t xml:space="preserve">Додаток </w:t>
      </w:r>
      <w:r w:rsidRPr="0064718B">
        <w:t xml:space="preserve"> до рішення сесії Новомиколаївської сільської ради  </w:t>
      </w:r>
    </w:p>
    <w:p w14:paraId="7181EF91" w14:textId="77777777" w:rsidR="00303645" w:rsidRPr="0064718B" w:rsidRDefault="00303645" w:rsidP="00303645">
      <w:pPr>
        <w:ind w:left="5812" w:right="-284"/>
      </w:pPr>
      <w:r w:rsidRPr="0064718B">
        <w:t>від ___________2021 №______</w:t>
      </w:r>
    </w:p>
    <w:p w14:paraId="20D086E9" w14:textId="77777777" w:rsidR="00303645" w:rsidRDefault="00303645" w:rsidP="00303645"/>
    <w:p w14:paraId="7AD46E96" w14:textId="77777777" w:rsidR="00303645" w:rsidRDefault="00303645" w:rsidP="00303645">
      <w:r>
        <w:tab/>
      </w:r>
      <w:r>
        <w:tab/>
      </w:r>
      <w:r>
        <w:tab/>
      </w:r>
      <w: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2410"/>
        <w:gridCol w:w="1134"/>
        <w:gridCol w:w="708"/>
        <w:gridCol w:w="2553"/>
      </w:tblGrid>
      <w:tr w:rsidR="00303645" w14:paraId="42A6373B" w14:textId="77777777" w:rsidTr="00364EAE">
        <w:tc>
          <w:tcPr>
            <w:tcW w:w="675" w:type="dxa"/>
            <w:shd w:val="clear" w:color="auto" w:fill="auto"/>
          </w:tcPr>
          <w:p w14:paraId="42A35772" w14:textId="77777777" w:rsidR="00303645" w:rsidRDefault="00303645" w:rsidP="00364EAE"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14:paraId="0F5E7A12" w14:textId="77777777" w:rsidR="00303645" w:rsidRDefault="00303645" w:rsidP="00364EAE">
            <w:proofErr w:type="spellStart"/>
            <w:r>
              <w:t>Призвіще</w:t>
            </w:r>
            <w:proofErr w:type="spellEnd"/>
            <w:r>
              <w:t xml:space="preserve">,  </w:t>
            </w:r>
            <w:r w:rsidRPr="001019AB">
              <w:t>ім'я</w:t>
            </w:r>
            <w:r>
              <w:t xml:space="preserve">, </w:t>
            </w:r>
          </w:p>
          <w:p w14:paraId="367DCD38" w14:textId="77777777" w:rsidR="00303645" w:rsidRDefault="00303645" w:rsidP="00364EAE">
            <w:r>
              <w:t>по-батькові</w:t>
            </w:r>
          </w:p>
        </w:tc>
        <w:tc>
          <w:tcPr>
            <w:tcW w:w="2410" w:type="dxa"/>
            <w:shd w:val="clear" w:color="auto" w:fill="auto"/>
          </w:tcPr>
          <w:p w14:paraId="1336BE87" w14:textId="77777777" w:rsidR="00303645" w:rsidRDefault="00303645" w:rsidP="00364EAE">
            <w:r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14:paraId="36380B13" w14:textId="77777777" w:rsidR="00303645" w:rsidRPr="006531E0" w:rsidRDefault="00303645" w:rsidP="00364EAE">
            <w:r w:rsidRPr="006531E0">
              <w:t>Площа</w:t>
            </w:r>
            <w:r>
              <w:t xml:space="preserve"> (га)</w:t>
            </w:r>
          </w:p>
        </w:tc>
        <w:tc>
          <w:tcPr>
            <w:tcW w:w="708" w:type="dxa"/>
            <w:shd w:val="clear" w:color="auto" w:fill="auto"/>
          </w:tcPr>
          <w:p w14:paraId="1F0D9D10" w14:textId="77777777" w:rsidR="00303645" w:rsidRDefault="00303645" w:rsidP="00364EAE"/>
        </w:tc>
        <w:tc>
          <w:tcPr>
            <w:tcW w:w="2553" w:type="dxa"/>
            <w:shd w:val="clear" w:color="auto" w:fill="auto"/>
          </w:tcPr>
          <w:p w14:paraId="684F3B63" w14:textId="77777777" w:rsidR="00303645" w:rsidRDefault="00303645" w:rsidP="00364EAE">
            <w:r w:rsidRPr="006531E0">
              <w:t>Адреса</w:t>
            </w:r>
          </w:p>
        </w:tc>
      </w:tr>
      <w:tr w:rsidR="00303645" w14:paraId="4BDAD266" w14:textId="77777777" w:rsidTr="00364EAE">
        <w:tc>
          <w:tcPr>
            <w:tcW w:w="675" w:type="dxa"/>
            <w:shd w:val="clear" w:color="auto" w:fill="auto"/>
          </w:tcPr>
          <w:p w14:paraId="7DA1AC58" w14:textId="77777777" w:rsidR="00303645" w:rsidRDefault="00303645" w:rsidP="00364EAE">
            <w:r>
              <w:t>1.</w:t>
            </w:r>
          </w:p>
        </w:tc>
        <w:tc>
          <w:tcPr>
            <w:tcW w:w="2126" w:type="dxa"/>
            <w:shd w:val="clear" w:color="auto" w:fill="auto"/>
          </w:tcPr>
          <w:p w14:paraId="3E5DAAF9" w14:textId="77777777" w:rsidR="00303645" w:rsidRDefault="00303645" w:rsidP="00364EAE">
            <w:proofErr w:type="spellStart"/>
            <w:r>
              <w:t>Бобровнича</w:t>
            </w:r>
            <w:proofErr w:type="spellEnd"/>
            <w:r>
              <w:t xml:space="preserve"> Валентина Федорівна</w:t>
            </w:r>
          </w:p>
        </w:tc>
        <w:tc>
          <w:tcPr>
            <w:tcW w:w="2410" w:type="dxa"/>
            <w:shd w:val="clear" w:color="auto" w:fill="auto"/>
          </w:tcPr>
          <w:p w14:paraId="2A74E7CD" w14:textId="77777777" w:rsidR="00303645" w:rsidRDefault="00303645" w:rsidP="00364EAE">
            <w:proofErr w:type="spellStart"/>
            <w:r>
              <w:rPr>
                <w:lang w:val="ru-RU"/>
              </w:rPr>
              <w:t>Кадастровий</w:t>
            </w:r>
            <w:proofErr w:type="spellEnd"/>
            <w:r>
              <w:rPr>
                <w:lang w:val="ru-RU"/>
              </w:rPr>
              <w:t xml:space="preserve"> номер </w:t>
            </w:r>
            <w:proofErr w:type="spellStart"/>
            <w:r>
              <w:rPr>
                <w:lang w:val="ru-RU"/>
              </w:rPr>
              <w:t>відсутній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lang w:val="ru-RU"/>
              </w:rPr>
              <w:t>ділянка</w:t>
            </w:r>
            <w:proofErr w:type="spellEnd"/>
            <w:r>
              <w:rPr>
                <w:lang w:val="ru-RU"/>
              </w:rPr>
              <w:t xml:space="preserve">  </w:t>
            </w:r>
            <w:r>
              <w:t>не</w:t>
            </w:r>
            <w:proofErr w:type="gramEnd"/>
            <w:r>
              <w:t xml:space="preserve"> внесена до ДЗК</w:t>
            </w:r>
          </w:p>
        </w:tc>
        <w:tc>
          <w:tcPr>
            <w:tcW w:w="1134" w:type="dxa"/>
            <w:shd w:val="clear" w:color="auto" w:fill="auto"/>
          </w:tcPr>
          <w:p w14:paraId="61ED790A" w14:textId="77777777" w:rsidR="00303645" w:rsidRDefault="00303645" w:rsidP="00364EAE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6E495F1A" w14:textId="77777777" w:rsidR="00303645" w:rsidRDefault="00303645" w:rsidP="00364EAE">
            <w:r>
              <w:t>ОСГ</w:t>
            </w:r>
          </w:p>
        </w:tc>
        <w:tc>
          <w:tcPr>
            <w:tcW w:w="2553" w:type="dxa"/>
            <w:shd w:val="clear" w:color="auto" w:fill="auto"/>
          </w:tcPr>
          <w:p w14:paraId="0FD26CEC" w14:textId="77777777" w:rsidR="00303645" w:rsidRDefault="00303645" w:rsidP="00364EAE">
            <w:r>
              <w:t>Новомиколаївська сільська рада</w:t>
            </w:r>
          </w:p>
          <w:p w14:paraId="16A9529C" w14:textId="77777777" w:rsidR="00303645" w:rsidRDefault="00303645" w:rsidP="00364EAE">
            <w:r>
              <w:t>(за межами</w:t>
            </w:r>
          </w:p>
          <w:p w14:paraId="78D2D8F9" w14:textId="77777777" w:rsidR="00303645" w:rsidRDefault="00303645" w:rsidP="00364EAE">
            <w:r>
              <w:t xml:space="preserve"> с. Михайлівка)</w:t>
            </w:r>
          </w:p>
        </w:tc>
      </w:tr>
      <w:tr w:rsidR="00303645" w14:paraId="747AA5B3" w14:textId="77777777" w:rsidTr="00364EAE">
        <w:tc>
          <w:tcPr>
            <w:tcW w:w="675" w:type="dxa"/>
            <w:shd w:val="clear" w:color="auto" w:fill="auto"/>
          </w:tcPr>
          <w:p w14:paraId="24C67C55" w14:textId="77777777" w:rsidR="00303645" w:rsidRDefault="00303645" w:rsidP="00364EAE">
            <w:r>
              <w:t>2.</w:t>
            </w:r>
          </w:p>
        </w:tc>
        <w:tc>
          <w:tcPr>
            <w:tcW w:w="2126" w:type="dxa"/>
            <w:shd w:val="clear" w:color="auto" w:fill="auto"/>
          </w:tcPr>
          <w:p w14:paraId="6D9C8438" w14:textId="77777777" w:rsidR="00303645" w:rsidRDefault="00303645" w:rsidP="00364EAE">
            <w:proofErr w:type="spellStart"/>
            <w:r>
              <w:t>Височенко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410" w:type="dxa"/>
            <w:shd w:val="clear" w:color="auto" w:fill="auto"/>
          </w:tcPr>
          <w:p w14:paraId="28895327" w14:textId="77777777" w:rsidR="00303645" w:rsidRPr="001019AB" w:rsidRDefault="00303645" w:rsidP="00364EAE">
            <w:proofErr w:type="spellStart"/>
            <w:r>
              <w:rPr>
                <w:lang w:val="ru-RU"/>
              </w:rPr>
              <w:t>Кадастровий</w:t>
            </w:r>
            <w:proofErr w:type="spellEnd"/>
            <w:r>
              <w:rPr>
                <w:lang w:val="ru-RU"/>
              </w:rPr>
              <w:t xml:space="preserve"> номер </w:t>
            </w:r>
            <w:proofErr w:type="spellStart"/>
            <w:r>
              <w:rPr>
                <w:lang w:val="ru-RU"/>
              </w:rPr>
              <w:t>відсутній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lang w:val="ru-RU"/>
              </w:rPr>
              <w:t>ділянка</w:t>
            </w:r>
            <w:proofErr w:type="spellEnd"/>
            <w:r>
              <w:rPr>
                <w:lang w:val="ru-RU"/>
              </w:rPr>
              <w:t xml:space="preserve">  </w:t>
            </w:r>
            <w:r>
              <w:t>не</w:t>
            </w:r>
            <w:proofErr w:type="gramEnd"/>
            <w:r>
              <w:t xml:space="preserve"> внесена до ДЗК</w:t>
            </w:r>
          </w:p>
        </w:tc>
        <w:tc>
          <w:tcPr>
            <w:tcW w:w="1134" w:type="dxa"/>
            <w:shd w:val="clear" w:color="auto" w:fill="auto"/>
          </w:tcPr>
          <w:p w14:paraId="3747CDEB" w14:textId="77777777" w:rsidR="00303645" w:rsidRDefault="00303645" w:rsidP="00364EAE">
            <w:r>
              <w:t>1,5000</w:t>
            </w:r>
          </w:p>
        </w:tc>
        <w:tc>
          <w:tcPr>
            <w:tcW w:w="708" w:type="dxa"/>
            <w:shd w:val="clear" w:color="auto" w:fill="auto"/>
          </w:tcPr>
          <w:p w14:paraId="58B3868A" w14:textId="77777777" w:rsidR="00303645" w:rsidRDefault="00303645" w:rsidP="00364EAE">
            <w:r>
              <w:t>ОСГ</w:t>
            </w:r>
          </w:p>
        </w:tc>
        <w:tc>
          <w:tcPr>
            <w:tcW w:w="2553" w:type="dxa"/>
            <w:shd w:val="clear" w:color="auto" w:fill="auto"/>
          </w:tcPr>
          <w:p w14:paraId="7A3D319F" w14:textId="77777777" w:rsidR="00303645" w:rsidRDefault="00303645" w:rsidP="00364EAE">
            <w:r>
              <w:t>Новомиколаївська сільська рада</w:t>
            </w:r>
          </w:p>
          <w:p w14:paraId="18A5AAA2" w14:textId="77777777" w:rsidR="00303645" w:rsidRDefault="00303645" w:rsidP="00364EAE">
            <w:r>
              <w:t>(за межами</w:t>
            </w:r>
          </w:p>
          <w:p w14:paraId="268FC4B9" w14:textId="77777777" w:rsidR="00303645" w:rsidRDefault="00303645" w:rsidP="00364EAE">
            <w:r>
              <w:t xml:space="preserve"> с. Михайлівка)</w:t>
            </w:r>
          </w:p>
        </w:tc>
      </w:tr>
      <w:tr w:rsidR="00303645" w14:paraId="7362BA44" w14:textId="77777777" w:rsidTr="00364EAE">
        <w:tc>
          <w:tcPr>
            <w:tcW w:w="675" w:type="dxa"/>
            <w:shd w:val="clear" w:color="auto" w:fill="auto"/>
          </w:tcPr>
          <w:p w14:paraId="2033C295" w14:textId="77777777" w:rsidR="00303645" w:rsidRDefault="00303645" w:rsidP="00364EAE">
            <w:r>
              <w:t>3</w:t>
            </w:r>
          </w:p>
        </w:tc>
        <w:tc>
          <w:tcPr>
            <w:tcW w:w="2126" w:type="dxa"/>
            <w:shd w:val="clear" w:color="auto" w:fill="auto"/>
          </w:tcPr>
          <w:p w14:paraId="7CBCA006" w14:textId="77777777" w:rsidR="00303645" w:rsidRDefault="00303645" w:rsidP="00364EAE">
            <w:r>
              <w:t>Берегова Тетяна Володимирівна</w:t>
            </w:r>
          </w:p>
        </w:tc>
        <w:tc>
          <w:tcPr>
            <w:tcW w:w="2410" w:type="dxa"/>
            <w:shd w:val="clear" w:color="auto" w:fill="auto"/>
          </w:tcPr>
          <w:p w14:paraId="6B53F479" w14:textId="77777777" w:rsidR="00303645" w:rsidRPr="00B97F2E" w:rsidRDefault="00303645" w:rsidP="00364EAE">
            <w:proofErr w:type="spellStart"/>
            <w:r>
              <w:rPr>
                <w:lang w:val="ru-RU"/>
              </w:rPr>
              <w:t>Кадастровий</w:t>
            </w:r>
            <w:proofErr w:type="spellEnd"/>
            <w:r>
              <w:rPr>
                <w:lang w:val="ru-RU"/>
              </w:rPr>
              <w:t xml:space="preserve"> номер </w:t>
            </w:r>
            <w:proofErr w:type="spellStart"/>
            <w:r>
              <w:rPr>
                <w:lang w:val="ru-RU"/>
              </w:rPr>
              <w:t>відсутній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lang w:val="ru-RU"/>
              </w:rPr>
              <w:t>ділянка</w:t>
            </w:r>
            <w:proofErr w:type="spellEnd"/>
            <w:r>
              <w:rPr>
                <w:lang w:val="ru-RU"/>
              </w:rPr>
              <w:t xml:space="preserve">  </w:t>
            </w:r>
            <w:r>
              <w:t>не</w:t>
            </w:r>
            <w:proofErr w:type="gramEnd"/>
            <w:r>
              <w:t xml:space="preserve"> внесена до ДЗК</w:t>
            </w:r>
          </w:p>
        </w:tc>
        <w:tc>
          <w:tcPr>
            <w:tcW w:w="1134" w:type="dxa"/>
            <w:shd w:val="clear" w:color="auto" w:fill="auto"/>
          </w:tcPr>
          <w:p w14:paraId="0ED6AE30" w14:textId="77777777" w:rsidR="00303645" w:rsidRDefault="00303645" w:rsidP="00364EAE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5CE50E06" w14:textId="77777777" w:rsidR="00303645" w:rsidRDefault="00303645" w:rsidP="00364EAE">
            <w:r>
              <w:t>ОСГ</w:t>
            </w:r>
          </w:p>
        </w:tc>
        <w:tc>
          <w:tcPr>
            <w:tcW w:w="2553" w:type="dxa"/>
            <w:shd w:val="clear" w:color="auto" w:fill="auto"/>
          </w:tcPr>
          <w:p w14:paraId="5A57EAEC" w14:textId="77777777" w:rsidR="00303645" w:rsidRDefault="00303645" w:rsidP="00364EAE">
            <w:r w:rsidRPr="00314415">
              <w:t>Новомиколаївська сільська рада</w:t>
            </w:r>
            <w:r>
              <w:rPr>
                <w:lang w:val="ru-RU"/>
              </w:rPr>
              <w:t xml:space="preserve"> </w:t>
            </w:r>
            <w:r>
              <w:t xml:space="preserve"> </w:t>
            </w:r>
          </w:p>
          <w:p w14:paraId="79DC4B67" w14:textId="77777777" w:rsidR="00303645" w:rsidRDefault="00303645" w:rsidP="00364EAE">
            <w:r>
              <w:t>(за межами</w:t>
            </w:r>
          </w:p>
          <w:p w14:paraId="1345AF4C" w14:textId="77777777" w:rsidR="00303645" w:rsidRPr="00D15085" w:rsidRDefault="00303645" w:rsidP="00364EAE">
            <w:pPr>
              <w:rPr>
                <w:lang w:val="ru-RU"/>
              </w:rPr>
            </w:pPr>
            <w:r>
              <w:t xml:space="preserve">с. </w:t>
            </w:r>
            <w:proofErr w:type="spellStart"/>
            <w:r>
              <w:rPr>
                <w:lang w:val="ru-RU"/>
              </w:rPr>
              <w:t>Новомиколаъвка</w:t>
            </w:r>
            <w:proofErr w:type="spellEnd"/>
            <w:r>
              <w:t>)</w:t>
            </w:r>
          </w:p>
        </w:tc>
      </w:tr>
    </w:tbl>
    <w:p w14:paraId="7FCDC250" w14:textId="270F0B11" w:rsidR="007375D6" w:rsidRPr="00011DA1" w:rsidRDefault="007375D6" w:rsidP="001B036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2021-06-18T06:21:00Z</cp:lastPrinted>
  <dcterms:created xsi:type="dcterms:W3CDTF">2021-06-18T06:22:00Z</dcterms:created>
  <dcterms:modified xsi:type="dcterms:W3CDTF">2021-06-18T06:22:00Z</dcterms:modified>
</cp:coreProperties>
</file>