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0FD" w:rsidRDefault="004A00FD" w:rsidP="004A00FD">
      <w:pPr>
        <w:jc w:val="right"/>
      </w:pPr>
      <w:r>
        <w:t>ПРОЄКТ</w:t>
      </w:r>
    </w:p>
    <w:p w:rsidR="004A00FD" w:rsidRDefault="004A00FD" w:rsidP="004A00FD">
      <w:pPr>
        <w:jc w:val="center"/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6424289" r:id="rId7"/>
        </w:object>
      </w:r>
    </w:p>
    <w:p w:rsidR="004A00FD" w:rsidRDefault="004A00FD" w:rsidP="004A00FD">
      <w:pPr>
        <w:jc w:val="center"/>
        <w:rPr>
          <w:b/>
        </w:rPr>
      </w:pPr>
    </w:p>
    <w:p w:rsidR="004A00FD" w:rsidRDefault="004A00FD" w:rsidP="004A00FD">
      <w:pPr>
        <w:jc w:val="center"/>
        <w:outlineLvl w:val="0"/>
        <w:rPr>
          <w:b/>
        </w:rPr>
      </w:pPr>
      <w:r>
        <w:rPr>
          <w:b/>
        </w:rPr>
        <w:t>НОВОМИКОЛАЇВСЬКА СІЛЬСЬКА РАДА</w:t>
      </w:r>
    </w:p>
    <w:p w:rsidR="004A00FD" w:rsidRDefault="004A00FD" w:rsidP="004A00FD">
      <w:pPr>
        <w:jc w:val="center"/>
        <w:rPr>
          <w:b/>
        </w:rPr>
      </w:pPr>
      <w:r>
        <w:rPr>
          <w:b/>
        </w:rPr>
        <w:t>СКАДОВСЬКОГО РАЙОНУ ХЕРСОНСЬКОЇ ОБЛАСТІ</w:t>
      </w:r>
    </w:p>
    <w:p w:rsidR="004A00FD" w:rsidRDefault="004A00FD" w:rsidP="004A00FD">
      <w:pPr>
        <w:ind w:right="139"/>
        <w:jc w:val="center"/>
      </w:pPr>
      <w:r>
        <w:rPr>
          <w:b/>
        </w:rPr>
        <w:t>ВИКОНАВЧИЙ КОМІТЕТ</w:t>
      </w:r>
    </w:p>
    <w:p w:rsidR="004A00FD" w:rsidRDefault="004A00FD" w:rsidP="004A00FD">
      <w:pPr>
        <w:ind w:right="139"/>
        <w:jc w:val="center"/>
        <w:rPr>
          <w:b/>
          <w:sz w:val="16"/>
          <w:szCs w:val="16"/>
        </w:rPr>
      </w:pPr>
    </w:p>
    <w:p w:rsidR="004A00FD" w:rsidRDefault="004A00FD" w:rsidP="004A00FD">
      <w:pPr>
        <w:ind w:right="139"/>
        <w:jc w:val="center"/>
        <w:rPr>
          <w:b/>
        </w:rPr>
      </w:pPr>
      <w:r>
        <w:rPr>
          <w:b/>
        </w:rPr>
        <w:t>РІШЕННЯ</w:t>
      </w:r>
    </w:p>
    <w:p w:rsidR="004A00FD" w:rsidRDefault="004A00FD" w:rsidP="004A00FD">
      <w:pPr>
        <w:rPr>
          <w:sz w:val="16"/>
          <w:szCs w:val="16"/>
        </w:rPr>
      </w:pPr>
    </w:p>
    <w:p w:rsidR="004A00FD" w:rsidRDefault="00613633" w:rsidP="004A00FD">
      <w:pPr>
        <w:ind w:right="-284"/>
      </w:pPr>
      <w:r>
        <w:t>__________</w:t>
      </w:r>
      <w:r w:rsidR="004A00FD">
        <w:t xml:space="preserve"> 2022 року</w:t>
      </w:r>
      <w:r w:rsidR="004A00FD">
        <w:tab/>
        <w:t xml:space="preserve">              с. </w:t>
      </w:r>
      <w:proofErr w:type="spellStart"/>
      <w:r w:rsidR="004A00FD">
        <w:t>Новомиколаївка</w:t>
      </w:r>
      <w:proofErr w:type="spellEnd"/>
      <w:r w:rsidR="004A00FD">
        <w:tab/>
      </w:r>
      <w:r w:rsidR="004A00FD">
        <w:tab/>
      </w:r>
      <w:r w:rsidR="004A00FD">
        <w:tab/>
        <w:t xml:space="preserve">                            № </w:t>
      </w:r>
    </w:p>
    <w:p w:rsidR="004A00FD" w:rsidRDefault="004A00FD" w:rsidP="004A00FD">
      <w:pPr>
        <w:ind w:right="-284"/>
        <w:rPr>
          <w:sz w:val="16"/>
          <w:szCs w:val="16"/>
        </w:rPr>
      </w:pPr>
    </w:p>
    <w:p w:rsidR="00F908D2" w:rsidRDefault="004A00FD" w:rsidP="004A00FD">
      <w:pPr>
        <w:shd w:val="clear" w:color="auto" w:fill="FFFFFF"/>
        <w:ind w:right="5385"/>
        <w:rPr>
          <w:color w:val="000000"/>
        </w:rPr>
      </w:pPr>
      <w:r>
        <w:t>Про</w:t>
      </w:r>
      <w:r w:rsidR="00F908D2" w:rsidRPr="00B60C7F">
        <w:rPr>
          <w:color w:val="000000"/>
        </w:rPr>
        <w:t xml:space="preserve"> затвердження </w:t>
      </w:r>
      <w:r w:rsidR="00F908D2">
        <w:rPr>
          <w:color w:val="000000"/>
        </w:rPr>
        <w:t xml:space="preserve">протоколу засідання місцевої комісії виконавчого комітету </w:t>
      </w:r>
      <w:proofErr w:type="spellStart"/>
      <w:r w:rsidR="00F908D2">
        <w:rPr>
          <w:color w:val="000000"/>
        </w:rPr>
        <w:t>Новомиколаївської</w:t>
      </w:r>
      <w:proofErr w:type="spellEnd"/>
      <w:r w:rsidR="00F908D2">
        <w:rPr>
          <w:color w:val="000000"/>
        </w:rPr>
        <w:t xml:space="preserve"> сільської ради від </w:t>
      </w:r>
    </w:p>
    <w:p w:rsidR="00F908D2" w:rsidRDefault="00F908D2" w:rsidP="00F908D2">
      <w:pPr>
        <w:shd w:val="clear" w:color="auto" w:fill="FFFFFF"/>
        <w:ind w:right="5385"/>
        <w:rPr>
          <w:color w:val="000000"/>
        </w:rPr>
      </w:pPr>
      <w:r>
        <w:rPr>
          <w:color w:val="000000"/>
        </w:rPr>
        <w:t>10 лютого 2022 року № 1</w:t>
      </w:r>
    </w:p>
    <w:p w:rsidR="00F908D2" w:rsidRPr="00B60C7F" w:rsidRDefault="00F908D2" w:rsidP="00F908D2">
      <w:pPr>
        <w:shd w:val="clear" w:color="auto" w:fill="FFFFFF"/>
        <w:ind w:right="5385"/>
      </w:pPr>
    </w:p>
    <w:p w:rsidR="00F908D2" w:rsidRPr="00B60C7F" w:rsidRDefault="00F908D2" w:rsidP="00F908D2">
      <w:pPr>
        <w:ind w:firstLine="709"/>
        <w:jc w:val="both"/>
      </w:pPr>
      <w:r w:rsidRPr="00B60C7F">
        <w:t xml:space="preserve">Розглянувши протокол засідання місцевої комісії виконавчого комітету </w:t>
      </w:r>
      <w:proofErr w:type="spellStart"/>
      <w:r w:rsidRPr="00B60C7F">
        <w:t>Новомиколаївської</w:t>
      </w:r>
      <w:proofErr w:type="spellEnd"/>
      <w:r w:rsidRPr="00B60C7F">
        <w:t xml:space="preserve"> сільської ради </w:t>
      </w:r>
      <w:r w:rsidRPr="00B60C7F">
        <w:rPr>
          <w:color w:val="000000"/>
        </w:rPr>
        <w:t>щодо визначення  напрямів та об`єктів на які спрямовуються кошти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від 10</w:t>
      </w:r>
      <w:r>
        <w:rPr>
          <w:color w:val="000000"/>
        </w:rPr>
        <w:t xml:space="preserve"> лютого </w:t>
      </w:r>
      <w:r w:rsidRPr="00B60C7F">
        <w:rPr>
          <w:color w:val="000000"/>
        </w:rPr>
        <w:t>2022 року № 1</w:t>
      </w:r>
      <w:r w:rsidRPr="00B60C7F">
        <w:t>, керуючись постановою Кабінету Міністрів України від 26 травня 2021 року № 615 «Деякі питання забезпечення дітей-сиріт, дітей, позбавлених батьківського піклування, осіб з їх числа житлом та підтримки малих групових будинків», статтею 34 Закону України «Про місцеве самоврядування в Україні»</w:t>
      </w:r>
      <w:bookmarkStart w:id="0" w:name="_GoBack"/>
      <w:bookmarkEnd w:id="0"/>
      <w:r w:rsidR="004A00FD">
        <w:t>, виконавчий комітет сільської ради</w:t>
      </w:r>
    </w:p>
    <w:p w:rsidR="00F1030D" w:rsidRDefault="00F1030D" w:rsidP="00F1030D">
      <w:pPr>
        <w:ind w:right="-284"/>
        <w:rPr>
          <w:sz w:val="26"/>
          <w:szCs w:val="26"/>
        </w:rPr>
      </w:pPr>
    </w:p>
    <w:p w:rsidR="004A0242" w:rsidRPr="00F1030D" w:rsidRDefault="004A0242" w:rsidP="00F1030D">
      <w:pPr>
        <w:spacing w:line="200" w:lineRule="atLeast"/>
      </w:pPr>
      <w:r w:rsidRPr="00F1030D">
        <w:t>В</w:t>
      </w:r>
      <w:r w:rsidR="00F1030D" w:rsidRPr="00F1030D">
        <w:t xml:space="preserve"> </w:t>
      </w:r>
      <w:r w:rsidRPr="00F1030D">
        <w:t>И</w:t>
      </w:r>
      <w:r w:rsidR="00F1030D" w:rsidRPr="00F1030D">
        <w:t xml:space="preserve"> </w:t>
      </w:r>
      <w:r w:rsidRPr="00F1030D">
        <w:t>Р</w:t>
      </w:r>
      <w:r w:rsidR="00F1030D" w:rsidRPr="00F1030D">
        <w:t xml:space="preserve"> </w:t>
      </w:r>
      <w:r w:rsidRPr="00F1030D">
        <w:t>І</w:t>
      </w:r>
      <w:r w:rsidR="00F1030D" w:rsidRPr="00F1030D">
        <w:t xml:space="preserve"> </w:t>
      </w:r>
      <w:r w:rsidRPr="00F1030D">
        <w:t>Ш</w:t>
      </w:r>
      <w:r w:rsidR="00F1030D" w:rsidRPr="00F1030D">
        <w:t xml:space="preserve"> </w:t>
      </w:r>
      <w:r w:rsidRPr="00F1030D">
        <w:t>И</w:t>
      </w:r>
      <w:r w:rsidR="00F1030D" w:rsidRPr="00F1030D">
        <w:t xml:space="preserve"> </w:t>
      </w:r>
      <w:r w:rsidRPr="00F1030D">
        <w:t>В:</w:t>
      </w:r>
    </w:p>
    <w:p w:rsidR="00941F2F" w:rsidRDefault="00941F2F" w:rsidP="004A0242">
      <w:pPr>
        <w:spacing w:line="200" w:lineRule="atLeast"/>
        <w:ind w:firstLine="567"/>
        <w:rPr>
          <w:b/>
        </w:rPr>
      </w:pPr>
    </w:p>
    <w:p w:rsidR="00F908D2" w:rsidRPr="00CD4959" w:rsidRDefault="00F908D2" w:rsidP="00F908D2">
      <w:pPr>
        <w:ind w:firstLine="709"/>
        <w:jc w:val="both"/>
      </w:pPr>
      <w:r w:rsidRPr="00B60C7F">
        <w:t>1.</w:t>
      </w:r>
      <w:r w:rsidR="004A00FD">
        <w:t xml:space="preserve"> </w:t>
      </w:r>
      <w:r w:rsidRPr="00B60C7F">
        <w:t xml:space="preserve">Затвердити </w:t>
      </w:r>
      <w:r>
        <w:t xml:space="preserve">протокол засідання місцевої комісії виконавчого комітету </w:t>
      </w:r>
      <w:proofErr w:type="spellStart"/>
      <w:r>
        <w:t>Новомиколаївської</w:t>
      </w:r>
      <w:proofErr w:type="spellEnd"/>
      <w:r>
        <w:t xml:space="preserve"> сільської ради щодо визначення напрямів та об</w:t>
      </w:r>
      <w:r w:rsidRPr="00CD4959">
        <w:t>`</w:t>
      </w:r>
      <w:r>
        <w:t>єктів, на які спрямовуються кошти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від 10 лютого 2022 року № 1</w:t>
      </w:r>
      <w:r w:rsidR="004A00FD">
        <w:t xml:space="preserve"> (додається)</w:t>
      </w:r>
      <w:r>
        <w:t>.</w:t>
      </w:r>
    </w:p>
    <w:p w:rsidR="00F908D2" w:rsidRPr="00B60C7F" w:rsidRDefault="00F908D2" w:rsidP="00F908D2">
      <w:pPr>
        <w:ind w:firstLine="709"/>
        <w:jc w:val="both"/>
      </w:pPr>
      <w:r>
        <w:rPr>
          <w:lang w:eastAsia="ar-SA"/>
        </w:rPr>
        <w:t>2</w:t>
      </w:r>
      <w:r w:rsidRPr="00B60C7F">
        <w:t>.</w:t>
      </w:r>
      <w:r w:rsidR="004A00FD">
        <w:t xml:space="preserve"> </w:t>
      </w:r>
      <w:r w:rsidRPr="00B60C7F">
        <w:t xml:space="preserve">Контроль за виконанням даного рішення покласти на секретаря </w:t>
      </w:r>
      <w:r>
        <w:t xml:space="preserve">виконкому      </w:t>
      </w:r>
      <w:r w:rsidRPr="00B60C7F">
        <w:t xml:space="preserve"> Берегов</w:t>
      </w:r>
      <w:r>
        <w:t xml:space="preserve">у </w:t>
      </w:r>
      <w:r w:rsidRPr="00B60C7F">
        <w:t xml:space="preserve">Т.В. та начальника Служби у справах дітей виконавчого комітету </w:t>
      </w:r>
      <w:proofErr w:type="spellStart"/>
      <w:r w:rsidRPr="00B60C7F">
        <w:t>Новомиколаївської</w:t>
      </w:r>
      <w:proofErr w:type="spellEnd"/>
      <w:r w:rsidRPr="00B60C7F">
        <w:t xml:space="preserve"> сільської ради Бабенко С.О.</w:t>
      </w:r>
    </w:p>
    <w:p w:rsidR="00C32265" w:rsidRDefault="00C32265" w:rsidP="00C32265"/>
    <w:p w:rsidR="00C32265" w:rsidRDefault="00C32265" w:rsidP="00C32265"/>
    <w:p w:rsidR="00C32265" w:rsidRDefault="00C32265" w:rsidP="00C32265"/>
    <w:p w:rsidR="00C32265" w:rsidRDefault="00C32265" w:rsidP="00C32265">
      <w:proofErr w:type="spellStart"/>
      <w:r>
        <w:t>Новомиколаївський</w:t>
      </w:r>
      <w:proofErr w:type="spellEnd"/>
      <w:r>
        <w:t xml:space="preserve"> </w:t>
      </w:r>
    </w:p>
    <w:p w:rsidR="00C32265" w:rsidRPr="00F23049" w:rsidRDefault="00C32265" w:rsidP="00C32265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 ГУЛИЙ</w:t>
      </w:r>
    </w:p>
    <w:sectPr w:rsidR="00C32265" w:rsidRPr="00F23049" w:rsidSect="00F103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134D"/>
    <w:multiLevelType w:val="hybridMultilevel"/>
    <w:tmpl w:val="F3500652"/>
    <w:lvl w:ilvl="0" w:tplc="78F852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36BBD"/>
    <w:rsid w:val="000D684F"/>
    <w:rsid w:val="001447F3"/>
    <w:rsid w:val="001A1E80"/>
    <w:rsid w:val="002377C4"/>
    <w:rsid w:val="002E2247"/>
    <w:rsid w:val="00304DA9"/>
    <w:rsid w:val="003B5C57"/>
    <w:rsid w:val="004A00FD"/>
    <w:rsid w:val="004A0242"/>
    <w:rsid w:val="005675DF"/>
    <w:rsid w:val="00600FAB"/>
    <w:rsid w:val="00613633"/>
    <w:rsid w:val="00744941"/>
    <w:rsid w:val="00756F39"/>
    <w:rsid w:val="00772F6D"/>
    <w:rsid w:val="007C2AF9"/>
    <w:rsid w:val="007D5441"/>
    <w:rsid w:val="00892275"/>
    <w:rsid w:val="008A4CEA"/>
    <w:rsid w:val="00912057"/>
    <w:rsid w:val="00941F2F"/>
    <w:rsid w:val="009A2F2C"/>
    <w:rsid w:val="009B12FC"/>
    <w:rsid w:val="009D05D0"/>
    <w:rsid w:val="00A65EFF"/>
    <w:rsid w:val="00C32265"/>
    <w:rsid w:val="00D21F66"/>
    <w:rsid w:val="00D64DAF"/>
    <w:rsid w:val="00D77774"/>
    <w:rsid w:val="00D842AB"/>
    <w:rsid w:val="00E731EF"/>
    <w:rsid w:val="00F1030D"/>
    <w:rsid w:val="00F51988"/>
    <w:rsid w:val="00F6256D"/>
    <w:rsid w:val="00F6355B"/>
    <w:rsid w:val="00F900CB"/>
    <w:rsid w:val="00F908D2"/>
    <w:rsid w:val="00FC4D45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C7B2-6A1C-4033-8922-8435A03EE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PRUYMALNA</cp:lastModifiedBy>
  <cp:revision>6</cp:revision>
  <dcterms:created xsi:type="dcterms:W3CDTF">2022-01-19T12:52:00Z</dcterms:created>
  <dcterms:modified xsi:type="dcterms:W3CDTF">2022-02-15T07:58:00Z</dcterms:modified>
</cp:coreProperties>
</file>