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4F786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1BE8766C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4013BD3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504DBDDE" w14:textId="2995235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</w:t>
      </w:r>
      <w:r w:rsidR="00A70BCC">
        <w:rPr>
          <w:rFonts w:ascii="Times New Roman" w:hAnsi="Times New Roman"/>
          <w:b/>
          <w:lang w:val="uk-UA"/>
        </w:rPr>
        <w:t xml:space="preserve">дозвіл </w:t>
      </w:r>
      <w:r>
        <w:rPr>
          <w:rFonts w:ascii="Times New Roman" w:hAnsi="Times New Roman"/>
          <w:b/>
          <w:lang w:val="uk-UA"/>
        </w:rPr>
        <w:t xml:space="preserve">гр. </w:t>
      </w:r>
      <w:r w:rsidR="00E4718F">
        <w:rPr>
          <w:rFonts w:ascii="Times New Roman" w:hAnsi="Times New Roman"/>
          <w:b/>
          <w:lang w:val="uk-UA"/>
        </w:rPr>
        <w:t>Полтавському О.А.</w:t>
      </w:r>
      <w:r>
        <w:rPr>
          <w:rFonts w:ascii="Times New Roman" w:hAnsi="Times New Roman"/>
          <w:b/>
          <w:lang w:val="uk-UA"/>
        </w:rPr>
        <w:t xml:space="preserve"> на </w:t>
      </w:r>
    </w:p>
    <w:p w14:paraId="5179C8E9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481D75A0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2D3652F1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384CC04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818BCE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1372C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D2666F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48566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26F33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E50E03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7901B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42A8F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59A2B1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C31D4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9479A8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1B00873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E7AD16B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B75D0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78998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A5BA1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Секретар сільської ради</w:t>
            </w:r>
          </w:p>
          <w:p w14:paraId="41E1B29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8E273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A82942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97EB0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C0DE9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A29510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175104" w14:textId="77777777" w:rsidR="0069747B" w:rsidRPr="00556A0E" w:rsidRDefault="0069747B" w:rsidP="0069747B">
            <w:pPr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8BD2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21786B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134C3A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E204F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96A0D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5A43810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0771E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0A8F48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CB9711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1D7638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0434D1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F045C3" w14:textId="062240BD" w:rsidR="0069747B" w:rsidRPr="0069747B" w:rsidRDefault="00556A0E" w:rsidP="0069747B">
            <w:pPr>
              <w:rPr>
                <w:rFonts w:eastAsia="Calibri"/>
                <w:color w:val="00000A"/>
              </w:rPr>
            </w:pPr>
            <w:proofErr w:type="spellStart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Венжега</w:t>
            </w:r>
            <w:proofErr w:type="spellEnd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B139B5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FFB5F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DF3823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A7A3B5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F11188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DE652D4" w14:textId="23FA7AF3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556A0E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045572" w14:textId="21FDE302" w:rsidR="0069747B" w:rsidRPr="00556A0E" w:rsidRDefault="00556A0E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4EECB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3DC6E2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1E4421EC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36D62AFC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70A25CE3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</w:t>
      </w:r>
      <w:r w:rsidR="00A70BCC">
        <w:rPr>
          <w:rFonts w:ascii="Times New Roman" w:hAnsi="Times New Roman"/>
          <w:b/>
          <w:sz w:val="27"/>
          <w:szCs w:val="27"/>
          <w:lang w:val="uk-UA"/>
        </w:rPr>
        <w:t>дозвіл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гр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. </w:t>
      </w:r>
      <w:r w:rsidR="00E4718F">
        <w:rPr>
          <w:rFonts w:ascii="Times New Roman" w:hAnsi="Times New Roman"/>
          <w:b/>
          <w:sz w:val="27"/>
          <w:szCs w:val="27"/>
          <w:lang w:val="uk-UA"/>
        </w:rPr>
        <w:t>Полтавському О.А.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2A9F1027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4718F">
        <w:rPr>
          <w:rFonts w:ascii="Times New Roman" w:hAnsi="Times New Roman"/>
          <w:sz w:val="27"/>
          <w:szCs w:val="27"/>
          <w:lang w:val="uk-UA"/>
        </w:rPr>
        <w:t>Полтавського Олександра Анатолійовича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28BAF00C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1. Надати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гр. </w:t>
      </w:r>
      <w:r w:rsidR="00E4718F">
        <w:rPr>
          <w:rFonts w:ascii="Times New Roman" w:hAnsi="Times New Roman"/>
          <w:sz w:val="27"/>
          <w:szCs w:val="27"/>
          <w:lang w:val="uk-UA"/>
        </w:rPr>
        <w:t>Полтавському Олександру Анатолійовичу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76072E11" w14:textId="76FB298A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р.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4718F">
        <w:rPr>
          <w:rFonts w:ascii="Times New Roman" w:hAnsi="Times New Roman"/>
          <w:sz w:val="27"/>
          <w:szCs w:val="27"/>
          <w:lang w:val="uk-UA"/>
        </w:rPr>
        <w:t>Полтавському О.А.</w:t>
      </w:r>
      <w:bookmarkStart w:id="2" w:name="_GoBack"/>
      <w:bookmarkEnd w:id="2"/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земельної ділянки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0C7F38B7" w14:textId="22C80E9B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A70BCC">
        <w:rPr>
          <w:rFonts w:ascii="Times New Roman" w:hAnsi="Times New Roman"/>
          <w:sz w:val="27"/>
          <w:szCs w:val="27"/>
          <w:lang w:val="uk-UA"/>
        </w:rPr>
        <w:t>м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B8DF9D" w14:textId="77777777" w:rsidR="002D6223" w:rsidRDefault="002D6223" w:rsidP="0069747B">
      <w:pPr>
        <w:spacing w:line="240" w:lineRule="auto"/>
      </w:pPr>
      <w:r>
        <w:separator/>
      </w:r>
    </w:p>
  </w:endnote>
  <w:endnote w:type="continuationSeparator" w:id="0">
    <w:p w14:paraId="470555DA" w14:textId="77777777" w:rsidR="002D6223" w:rsidRDefault="002D6223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C89508" w14:textId="77777777" w:rsidR="002D6223" w:rsidRDefault="002D6223" w:rsidP="0069747B">
      <w:pPr>
        <w:spacing w:line="240" w:lineRule="auto"/>
      </w:pPr>
      <w:r>
        <w:separator/>
      </w:r>
    </w:p>
  </w:footnote>
  <w:footnote w:type="continuationSeparator" w:id="0">
    <w:p w14:paraId="4A0E2F9F" w14:textId="77777777" w:rsidR="002D6223" w:rsidRDefault="002D6223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2D6223"/>
    <w:rsid w:val="0030077A"/>
    <w:rsid w:val="003149DE"/>
    <w:rsid w:val="00371887"/>
    <w:rsid w:val="00372C90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67528"/>
    <w:rsid w:val="00870297"/>
    <w:rsid w:val="008A1040"/>
    <w:rsid w:val="009029FA"/>
    <w:rsid w:val="00927903"/>
    <w:rsid w:val="009D55CB"/>
    <w:rsid w:val="009E3A9C"/>
    <w:rsid w:val="009E6640"/>
    <w:rsid w:val="009F6568"/>
    <w:rsid w:val="00A52952"/>
    <w:rsid w:val="00A70BCC"/>
    <w:rsid w:val="00AB0699"/>
    <w:rsid w:val="00AF2EB7"/>
    <w:rsid w:val="00B95982"/>
    <w:rsid w:val="00B95AE3"/>
    <w:rsid w:val="00C033F7"/>
    <w:rsid w:val="00C84390"/>
    <w:rsid w:val="00CC07BA"/>
    <w:rsid w:val="00D2320C"/>
    <w:rsid w:val="00DF3DED"/>
    <w:rsid w:val="00E4718F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1928</Words>
  <Characters>1100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</cp:revision>
  <cp:lastPrinted>2021-06-30T13:36:00Z</cp:lastPrinted>
  <dcterms:created xsi:type="dcterms:W3CDTF">2021-06-30T13:37:00Z</dcterms:created>
  <dcterms:modified xsi:type="dcterms:W3CDTF">2021-06-30T13:37:00Z</dcterms:modified>
</cp:coreProperties>
</file>