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3596EB48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6DF9FE97" w:rsidR="0043537A" w:rsidRDefault="00831523">
      <w:pPr>
        <w:ind w:left="720" w:hanging="240"/>
        <w:jc w:val="center"/>
        <w:rPr>
          <w:b/>
        </w:rPr>
      </w:pPr>
      <w:r>
        <w:rPr>
          <w:b/>
          <w:lang w:val="en-US"/>
        </w:rPr>
        <w:t xml:space="preserve">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C0D6618" w:rsidR="0043537A" w:rsidRDefault="00244ED2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 xml:space="preserve">XIV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48205980" w:rsidR="0043537A" w:rsidRPr="00831523" w:rsidRDefault="00831523" w:rsidP="00831523">
      <w:pPr>
        <w:ind w:left="720" w:hanging="240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en-US"/>
        </w:rPr>
        <w:t xml:space="preserve">                                           </w:t>
      </w:r>
      <w:r w:rsidR="00630C2D">
        <w:rPr>
          <w:b/>
        </w:rPr>
        <w:t xml:space="preserve"> </w:t>
      </w:r>
      <w:r>
        <w:rPr>
          <w:b/>
          <w:lang w:val="uk-UA"/>
        </w:rPr>
        <w:t xml:space="preserve"> </w:t>
      </w:r>
      <w:r w:rsidR="00F0624F" w:rsidRPr="00831523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831523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831523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831523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831523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831523">
        <w:rPr>
          <w:rFonts w:ascii="Times New Roman" w:hAnsi="Times New Roman" w:cs="Times New Roman"/>
          <w:b/>
          <w:szCs w:val="28"/>
          <w:lang w:val="en-US"/>
        </w:rPr>
        <w:t>7</w:t>
      </w:r>
      <w:r w:rsidR="00557A31" w:rsidRPr="00831523">
        <w:rPr>
          <w:rFonts w:ascii="Times New Roman" w:hAnsi="Times New Roman" w:cs="Times New Roman"/>
          <w:b/>
          <w:szCs w:val="28"/>
          <w:lang w:val="uk-UA"/>
        </w:rPr>
        <w:t xml:space="preserve">                   </w:t>
      </w:r>
      <w:r w:rsidR="00D100C5" w:rsidRPr="00831523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831523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840A66E" w14:textId="3ACF7E91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831523">
        <w:rPr>
          <w:rFonts w:ascii="Times New Roman" w:hAnsi="Times New Roman" w:cs="Times New Roman"/>
          <w:b/>
          <w:bCs/>
          <w:sz w:val="24"/>
          <w:lang w:val="uk-UA"/>
        </w:rPr>
        <w:t xml:space="preserve">03 вересня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7D66664F" w14:textId="77777777" w:rsidR="00F234B3" w:rsidRDefault="00BF5AC5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End w:id="4"/>
      <w:bookmarkEnd w:id="5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39DC88E6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(паю))</w:t>
      </w:r>
    </w:p>
    <w:p w14:paraId="5FA440C5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</w:t>
      </w:r>
    </w:p>
    <w:p w14:paraId="0EFA3D77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для ведення товарного сільськогосподарського виробництва (01.01).</w:t>
      </w:r>
    </w:p>
    <w:p w14:paraId="333AC78F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 за межами населених пунктів на території:</w:t>
      </w:r>
    </w:p>
    <w:p w14:paraId="1E4BD6A2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  <w:r w:rsidR="00F234B3" w:rsidRPr="00F234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</w:p>
    <w:p w14:paraId="41EC1965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(ділянка №254 – пасовища)</w:t>
      </w:r>
      <w:r w:rsidR="00F234B3" w:rsidRPr="00F234B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з метою передачі земельної</w:t>
      </w:r>
    </w:p>
    <w:p w14:paraId="552F2480" w14:textId="73043555" w:rsidR="00AD612E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ділянки в спільн</w:t>
      </w:r>
      <w:r w:rsidR="00F234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сумісну власність»</w:t>
      </w:r>
    </w:p>
    <w:p w14:paraId="05F74EB2" w14:textId="77777777" w:rsidR="00F234B3" w:rsidRDefault="00F234B3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234B3">
        <w:rPr>
          <w:rFonts w:ascii="Times New Roman" w:hAnsi="Times New Roman" w:cs="Times New Roman"/>
          <w:b/>
          <w:sz w:val="22"/>
          <w:szCs w:val="22"/>
        </w:rPr>
        <w:t>(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Замовники: гр.</w:t>
      </w:r>
      <w:r w:rsidR="00AD612E"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Тетяна </w:t>
      </w:r>
      <w:proofErr w:type="spellStart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Олександівна</w:t>
      </w:r>
      <w:proofErr w:type="spellEnd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4258E938" w14:textId="7B92A966" w:rsidR="00AD612E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Ольга Миколаївна, гр.</w:t>
      </w:r>
      <w:r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 Олександрович</w:t>
      </w:r>
      <w:r w:rsidR="00F234B3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57AC10D4" w14:textId="60CEB2A4" w:rsidR="002F7EB4" w:rsidRPr="00545A13" w:rsidRDefault="00BF5AC5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45A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545A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545A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гр. України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Тетяни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Олександівни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, гр. України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Ольги Миколаївни та гр. України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Лукашова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Миколи Олександровича, від імені яких діє гр.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Лукашова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Тетяна Олександрівна згідно довіреностей, реєстровий № 4 від 01 березня 2021 року, реєстровий № 2589 від 05 листопада 2020 року, посвідчених старостою Заводського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Чегрин</w:t>
      </w:r>
      <w:r w:rsidR="00545A13" w:rsidRPr="00545A13">
        <w:rPr>
          <w:rFonts w:ascii="Times New Roman" w:hAnsi="Times New Roman" w:cs="Times New Roman"/>
          <w:sz w:val="22"/>
          <w:szCs w:val="22"/>
          <w:lang w:val="uk-UA"/>
        </w:rPr>
        <w:t>цем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М.М. та приватним нотаріусом Ізюмського районного нотаріального округу Харківської області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Стрельцовою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О.О.</w:t>
      </w:r>
      <w:r w:rsidR="0020483F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0483F" w:rsidRPr="00545A1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545A13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6" w:name="_Hlk53065761"/>
      <w:bookmarkStart w:id="7" w:name="_Hlk53061806"/>
      <w:r w:rsidR="00102318" w:rsidRPr="00545A13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545A13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545A1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</w:t>
      </w:r>
      <w:r w:rsidR="00545A13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254 – пасовища) з метою передачі земельної ділянки в спільну сумісну власність»</w:t>
      </w:r>
      <w:r w:rsidR="006F36D7" w:rsidRPr="00545A13">
        <w:rPr>
          <w:rStyle w:val="ListLabel1"/>
          <w:rFonts w:ascii="Times New Roman" w:hAnsi="Times New Roman"/>
          <w:sz w:val="22"/>
          <w:szCs w:val="22"/>
        </w:rPr>
        <w:t>,</w:t>
      </w:r>
      <w:bookmarkEnd w:id="6"/>
      <w:bookmarkEnd w:id="7"/>
      <w:r w:rsidR="00102318" w:rsidRPr="00545A1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8" w:name="_Hlk42696970"/>
      <w:r w:rsidR="00102318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AD612E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000:04:000:0391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8"/>
      <w:r w:rsidR="008A749D" w:rsidRPr="00545A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AD612E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0,8598</w:t>
      </w:r>
      <w:r w:rsidR="00BB0894" w:rsidRPr="00545A1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545A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545A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0,8598</w:t>
      </w:r>
      <w:r w:rsidR="00AD612E" w:rsidRPr="00545A1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102318" w:rsidRPr="00545A13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545A13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0EFB214A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51D6C777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№254 – пасовища) з метою передачі земельної ділянки в спільну сумісну власність»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5EDC41ED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гр.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Лукашовій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Тетяні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Олександрівні</w:t>
      </w:r>
      <w:proofErr w:type="spellEnd"/>
      <w:r w:rsid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 податку</w:t>
      </w:r>
      <w:r w:rsidR="00AD612E" w:rsidRPr="00AD61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3224213873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, гр.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Лукашовій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Ользі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Миколаївні</w:t>
      </w:r>
      <w:proofErr w:type="spellEnd"/>
      <w:r w:rsid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 податку</w:t>
      </w:r>
      <w:r w:rsidR="00AD612E" w:rsidRPr="00AD61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2432200829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, гр. Лукашову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Миколі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Олександровичу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3144221353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спільну сумісну власність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 xml:space="preserve"> № 254 (пасовища), площею 0,8598 га, кадастровий номер 6322883000:04:000:0391,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 xml:space="preserve"> області, для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5CB1690A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3.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г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р. </w:t>
      </w:r>
      <w:r w:rsidR="00AD612E">
        <w:rPr>
          <w:rFonts w:ascii="Times New Roman" w:hAnsi="Times New Roman" w:cs="Times New Roman"/>
          <w:sz w:val="22"/>
          <w:szCs w:val="22"/>
        </w:rPr>
        <w:t>Лукашов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 Т.О., гр. Лука</w:t>
      </w:r>
      <w:r w:rsidR="00AD612E">
        <w:rPr>
          <w:rFonts w:ascii="Times New Roman" w:hAnsi="Times New Roman" w:cs="Times New Roman"/>
          <w:sz w:val="22"/>
          <w:szCs w:val="22"/>
        </w:rPr>
        <w:t>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AD612E">
        <w:rPr>
          <w:rFonts w:ascii="Times New Roman" w:hAnsi="Times New Roman" w:cs="Times New Roman"/>
          <w:sz w:val="22"/>
          <w:szCs w:val="22"/>
        </w:rPr>
        <w:t xml:space="preserve"> О.М., гр. Лукашов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 М.О.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2DB70774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lastRenderedPageBreak/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72AE583" w14:textId="77777777" w:rsid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EAFEDF8" w14:textId="77777777" w:rsidR="00545A13" w:rsidRDefault="000D0978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2F5DF2E" w14:textId="6D3246D8" w:rsidR="001874C4" w:rsidRDefault="00545A13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proofErr w:type="spellStart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Геннадій ЗАГОРУЙКО</w:t>
      </w:r>
    </w:p>
    <w:p w14:paraId="15CBE2C4" w14:textId="77777777" w:rsidR="00AD612E" w:rsidRP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1068EE8" w14:textId="77777777" w:rsidR="00AD612E" w:rsidRDefault="00AD612E" w:rsidP="000D7795">
      <w:pPr>
        <w:jc w:val="center"/>
        <w:rPr>
          <w:b/>
          <w:lang w:val="uk-UA"/>
        </w:rPr>
      </w:pPr>
      <w:bookmarkStart w:id="9" w:name="_GoBack"/>
      <w:bookmarkEnd w:id="9"/>
    </w:p>
    <w:sectPr w:rsidR="00AD612E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A2E4F"/>
    <w:rsid w:val="000D0978"/>
    <w:rsid w:val="000D7795"/>
    <w:rsid w:val="000E448A"/>
    <w:rsid w:val="00102318"/>
    <w:rsid w:val="00164A30"/>
    <w:rsid w:val="00166BF0"/>
    <w:rsid w:val="0017219D"/>
    <w:rsid w:val="001874C4"/>
    <w:rsid w:val="001E5F0B"/>
    <w:rsid w:val="0020483F"/>
    <w:rsid w:val="00244ED2"/>
    <w:rsid w:val="002463BF"/>
    <w:rsid w:val="00295A0B"/>
    <w:rsid w:val="002D7BDC"/>
    <w:rsid w:val="002F7A2E"/>
    <w:rsid w:val="002F7EB4"/>
    <w:rsid w:val="003162B8"/>
    <w:rsid w:val="003261D9"/>
    <w:rsid w:val="00334A9E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A13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31523"/>
    <w:rsid w:val="00881056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D612E"/>
    <w:rsid w:val="00AF66EF"/>
    <w:rsid w:val="00B54D92"/>
    <w:rsid w:val="00B77B65"/>
    <w:rsid w:val="00BB0894"/>
    <w:rsid w:val="00BE7E9F"/>
    <w:rsid w:val="00BF5AC5"/>
    <w:rsid w:val="00C22F3B"/>
    <w:rsid w:val="00C75712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234B3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3AE7436A-5765-42A0-A303-DC90CA9B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415A5-581B-4267-911B-4FFBD0D4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2908</Words>
  <Characters>1658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9</cp:revision>
  <cp:lastPrinted>2021-09-07T05:46:00Z</cp:lastPrinted>
  <dcterms:created xsi:type="dcterms:W3CDTF">2021-08-10T10:04:00Z</dcterms:created>
  <dcterms:modified xsi:type="dcterms:W3CDTF">2021-09-07T05:46:00Z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