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599174E8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9C557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4D737E2" w:rsidR="00070B39" w:rsidRDefault="009C557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C0660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5241875F" w14:textId="77777777" w:rsidR="00A158E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>Р І Ш Е Н Н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0DE3B8FD" w14:textId="35DF4AB3" w:rsidR="00CE0F59" w:rsidRDefault="005F1320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2BE8421D" w14:textId="77777777" w:rsidR="00A158E6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E2221C">
        <w:rPr>
          <w:b/>
          <w:sz w:val="22"/>
          <w:szCs w:val="22"/>
          <w:lang w:val="uk-UA"/>
        </w:rPr>
        <w:t>__________</w:t>
      </w:r>
      <w:r w:rsidR="00CE0F59">
        <w:rPr>
          <w:b/>
          <w:sz w:val="22"/>
          <w:szCs w:val="22"/>
          <w:lang w:val="uk-UA"/>
        </w:rPr>
        <w:t xml:space="preserve"> 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E2221C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</w:t>
      </w:r>
    </w:p>
    <w:p w14:paraId="54DECF75" w14:textId="7F0578DE" w:rsidR="00F44646" w:rsidRDefault="006773F4" w:rsidP="0015026D">
      <w:pPr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                                                         </w:t>
      </w:r>
      <w:r>
        <w:rPr>
          <w:b/>
          <w:sz w:val="22"/>
          <w:szCs w:val="22"/>
        </w:rPr>
        <w:t xml:space="preserve">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12DB0B32" w14:textId="77777777" w:rsidR="005C2BA3" w:rsidRPr="0015026D" w:rsidRDefault="00F44646" w:rsidP="005C2BA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71643830"/>
      <w:bookmarkStart w:id="1" w:name="_Hlk53407501"/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bookmarkStart w:id="2" w:name="_Hlk66951209"/>
      <w:bookmarkStart w:id="3" w:name="_Hlk57640763"/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</w:t>
      </w:r>
      <w:bookmarkStart w:id="4" w:name="_Hlk66890502"/>
      <w:r w:rsidR="005C2BA3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передачу гр. Толкачову Є.О.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у власність за </w:t>
      </w:r>
    </w:p>
    <w:p w14:paraId="2830C86B" w14:textId="687652CF" w:rsidR="005C2BA3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рахунок земель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15026D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bookmarkStart w:id="5" w:name="_Hlk58314312"/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bookmarkEnd w:id="5"/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</w:p>
    <w:p w14:paraId="65A87448" w14:textId="1D91B472" w:rsidR="005C2BA3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форми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5B6449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ділянки: для </w:t>
      </w:r>
    </w:p>
    <w:p w14:paraId="4F0FD7F6" w14:textId="71ED061C" w:rsidR="005C2BA3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селянського господарства</w:t>
      </w:r>
      <w:r w:rsidR="00D77B67" w:rsidRPr="0015026D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розташованої за </w:t>
      </w:r>
    </w:p>
    <w:p w14:paraId="47ACB583" w14:textId="73C706A9" w:rsidR="005C2BA3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D77B67" w:rsidRPr="0015026D">
        <w:rPr>
          <w:rFonts w:ascii="Times New Roman" w:hAnsi="Times New Roman" w:cs="Times New Roman"/>
          <w:b/>
          <w:sz w:val="22"/>
          <w:szCs w:val="22"/>
          <w:lang w:val="uk-UA"/>
        </w:rPr>
        <w:t>межами населених пунктів</w:t>
      </w:r>
      <w:r w:rsidR="0015026D" w:rsidRPr="0015026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EC6828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Оскільської </w:t>
      </w: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сільської ради</w:t>
      </w:r>
      <w:r w:rsidR="00F9577F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77AB169A" w:rsidR="00B7251B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F44646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4"/>
    <w:bookmarkEnd w:id="2"/>
    <w:bookmarkEnd w:id="0"/>
    <w:p w14:paraId="0EEC3B5C" w14:textId="77777777" w:rsidR="00015240" w:rsidRPr="0015026D" w:rsidRDefault="00015240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p w14:paraId="3DB9D529" w14:textId="39EF3AB1" w:rsidR="006773F4" w:rsidRPr="0015026D" w:rsidRDefault="006773F4" w:rsidP="001046C6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Розглянувши заяву гр.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Толкачової Оксани Володимирівни, яка діє від імені  Толкачова Євген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ія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Олександровича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згідно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довірен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сті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серія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НРА 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№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729812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6" w:name="_GoBack"/>
      <w:bookmarkEnd w:id="6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від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20.04.2021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року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яка посвідчена приватним нотаріусом Київського міського нотаріального округу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Соловчук Л.В.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про </w:t>
      </w:r>
      <w:bookmarkStart w:id="7" w:name="_Hlk66890853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передачу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земельної ділянки у власність за рахунок сільськогосподарського призначення, комунальної форми власності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цільове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ділянки: для ведення</w:t>
      </w:r>
      <w:r w:rsidR="00A75E9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особистого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господарства, розташованої за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межами населених пунктів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території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сільської ради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bookmarkEnd w:id="7"/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66949374"/>
      <w:bookmarkStart w:id="9" w:name="_Hlk71643708"/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>632288800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:0</w:t>
      </w:r>
      <w:bookmarkEnd w:id="8"/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990</w:t>
      </w:r>
      <w:bookmarkEnd w:id="9"/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015240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015240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00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га для ведення особистого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селянського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господарства, керуючись статтями 12,118,186 Земельного 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одексу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України, статт</w:t>
      </w:r>
      <w:r w:rsidR="00A64ED1" w:rsidRPr="0015026D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8574862" w14:textId="2780C752" w:rsidR="00A158E6" w:rsidRPr="0015026D" w:rsidRDefault="00A158E6" w:rsidP="001046C6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6B67F6" w14:textId="3D8013AC" w:rsidR="00A158E6" w:rsidRPr="0015026D" w:rsidRDefault="00A158E6" w:rsidP="001046C6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57F7603" w14:textId="77777777" w:rsidR="00A158E6" w:rsidRPr="0015026D" w:rsidRDefault="00A158E6" w:rsidP="001046C6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5825143" w14:textId="57D8D891" w:rsidR="006773F4" w:rsidRPr="0015026D" w:rsidRDefault="00015240" w:rsidP="0021524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15026D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201AB0" w14:textId="0E479A3F" w:rsidR="006773F4" w:rsidRPr="0015026D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Толкачову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17439" w:rsidRPr="0015026D">
        <w:rPr>
          <w:rFonts w:ascii="Times New Roman" w:hAnsi="Times New Roman" w:cs="Times New Roman"/>
          <w:sz w:val="22"/>
          <w:szCs w:val="22"/>
          <w:lang w:val="uk-UA"/>
        </w:rPr>
        <w:t>Євгенію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Олександр</w:t>
      </w:r>
      <w:r w:rsidR="00817439" w:rsidRPr="0015026D">
        <w:rPr>
          <w:rFonts w:ascii="Times New Roman" w:hAnsi="Times New Roman" w:cs="Times New Roman"/>
          <w:sz w:val="22"/>
          <w:szCs w:val="22"/>
          <w:lang w:val="uk-UA"/>
        </w:rPr>
        <w:t>овичу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21524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3518304917</w:t>
      </w:r>
      <w:r w:rsidR="00215244" w:rsidRPr="0015026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 власність земельну ділянку,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яка розташована за межами населених пунктів на території Оскільської сільської ради  Ізюмського району Харківської області, кадастровий номер</w:t>
      </w:r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6322888001:01:001:0990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35926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00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135926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5EBEA413" w:rsidR="006773F4" w:rsidRPr="0015026D" w:rsidRDefault="005B0DF4" w:rsidP="00A158E6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Толкачова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Є.О. </w:t>
      </w:r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>оформити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>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2BFD58A5" w:rsidR="006773F4" w:rsidRPr="0015026D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135926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9577F" w:rsidRPr="0015026D">
        <w:rPr>
          <w:rFonts w:ascii="Times New Roman" w:hAnsi="Times New Roman" w:cs="Times New Roman"/>
          <w:sz w:val="22"/>
          <w:szCs w:val="22"/>
          <w:lang w:val="uk-UA"/>
        </w:rPr>
        <w:t>з відділу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9577F" w:rsidRPr="0015026D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Оскільської сільської ради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Кулик С.І.</w:t>
      </w:r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 документи Оскільської сільської ради.</w:t>
      </w:r>
    </w:p>
    <w:p w14:paraId="21FAEF85" w14:textId="649DD5AF" w:rsidR="006773F4" w:rsidRPr="0015026D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.   Контроль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за виконання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даного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покласти  на  постійну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комісію з питань земельних    </w:t>
      </w:r>
    </w:p>
    <w:p w14:paraId="32C37F22" w14:textId="77777777" w:rsidR="006773F4" w:rsidRPr="0015026D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477012C1" w:rsidR="006773F4" w:rsidRPr="0015026D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15026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318C40F8" w14:textId="6CA52F2D" w:rsidR="00A158E6" w:rsidRPr="0015026D" w:rsidRDefault="00A158E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80FBD52" w14:textId="2EDEC2E4" w:rsidR="00A158E6" w:rsidRPr="0015026D" w:rsidRDefault="00A158E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2E75EF9" w14:textId="77777777" w:rsidR="00A158E6" w:rsidRPr="0015026D" w:rsidRDefault="00A158E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B1578D" w14:textId="21163EF1" w:rsidR="006773F4" w:rsidRPr="0015026D" w:rsidRDefault="00015240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  <w:r w:rsidR="009B7463" w:rsidRPr="0015026D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15026D" w:rsidRDefault="00EA003D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A2E3A07" w14:textId="77777777" w:rsidR="005F1320" w:rsidRPr="0015026D" w:rsidRDefault="005F1320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5F295BC6" w:rsidR="005F1320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50B29478" w14:textId="6DF69BC1" w:rsidR="00A158E6" w:rsidRDefault="00A158E6" w:rsidP="00F44646">
      <w:pPr>
        <w:jc w:val="center"/>
        <w:rPr>
          <w:b/>
          <w:szCs w:val="28"/>
          <w:lang w:val="uk-UA"/>
        </w:rPr>
      </w:pPr>
    </w:p>
    <w:p w14:paraId="28C224FD" w14:textId="77777777" w:rsidR="00A158E6" w:rsidRPr="00F44646" w:rsidRDefault="00A158E6" w:rsidP="00F44646">
      <w:pPr>
        <w:jc w:val="center"/>
        <w:rPr>
          <w:b/>
          <w:szCs w:val="28"/>
          <w:lang w:val="uk-UA"/>
        </w:rPr>
      </w:pPr>
    </w:p>
    <w:p w14:paraId="5793FA85" w14:textId="360C9034" w:rsidR="00A158E6" w:rsidRPr="00A158E6" w:rsidRDefault="00A158E6" w:rsidP="00A158E6">
      <w:pPr>
        <w:jc w:val="both"/>
        <w:rPr>
          <w:b/>
          <w:szCs w:val="28"/>
          <w:lang w:val="uk-UA"/>
        </w:rPr>
      </w:pPr>
      <w:r w:rsidRPr="00A158E6">
        <w:rPr>
          <w:b/>
          <w:szCs w:val="28"/>
          <w:lang w:val="uk-UA"/>
        </w:rPr>
        <w:t xml:space="preserve">       Про передачу гр. Толкачову Є.О. земельної ділянки у власність за </w:t>
      </w:r>
    </w:p>
    <w:p w14:paraId="62FE9399" w14:textId="21689A5E" w:rsidR="00A158E6" w:rsidRPr="00A158E6" w:rsidRDefault="00A158E6" w:rsidP="00A158E6">
      <w:pPr>
        <w:jc w:val="both"/>
        <w:rPr>
          <w:b/>
          <w:szCs w:val="28"/>
          <w:lang w:val="uk-UA"/>
        </w:rPr>
      </w:pPr>
      <w:r w:rsidRPr="00A158E6">
        <w:rPr>
          <w:b/>
          <w:szCs w:val="28"/>
          <w:lang w:val="uk-UA"/>
        </w:rPr>
        <w:t xml:space="preserve">  рахунок земель сільськогосподарського призначення, комунальної</w:t>
      </w:r>
    </w:p>
    <w:p w14:paraId="5B713D7B" w14:textId="5286E0EB" w:rsidR="00A158E6" w:rsidRPr="00A158E6" w:rsidRDefault="00A158E6" w:rsidP="00A158E6">
      <w:pPr>
        <w:jc w:val="both"/>
        <w:rPr>
          <w:b/>
          <w:szCs w:val="28"/>
          <w:lang w:val="uk-UA"/>
        </w:rPr>
      </w:pPr>
      <w:r w:rsidRPr="00A158E6">
        <w:rPr>
          <w:b/>
          <w:szCs w:val="28"/>
          <w:lang w:val="uk-UA"/>
        </w:rPr>
        <w:t xml:space="preserve">  форми власності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>цільове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>призначення земельної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 xml:space="preserve">ділянки: для </w:t>
      </w:r>
    </w:p>
    <w:p w14:paraId="22507CEA" w14:textId="4DA07952" w:rsidR="00A158E6" w:rsidRPr="00A158E6" w:rsidRDefault="00A158E6" w:rsidP="00A158E6">
      <w:pPr>
        <w:jc w:val="both"/>
        <w:rPr>
          <w:b/>
          <w:szCs w:val="28"/>
          <w:lang w:val="uk-UA"/>
        </w:rPr>
      </w:pPr>
      <w:r w:rsidRPr="00A158E6">
        <w:rPr>
          <w:b/>
          <w:szCs w:val="28"/>
          <w:lang w:val="uk-UA"/>
        </w:rPr>
        <w:t xml:space="preserve">  ведення особистого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 xml:space="preserve">селянського господарства, розташованої за </w:t>
      </w:r>
    </w:p>
    <w:p w14:paraId="04D4DFB3" w14:textId="11AF3B42" w:rsidR="00A158E6" w:rsidRPr="00A158E6" w:rsidRDefault="00A158E6" w:rsidP="00A158E6">
      <w:pPr>
        <w:jc w:val="both"/>
        <w:rPr>
          <w:b/>
          <w:szCs w:val="28"/>
          <w:lang w:val="uk-UA"/>
        </w:rPr>
      </w:pPr>
      <w:r w:rsidRPr="00A158E6">
        <w:rPr>
          <w:b/>
          <w:szCs w:val="28"/>
          <w:lang w:val="uk-UA"/>
        </w:rPr>
        <w:t xml:space="preserve">  межами населених пунктів</w:t>
      </w:r>
      <w:r w:rsidR="00A75E9E">
        <w:rPr>
          <w:b/>
          <w:bCs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>на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>території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 xml:space="preserve">Оскільської  сільської ради  </w:t>
      </w:r>
    </w:p>
    <w:p w14:paraId="75967C76" w14:textId="04DC8FB3" w:rsidR="00A158E6" w:rsidRPr="00A158E6" w:rsidRDefault="00A158E6" w:rsidP="00A158E6">
      <w:pPr>
        <w:jc w:val="both"/>
        <w:rPr>
          <w:b/>
          <w:szCs w:val="28"/>
          <w:lang w:val="uk-UA"/>
        </w:rPr>
      </w:pPr>
      <w:r w:rsidRPr="00A158E6">
        <w:rPr>
          <w:b/>
          <w:szCs w:val="28"/>
          <w:lang w:val="uk-UA"/>
        </w:rPr>
        <w:t xml:space="preserve">  Ізюмського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>району</w:t>
      </w:r>
      <w:r w:rsidR="00A75E9E">
        <w:rPr>
          <w:b/>
          <w:szCs w:val="28"/>
          <w:lang w:val="uk-UA"/>
        </w:rPr>
        <w:t xml:space="preserve"> </w:t>
      </w:r>
      <w:r w:rsidRPr="00A158E6">
        <w:rPr>
          <w:b/>
          <w:szCs w:val="28"/>
          <w:lang w:val="uk-UA"/>
        </w:rPr>
        <w:t xml:space="preserve">Харківської області </w:t>
      </w:r>
    </w:p>
    <w:p w14:paraId="7802C910" w14:textId="4D63D1E6" w:rsidR="005F1320" w:rsidRPr="00F44646" w:rsidRDefault="005F1320" w:rsidP="00215244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9"/>
        <w:gridCol w:w="2443"/>
        <w:gridCol w:w="3256"/>
        <w:gridCol w:w="1586"/>
        <w:gridCol w:w="1636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8C71C0" w:rsidRPr="00F44646" w14:paraId="63AF08A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65D487" w14:textId="18425674" w:rsid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  <w:p w14:paraId="378EEA93" w14:textId="4CECCC48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C9E92A" w14:textId="2FA44CF3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02A8FA" w14:textId="55C8DE4B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196BE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4DE74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1CE31924" w:rsidR="005F1320" w:rsidRP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15026D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440F7"/>
    <w:rsid w:val="0015026D"/>
    <w:rsid w:val="001A7ACC"/>
    <w:rsid w:val="001D5C3D"/>
    <w:rsid w:val="001E2574"/>
    <w:rsid w:val="00215244"/>
    <w:rsid w:val="002411B5"/>
    <w:rsid w:val="00292F99"/>
    <w:rsid w:val="00323768"/>
    <w:rsid w:val="00373FF6"/>
    <w:rsid w:val="00375546"/>
    <w:rsid w:val="003939DE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C2BA3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158E6"/>
    <w:rsid w:val="00A64ED1"/>
    <w:rsid w:val="00A75E9E"/>
    <w:rsid w:val="00A8634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2221C"/>
    <w:rsid w:val="00EA003D"/>
    <w:rsid w:val="00EC1370"/>
    <w:rsid w:val="00EC6828"/>
    <w:rsid w:val="00F0061B"/>
    <w:rsid w:val="00F44646"/>
    <w:rsid w:val="00F93FB3"/>
    <w:rsid w:val="00F9577F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1C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3</cp:revision>
  <cp:lastPrinted>2021-05-11T13:44:00Z</cp:lastPrinted>
  <dcterms:created xsi:type="dcterms:W3CDTF">2021-05-11T13:45:00Z</dcterms:created>
  <dcterms:modified xsi:type="dcterms:W3CDTF">2021-05-13T13:56:00Z</dcterms:modified>
</cp:coreProperties>
</file>