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75004704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C71B58">
        <w:rPr>
          <w:b/>
          <w:bCs/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5BEFAA56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D81751">
        <w:rPr>
          <w:b/>
          <w:bCs/>
          <w:sz w:val="22"/>
          <w:szCs w:val="22"/>
          <w:lang w:val="uk-UA"/>
        </w:rPr>
        <w:t>Шерстюк</w:t>
      </w:r>
      <w:proofErr w:type="spellEnd"/>
      <w:r w:rsidR="00C71B58">
        <w:rPr>
          <w:b/>
          <w:bCs/>
          <w:sz w:val="22"/>
          <w:szCs w:val="22"/>
          <w:lang w:val="uk-UA"/>
        </w:rPr>
        <w:t xml:space="preserve">  Сергій Васильович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18747DD6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proofErr w:type="spellStart"/>
      <w:r w:rsidR="00C71B58">
        <w:rPr>
          <w:color w:val="000000"/>
          <w:sz w:val="22"/>
          <w:szCs w:val="22"/>
          <w:lang w:val="uk-UA"/>
        </w:rPr>
        <w:t>Шерстюка</w:t>
      </w:r>
      <w:proofErr w:type="spellEnd"/>
      <w:r w:rsidR="00C71B58">
        <w:rPr>
          <w:color w:val="000000"/>
          <w:sz w:val="22"/>
          <w:szCs w:val="22"/>
          <w:lang w:val="uk-UA"/>
        </w:rPr>
        <w:t xml:space="preserve">  Сергія Васильовича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C71B58">
        <w:rPr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C71B58">
        <w:rPr>
          <w:color w:val="000000"/>
          <w:sz w:val="22"/>
          <w:szCs w:val="22"/>
          <w:lang w:val="uk-UA"/>
        </w:rPr>
        <w:t>вий номер 6322885000:02:000:0456</w:t>
      </w:r>
      <w:r w:rsidR="002778DD">
        <w:rPr>
          <w:color w:val="000000"/>
          <w:sz w:val="22"/>
          <w:szCs w:val="22"/>
          <w:lang w:val="uk-UA"/>
        </w:rPr>
        <w:t>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172AA273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C71B58">
        <w:rPr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3205946F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Шерстюку</w:t>
      </w:r>
      <w:proofErr w:type="spellEnd"/>
      <w:r w:rsidR="002778DD">
        <w:rPr>
          <w:color w:val="000000"/>
          <w:sz w:val="22"/>
          <w:szCs w:val="22"/>
          <w:lang w:val="uk-UA"/>
        </w:rPr>
        <w:t xml:space="preserve"> Сергі</w:t>
      </w:r>
      <w:r w:rsidR="00C71B58">
        <w:rPr>
          <w:color w:val="000000"/>
          <w:sz w:val="22"/>
          <w:szCs w:val="22"/>
          <w:lang w:val="uk-UA"/>
        </w:rPr>
        <w:t>ю Васильовичу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C71B58">
        <w:rPr>
          <w:color w:val="000000"/>
          <w:sz w:val="22"/>
          <w:szCs w:val="22"/>
          <w:lang w:val="uk-UA"/>
        </w:rPr>
        <w:t>1778900699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C71B58">
        <w:rPr>
          <w:color w:val="000000"/>
          <w:sz w:val="22"/>
          <w:szCs w:val="22"/>
          <w:lang w:val="uk-UA"/>
        </w:rPr>
        <w:t>ку № 295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C71B58">
        <w:rPr>
          <w:color w:val="000000"/>
          <w:sz w:val="22"/>
          <w:szCs w:val="22"/>
          <w:lang w:val="uk-UA"/>
        </w:rPr>
        <w:t>2885000:02:000:0456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3FC3496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72295">
        <w:rPr>
          <w:color w:val="000000"/>
          <w:sz w:val="22"/>
          <w:szCs w:val="22"/>
          <w:lang w:val="uk-UA"/>
        </w:rPr>
        <w:t>Шерстюка</w:t>
      </w:r>
      <w:bookmarkStart w:id="0" w:name="_GoBack"/>
      <w:bookmarkEnd w:id="0"/>
      <w:r w:rsidR="00C71B58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С.</w:t>
      </w:r>
      <w:r w:rsidR="00C71B58">
        <w:rPr>
          <w:color w:val="000000"/>
          <w:sz w:val="22"/>
          <w:szCs w:val="22"/>
          <w:lang w:val="uk-UA"/>
        </w:rPr>
        <w:t>В.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432FEF6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рішення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r>
        <w:rPr>
          <w:color w:val="000000"/>
          <w:sz w:val="22"/>
          <w:szCs w:val="22"/>
        </w:rPr>
        <w:t xml:space="preserve">охорони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 xml:space="preserve">ільський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767A7516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C71B58">
        <w:rPr>
          <w:b/>
          <w:bCs/>
          <w:color w:val="000000"/>
          <w:sz w:val="22"/>
          <w:szCs w:val="22"/>
          <w:lang w:val="uk-UA"/>
        </w:rPr>
        <w:t>рківської області (ділянка № 295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7AC2C309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2778DD">
        <w:rPr>
          <w:b/>
          <w:bCs/>
          <w:sz w:val="22"/>
          <w:szCs w:val="22"/>
          <w:lang w:val="uk-UA"/>
        </w:rPr>
        <w:t>Шерстюк</w:t>
      </w:r>
      <w:proofErr w:type="spellEnd"/>
      <w:r w:rsidR="002778DD">
        <w:rPr>
          <w:b/>
          <w:bCs/>
          <w:sz w:val="22"/>
          <w:szCs w:val="22"/>
          <w:lang w:val="uk-UA"/>
        </w:rPr>
        <w:t xml:space="preserve"> </w:t>
      </w:r>
      <w:r w:rsidR="00C71B58">
        <w:rPr>
          <w:b/>
          <w:bCs/>
          <w:sz w:val="22"/>
          <w:szCs w:val="22"/>
          <w:lang w:val="uk-UA"/>
        </w:rPr>
        <w:t>Сергій Васильович</w:t>
      </w:r>
      <w:r w:rsidR="00584C6B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 w:rsidRPr="00C71B58">
              <w:rPr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 w:rsidRPr="00C71B58">
              <w:rPr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6162EE06" w:rsidR="00DB5922" w:rsidRPr="00C71B58" w:rsidRDefault="002778DD" w:rsidP="00155EB0">
            <w:pPr>
              <w:jc w:val="center"/>
              <w:rPr>
                <w:lang w:eastAsia="en-US"/>
              </w:rPr>
            </w:pPr>
            <w:proofErr w:type="spellStart"/>
            <w:r w:rsidRPr="00C71B58">
              <w:rPr>
                <w:sz w:val="24"/>
                <w:szCs w:val="24"/>
                <w:lang w:val="uk-UA" w:eastAsia="en-US"/>
              </w:rPr>
              <w:t>Шабленко</w:t>
            </w:r>
            <w:proofErr w:type="spellEnd"/>
            <w:r w:rsidRPr="00C71B58">
              <w:rPr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rFonts w:ascii="В" w:hAnsi="В" w:cs="В"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Pr="00C71B58" w:rsidRDefault="00DB5922" w:rsidP="00155EB0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Pr="00C71B58" w:rsidRDefault="00DB5922" w:rsidP="00155EB0">
            <w:pPr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 w:rsidRPr="00C71B58">
              <w:rPr>
                <w:sz w:val="24"/>
                <w:szCs w:val="24"/>
                <w:lang w:val="uk-UA" w:eastAsia="en-US"/>
              </w:rPr>
              <w:t>Сітіна</w:t>
            </w:r>
            <w:proofErr w:type="spellEnd"/>
            <w:r w:rsidRPr="00C71B58">
              <w:rPr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Pr="00C71B58" w:rsidRDefault="00DB5922" w:rsidP="00155EB0">
            <w:pPr>
              <w:jc w:val="center"/>
              <w:rPr>
                <w:rFonts w:ascii="В" w:hAnsi="В" w:cs="В"/>
                <w:sz w:val="24"/>
                <w:szCs w:val="24"/>
                <w:lang w:val="uk-UA" w:eastAsia="zh-CN"/>
              </w:rPr>
            </w:pPr>
            <w:r w:rsidRPr="00C71B58">
              <w:rPr>
                <w:rFonts w:ascii="В" w:hAnsi="В" w:cs="В"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Pr="00C71B58" w:rsidRDefault="00DB5922" w:rsidP="00155EB0">
            <w:pPr>
              <w:jc w:val="center"/>
              <w:rPr>
                <w:lang w:eastAsia="en-US"/>
              </w:rPr>
            </w:pPr>
            <w:r w:rsidRPr="00C71B58">
              <w:rPr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Pr="00C71B58" w:rsidRDefault="00DB5922" w:rsidP="00155EB0">
            <w:pPr>
              <w:jc w:val="center"/>
              <w:rPr>
                <w:sz w:val="24"/>
                <w:szCs w:val="24"/>
                <w:lang w:eastAsia="en-US"/>
              </w:rPr>
            </w:pPr>
            <w:r w:rsidRPr="00C71B58">
              <w:rPr>
                <w:rFonts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C71B58">
      <w:pgSz w:w="11906" w:h="16838"/>
      <w:pgMar w:top="567" w:right="45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1B"/>
    <w:rsid w:val="002778DD"/>
    <w:rsid w:val="002B3D30"/>
    <w:rsid w:val="002D6C22"/>
    <w:rsid w:val="00372295"/>
    <w:rsid w:val="00584C6B"/>
    <w:rsid w:val="00830BC0"/>
    <w:rsid w:val="00952A1D"/>
    <w:rsid w:val="00C0341B"/>
    <w:rsid w:val="00C71B58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иванова</cp:lastModifiedBy>
  <cp:revision>8</cp:revision>
  <cp:lastPrinted>2021-11-11T08:10:00Z</cp:lastPrinted>
  <dcterms:created xsi:type="dcterms:W3CDTF">2021-10-29T08:19:00Z</dcterms:created>
  <dcterms:modified xsi:type="dcterms:W3CDTF">2021-12-01T10:46:00Z</dcterms:modified>
</cp:coreProperties>
</file>