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387D9B98" w14:textId="77777777" w:rsidTr="001C77A7">
        <w:trPr>
          <w:trHeight w:val="189"/>
        </w:trPr>
        <w:tc>
          <w:tcPr>
            <w:tcW w:w="9081" w:type="dxa"/>
          </w:tcPr>
          <w:p w14:paraId="05FF1739" w14:textId="63F325E3" w:rsidR="0089286E" w:rsidRPr="00021791" w:rsidRDefault="0043028F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71ABD6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</w:p>
          <w:p w14:paraId="262A87A7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48A2D00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912BB5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EAAA21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3186AB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AC3216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AE589B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2E04643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0F42E9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2AC1DD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0008EE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077F630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52C62FC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2DE255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F4AE1C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C570F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F8B27A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5C6F334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 w:rsidSect="0043028F">
          <w:pgSz w:w="11906" w:h="16838"/>
          <w:pgMar w:top="680" w:right="680" w:bottom="851" w:left="1134" w:header="0" w:footer="0" w:gutter="0"/>
          <w:cols w:space="720"/>
          <w:formProt w:val="0"/>
          <w:docGrid w:linePitch="360"/>
        </w:sectPr>
      </w:pPr>
    </w:p>
    <w:p w14:paraId="7C6CFBB0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C007B0E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397DCC7C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A1A8964" w14:textId="5CA17E54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</w:t>
      </w:r>
      <w:r w:rsidR="0043028F">
        <w:rPr>
          <w:rFonts w:ascii="В" w:hAnsi="В" w:cs="В"/>
          <w:b/>
          <w:sz w:val="28"/>
          <w:szCs w:val="24"/>
          <w:lang w:val="en-US" w:eastAsia="zh-CN"/>
        </w:rPr>
        <w:t xml:space="preserve">  </w:t>
      </w:r>
      <w:r w:rsidR="0043028F" w:rsidRPr="0043028F">
        <w:rPr>
          <w:rFonts w:cs="В"/>
          <w:b/>
          <w:sz w:val="28"/>
          <w:szCs w:val="24"/>
          <w:lang w:val="uk-UA" w:eastAsia="zh-CN"/>
        </w:rPr>
        <w:t xml:space="preserve"> </w:t>
      </w:r>
      <w:r>
        <w:rPr>
          <w:rFonts w:ascii="В" w:hAnsi="В" w:cs="В"/>
          <w:b/>
          <w:sz w:val="28"/>
          <w:szCs w:val="24"/>
          <w:lang w:val="uk-UA" w:eastAsia="zh-CN"/>
        </w:rPr>
        <w:t xml:space="preserve">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57157AB9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6E11EA4A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05605FB" w14:textId="310C2FC2" w:rsidR="0089286E" w:rsidRPr="00021791" w:rsidRDefault="0043028F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Times New Roman" w:hAnsi="Times New Roman"/>
          <w:b/>
          <w:sz w:val="28"/>
          <w:szCs w:val="24"/>
          <w:lang w:val="uk-UA" w:eastAsia="zh-CN"/>
        </w:rPr>
        <w:t xml:space="preserve">    </w:t>
      </w:r>
      <w:r w:rsidRPr="0043028F">
        <w:rPr>
          <w:rFonts w:ascii="Times New Roman" w:hAnsi="Times New Roman"/>
          <w:b/>
          <w:sz w:val="28"/>
          <w:szCs w:val="24"/>
          <w:lang w:val="en-US" w:eastAsia="zh-CN"/>
        </w:rPr>
        <w:t>XV</w:t>
      </w:r>
      <w:r w:rsidRPr="0043028F">
        <w:rPr>
          <w:rFonts w:cs="В Cyr"/>
          <w:b/>
          <w:sz w:val="28"/>
          <w:szCs w:val="24"/>
          <w:lang w:val="en-US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3F3033A4" w14:textId="54FAB240" w:rsidR="0089286E" w:rsidRPr="0043028F" w:rsidRDefault="0043028F" w:rsidP="0043028F">
      <w:pPr>
        <w:suppressAutoHyphens/>
        <w:spacing w:after="0" w:line="240" w:lineRule="auto"/>
        <w:ind w:left="720" w:hanging="240"/>
        <w:rPr>
          <w:sz w:val="24"/>
          <w:szCs w:val="24"/>
          <w:lang w:val="uk-UA" w:eastAsia="zh-CN"/>
        </w:rPr>
      </w:pP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                                                 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</w:t>
      </w:r>
      <w:r w:rsidR="00624F64">
        <w:rPr>
          <w:rFonts w:ascii="В Cyr" w:hAnsi="В Cyr" w:cs="В Cyr"/>
          <w:b/>
          <w:sz w:val="28"/>
          <w:szCs w:val="24"/>
          <w:lang w:val="uk-UA" w:eastAsia="zh-CN"/>
        </w:rPr>
        <w:t xml:space="preserve"> №</w:t>
      </w: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</w:t>
      </w:r>
      <w:r w:rsidRPr="0043028F">
        <w:rPr>
          <w:rFonts w:cs="В Cyr"/>
          <w:b/>
          <w:sz w:val="28"/>
          <w:szCs w:val="24"/>
          <w:lang w:val="en-US" w:eastAsia="zh-CN"/>
        </w:rPr>
        <w:t xml:space="preserve"> </w:t>
      </w:r>
      <w:r w:rsidRPr="0043028F">
        <w:rPr>
          <w:rFonts w:ascii="Times New Roman" w:hAnsi="Times New Roman"/>
          <w:b/>
          <w:sz w:val="28"/>
          <w:szCs w:val="24"/>
          <w:lang w:val="uk-UA" w:eastAsia="zh-CN"/>
        </w:rPr>
        <w:t>25</w:t>
      </w:r>
    </w:p>
    <w:p w14:paraId="373A0307" w14:textId="077BE406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43028F">
        <w:rPr>
          <w:rFonts w:ascii="Times New Roman" w:hAnsi="Times New Roman"/>
          <w:b/>
          <w:sz w:val="24"/>
          <w:szCs w:val="24"/>
          <w:lang w:val="uk-UA" w:eastAsia="zh-CN"/>
        </w:rPr>
        <w:t xml:space="preserve">12 жовтня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47930553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6E401C90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C94B13B" w14:textId="535E897A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Про затвердження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>их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>ок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в </w:t>
      </w:r>
    </w:p>
    <w:p w14:paraId="5F5FF415" w14:textId="097FCF44" w:rsidR="0089286E" w:rsidRPr="00624F64" w:rsidRDefault="0089286E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натурі (на місцевості)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гр. Дубини Лариси Михайлівни</w:t>
      </w:r>
      <w:r w:rsidR="0043028F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bookmarkStart w:id="5" w:name="_GoBack"/>
      <w:bookmarkEnd w:id="5"/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для ведення товарного сільськогосподарського виробництва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>, які розташовані: земельна ділянка № 8, пай № 217 та земельна ділянка № 4, пай №</w:t>
      </w:r>
      <w:r w:rsidR="00624F64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222, за межами населених пунктів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на території</w:t>
      </w:r>
      <w:r w:rsidR="0043028F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сільської</w:t>
      </w:r>
      <w:r w:rsidR="00AF5A13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 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 xml:space="preserve">ради Ізюмського району </w:t>
      </w: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Харківської області</w:t>
      </w:r>
      <w:r w:rsidR="00B97255" w:rsidRPr="00624F64">
        <w:rPr>
          <w:rFonts w:ascii="Times New Roman" w:hAnsi="Times New Roman"/>
          <w:b/>
          <w:sz w:val="21"/>
          <w:szCs w:val="21"/>
          <w:lang w:val="uk-UA" w:eastAsia="zh-CN"/>
        </w:rPr>
        <w:t>»</w:t>
      </w:r>
    </w:p>
    <w:p w14:paraId="7F23A6B0" w14:textId="77777777" w:rsidR="00B97255" w:rsidRPr="00624F64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15BE9EB5" w14:textId="77777777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4CDB4777" w14:textId="77777777" w:rsidR="0089286E" w:rsidRPr="00624F64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13518589" w14:textId="77777777" w:rsidR="0089286E" w:rsidRPr="00624F64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624F64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97CA26D" w14:textId="4B0ABBB3" w:rsidR="00B97255" w:rsidRPr="00624F64" w:rsidRDefault="00B97255" w:rsidP="00B97255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Розглянувши заяву гр.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Дубини Лариси Михайлівни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про затвердження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«Технічної документації із землеустрою щодо встановлення (відновлення) меж земельн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их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ок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Дубини Лариси Михайлівни  для ведення товарного сільськогосподарського виробництва, які розташовані: земельна ділянка № 8, пай № 217 та земельна ділянка № 4, пай №</w:t>
      </w:r>
      <w:r w:rsidR="00D038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222, за межами населених пунктів на території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7D6FF846" w14:textId="77777777" w:rsidR="00B97255" w:rsidRPr="00624F64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22885000:02:000:0426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0,20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00</w:t>
      </w:r>
      <w:r w:rsidR="008A1DE2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0,20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00</w:t>
      </w:r>
      <w:r w:rsidR="00AF5A13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4B949CF9" w14:textId="77777777" w:rsidR="00B97255" w:rsidRPr="00624F64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22885000:02:000:0440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7A43071" w14:textId="77777777" w:rsidR="00624F64" w:rsidRPr="00624F64" w:rsidRDefault="00624F64" w:rsidP="00624F64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12,118,122,125,126,186 Земельного кодексу України, </w:t>
      </w:r>
      <w:r w:rsidRPr="00624F64">
        <w:rPr>
          <w:rFonts w:ascii="Times New Roman" w:hAnsi="Times New Roman"/>
          <w:bCs/>
          <w:sz w:val="21"/>
          <w:szCs w:val="21"/>
          <w:lang w:val="uk-UA"/>
        </w:rPr>
        <w:t xml:space="preserve">Законом України «Про порядок виділення в натурі (на місцевості) земельних ділянок власникам земельних часток (паїв)»,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4CC0C39" w14:textId="6276D2F4" w:rsidR="0089286E" w:rsidRPr="00624F64" w:rsidRDefault="0089286E" w:rsidP="0043028F">
      <w:pPr>
        <w:suppressAutoHyphens/>
        <w:spacing w:after="0" w:line="240" w:lineRule="auto"/>
        <w:ind w:left="426" w:hanging="426"/>
        <w:jc w:val="center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b/>
          <w:sz w:val="21"/>
          <w:szCs w:val="21"/>
          <w:lang w:val="uk-UA" w:eastAsia="zh-CN"/>
        </w:rPr>
        <w:t>В И Р І Ш И Л А:</w:t>
      </w:r>
    </w:p>
    <w:p w14:paraId="02FDD588" w14:textId="0C449465" w:rsidR="0089286E" w:rsidRPr="00624F64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1. Затвердити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«Технічну документацію із землеустрою щодо встановлення (відновлення) меж земельн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их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ділян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>ок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натурі (на місцевості) гр. Дубини Лариси Михайлівни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217 та земельна ділянка № 4, пай №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222, за межами населених пунктів на території </w:t>
      </w:r>
      <w:proofErr w:type="spellStart"/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області».</w:t>
      </w:r>
    </w:p>
    <w:p w14:paraId="5EF56852" w14:textId="434FC978" w:rsidR="00E462CE" w:rsidRPr="00624F64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Передати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Ларисі Михайлівні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(податковий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номер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платника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податку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624F64">
        <w:rPr>
          <w:rFonts w:ascii="Times New Roman" w:hAnsi="Times New Roman"/>
          <w:bCs/>
          <w:sz w:val="21"/>
          <w:szCs w:val="21"/>
          <w:lang w:val="uk-UA" w:eastAsia="zh-CN"/>
        </w:rPr>
        <w:t>2371100828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)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безоплатно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у приватн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у 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власність земельні ділянки, які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р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озташовані</w:t>
      </w:r>
      <w:r w:rsidR="00AF5A13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624F64">
        <w:rPr>
          <w:rFonts w:ascii="Times New Roman" w:hAnsi="Times New Roman"/>
          <w:sz w:val="21"/>
          <w:szCs w:val="21"/>
          <w:lang w:val="uk-UA" w:eastAsia="zh-CN"/>
        </w:rPr>
        <w:t>: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</w:p>
    <w:p w14:paraId="07AFE830" w14:textId="6110C33C" w:rsidR="00E462CE" w:rsidRPr="00624F64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 xml:space="preserve"> 4, пай № 222</w:t>
      </w:r>
      <w:r w:rsidR="00DB32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(сіножаті)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,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6322885000:02:000:0426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026B2E1E" w14:textId="2123D17B" w:rsidR="00E462CE" w:rsidRPr="00624F64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>ділянка №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8, пай № 217</w:t>
      </w:r>
      <w:r w:rsidR="00DB329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(пасовища)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кадастровий номер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6322885000:02:000:0440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площею 0,2565 га , в т. ч. 0,2565 га для ведення товарного сільськогосподарського виробництва</w:t>
      </w:r>
      <w:r w:rsidR="0073148D" w:rsidRPr="00624F64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64D4DC9C" w14:textId="1918791D" w:rsidR="0089286E" w:rsidRPr="00624F64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 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624F64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624F64">
        <w:rPr>
          <w:rFonts w:ascii="Times New Roman" w:hAnsi="Times New Roman"/>
          <w:bCs/>
          <w:sz w:val="21"/>
          <w:szCs w:val="21"/>
          <w:lang w:val="uk-UA" w:eastAsia="zh-CN"/>
        </w:rPr>
        <w:t>Дубину Л.М.</w:t>
      </w:r>
      <w:r w:rsidR="0089286E" w:rsidRPr="00624F64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624F64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552030DA" w14:textId="5ACD613B" w:rsidR="0089286E" w:rsidRPr="00624F64" w:rsidRDefault="0089286E" w:rsidP="009D3426">
      <w:pPr>
        <w:suppressAutoHyphens/>
        <w:spacing w:after="0" w:line="240" w:lineRule="auto"/>
        <w:ind w:left="360"/>
        <w:jc w:val="both"/>
        <w:rPr>
          <w:rFonts w:ascii="Times New Roman" w:hAnsi="Times New Roman"/>
          <w:bCs/>
          <w:sz w:val="21"/>
          <w:szCs w:val="21"/>
          <w:lang w:val="uk-UA" w:eastAsia="zh-CN"/>
        </w:rPr>
      </w:pPr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4. Старості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624F64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внести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624F6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4EFF066B" w14:textId="59F3F901" w:rsidR="0089286E" w:rsidRPr="00624F64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624F64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24F64">
        <w:rPr>
          <w:rFonts w:ascii="Times New Roman" w:hAnsi="Times New Roman"/>
          <w:sz w:val="21"/>
          <w:szCs w:val="21"/>
          <w:lang w:val="uk-UA" w:eastAsia="zh-CN"/>
        </w:rPr>
        <w:t xml:space="preserve">     5.  Контроль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624F64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624F64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624F64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28A60DF1" w14:textId="77777777" w:rsidR="0089286E" w:rsidRPr="00624F64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RPr="00624F64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05718C94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624F64"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624F64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624F64">
        <w:rPr>
          <w:rFonts w:ascii="Times New Roman" w:hAnsi="Times New Roman"/>
          <w:b/>
          <w:lang w:val="uk-UA" w:eastAsia="zh-CN"/>
        </w:rPr>
        <w:t xml:space="preserve"> сільський голова</w:t>
      </w:r>
      <w:r w:rsidRPr="000A670F">
        <w:rPr>
          <w:rFonts w:ascii="Times New Roman" w:hAnsi="Times New Roman"/>
          <w:b/>
          <w:lang w:val="uk-UA" w:eastAsia="zh-CN"/>
        </w:rPr>
        <w:t xml:space="preserve">                                  Геннадій ЗАГОРУЙКО</w:t>
      </w:r>
    </w:p>
    <w:p w14:paraId="00B2C5ED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3028F"/>
    <w:rsid w:val="00476795"/>
    <w:rsid w:val="00542507"/>
    <w:rsid w:val="00624F64"/>
    <w:rsid w:val="00626064"/>
    <w:rsid w:val="006C5C79"/>
    <w:rsid w:val="0073148D"/>
    <w:rsid w:val="007B35CB"/>
    <w:rsid w:val="0089286E"/>
    <w:rsid w:val="008A1DE2"/>
    <w:rsid w:val="008C45EF"/>
    <w:rsid w:val="009D3426"/>
    <w:rsid w:val="009D6B21"/>
    <w:rsid w:val="00AC229B"/>
    <w:rsid w:val="00AF5A13"/>
    <w:rsid w:val="00B97255"/>
    <w:rsid w:val="00D03897"/>
    <w:rsid w:val="00DB3297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43B383D4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2581</Words>
  <Characters>1472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2021-10-22T07:38:00Z</cp:lastPrinted>
  <dcterms:created xsi:type="dcterms:W3CDTF">2021-04-12T12:16:00Z</dcterms:created>
  <dcterms:modified xsi:type="dcterms:W3CDTF">2021-10-22T07:41:00Z</dcterms:modified>
</cp:coreProperties>
</file>