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4E126796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3C2623C2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B27B3">
              <w:rPr>
                <w:rFonts w:ascii="Times New Roman" w:hAnsi="Times New Roman" w:cs="Times New Roman"/>
                <w:lang w:val="uk-UA"/>
              </w:rPr>
              <w:t xml:space="preserve">                </w:t>
            </w:r>
            <w:r w:rsidR="00590F61">
              <w:rPr>
                <w:rFonts w:ascii="Times New Roman" w:hAnsi="Times New Roman" w:cs="Times New Roman"/>
                <w:lang w:val="uk-UA"/>
              </w:rPr>
              <w:t xml:space="preserve">   </w:t>
            </w:r>
            <w:bookmarkStart w:id="0" w:name="_GoBack"/>
            <w:bookmarkEnd w:id="0"/>
            <w:r w:rsidR="008B27B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3A7CFA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307457DA" w:rsidR="00EA003D" w:rsidRDefault="005206B9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EA003D"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2B526233" w:rsidR="00070B39" w:rsidRDefault="00FA112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5206B9">
        <w:rPr>
          <w:b/>
          <w:lang w:val="uk-UA"/>
        </w:rPr>
        <w:t xml:space="preserve">  </w:t>
      </w:r>
      <w:r w:rsidR="003A7CFA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6BB1F4B6" w:rsidR="00CE0F59" w:rsidRPr="00461568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 w:rsidRPr="00461568">
        <w:rPr>
          <w:rFonts w:ascii="Times New Roman" w:hAnsi="Times New Roman" w:cs="Times New Roman"/>
          <w:b/>
          <w:lang w:val="uk-UA"/>
        </w:rPr>
        <w:t xml:space="preserve">                                                       </w:t>
      </w:r>
      <w:r w:rsidR="00EA003D" w:rsidRPr="00461568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461568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461568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461568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0B39" w:rsidRPr="00461568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461568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FA1124" w:rsidRPr="0046156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1320" w:rsidRPr="00461568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373FF6" w:rsidRPr="00461568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35F1EEC1" w:rsidR="006773F4" w:rsidRPr="00461568" w:rsidRDefault="005F1320" w:rsidP="0001524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ід 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>________</w:t>
      </w:r>
      <w:r w:rsidR="00FA112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202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>2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Pr="00461568" w:rsidRDefault="006773F4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="005B6449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42FADFDE" w14:textId="77777777" w:rsidR="00EF2FED" w:rsidRPr="00461568" w:rsidRDefault="00F44646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1" w:name="_Hlk53407501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bookmarkStart w:id="2" w:name="_Hlk66951209"/>
      <w:bookmarkStart w:id="3" w:name="_Hlk57640763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bookmarkStart w:id="4" w:name="_Hlk66890502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bookmarkStart w:id="5" w:name="_Hlk94105683"/>
      <w:proofErr w:type="spellStart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C22CA3" w:rsidRPr="00461568">
        <w:rPr>
          <w:rFonts w:ascii="Times New Roman" w:hAnsi="Times New Roman" w:cs="Times New Roman"/>
          <w:b/>
          <w:sz w:val="22"/>
          <w:szCs w:val="22"/>
          <w:lang w:val="uk-UA"/>
        </w:rPr>
        <w:t>є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кту</w:t>
      </w:r>
      <w:proofErr w:type="spellEnd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землеустрою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щодо</w:t>
      </w:r>
      <w:bookmarkStart w:id="6" w:name="_Hlk92288162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ідведення</w:t>
      </w:r>
      <w:bookmarkStart w:id="7" w:name="_Hlk74902398"/>
    </w:p>
    <w:p w14:paraId="6674B2FF" w14:textId="05AABF52" w:rsidR="009C5574" w:rsidRPr="00461568" w:rsidRDefault="00EF2FED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рахунок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C557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</w:p>
    <w:p w14:paraId="6131189D" w14:textId="0BD7A1E8" w:rsidR="003A7CFA" w:rsidRPr="00461568" w:rsidRDefault="00C76A58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>с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ільськогосподарського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461568" w:rsidRPr="00461568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комунальної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B6449" w:rsidRPr="00461568">
        <w:rPr>
          <w:rFonts w:ascii="Times New Roman" w:hAnsi="Times New Roman" w:cs="Times New Roman"/>
          <w:b/>
          <w:sz w:val="22"/>
          <w:szCs w:val="22"/>
          <w:lang w:val="uk-UA"/>
        </w:rPr>
        <w:t>форми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24F2048" w14:textId="1CA4F4EC" w:rsidR="008B27B3" w:rsidRPr="00461568" w:rsidRDefault="003A7CFA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власності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8511E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ведення </w:t>
      </w:r>
      <w:r w:rsidR="00125670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F2B7661" w14:textId="77777777" w:rsidR="008511E3" w:rsidRPr="00461568" w:rsidRDefault="008B27B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особистого селянського господарства</w:t>
      </w:r>
      <w:r w:rsidR="008511E3" w:rsidRPr="00461568">
        <w:rPr>
          <w:rFonts w:ascii="Times New Roman" w:hAnsi="Times New Roman" w:cs="Times New Roman"/>
          <w:b/>
          <w:sz w:val="22"/>
          <w:szCs w:val="22"/>
          <w:lang w:val="uk-UA"/>
        </w:rPr>
        <w:t>, КВЦПЗ- 01.03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4ACB3F6E" w14:textId="65B32AD0" w:rsidR="008511E3" w:rsidRPr="00461568" w:rsidRDefault="008511E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межа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ми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населен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и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>х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пункт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ів</w:t>
      </w:r>
      <w:r w:rsidR="00D77B67" w:rsidRPr="0046156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на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території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17044E04" w14:textId="11FA8CEE" w:rsidR="00B7251B" w:rsidRPr="00461568" w:rsidRDefault="008511E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ради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Ізюмсько</w:t>
      </w:r>
      <w:r w:rsidR="008F350A" w:rsidRPr="00461568">
        <w:rPr>
          <w:rFonts w:ascii="Times New Roman" w:hAnsi="Times New Roman" w:cs="Times New Roman"/>
          <w:b/>
          <w:sz w:val="22"/>
          <w:szCs w:val="22"/>
          <w:lang w:val="uk-UA"/>
        </w:rPr>
        <w:t>го</w:t>
      </w:r>
      <w:r w:rsidR="00015240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району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bookmarkEnd w:id="5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F44646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EEC3B5C" w14:textId="69B1C0AB" w:rsidR="00015240" w:rsidRPr="00461568" w:rsidRDefault="00461568" w:rsidP="0046156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8" w:name="_Hlk66953685"/>
      <w:bookmarkEnd w:id="4"/>
      <w:bookmarkEnd w:id="6"/>
      <w:bookmarkEnd w:id="7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CE4591" w:rsidRPr="00461568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 w:rsidR="00CE4591" w:rsidRPr="00461568">
        <w:rPr>
          <w:rFonts w:ascii="Times New Roman" w:hAnsi="Times New Roman" w:cs="Times New Roman"/>
          <w:b/>
          <w:sz w:val="22"/>
          <w:szCs w:val="22"/>
          <w:lang w:val="uk-UA"/>
        </w:rPr>
        <w:t>амовник</w:t>
      </w:r>
      <w:r w:rsidR="005206B9" w:rsidRPr="00461568">
        <w:rPr>
          <w:rFonts w:ascii="Times New Roman" w:hAnsi="Times New Roman" w:cs="Times New Roman"/>
          <w:b/>
          <w:sz w:val="22"/>
          <w:szCs w:val="22"/>
          <w:lang w:val="uk-UA"/>
        </w:rPr>
        <w:t>: гр.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750882">
        <w:rPr>
          <w:rFonts w:ascii="Times New Roman" w:hAnsi="Times New Roman" w:cs="Times New Roman"/>
          <w:b/>
          <w:sz w:val="22"/>
          <w:szCs w:val="22"/>
          <w:lang w:val="uk-UA"/>
        </w:rPr>
        <w:t>Ткаченко Денис Сергійович</w:t>
      </w:r>
      <w:r w:rsidR="005206B9" w:rsidRPr="00461568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bookmarkEnd w:id="2"/>
      <w:bookmarkEnd w:id="8"/>
    </w:p>
    <w:p w14:paraId="22026699" w14:textId="77777777" w:rsidR="008511E3" w:rsidRPr="00461568" w:rsidRDefault="008511E3" w:rsidP="00EC7B2C">
      <w:pPr>
        <w:ind w:left="480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3"/>
    <w:p w14:paraId="553FA439" w14:textId="040E25AC" w:rsidR="00461568" w:rsidRDefault="006773F4" w:rsidP="00461568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гр. </w:t>
      </w:r>
      <w:r w:rsidR="00750882">
        <w:rPr>
          <w:rFonts w:ascii="Times New Roman" w:hAnsi="Times New Roman" w:cs="Times New Roman"/>
          <w:sz w:val="22"/>
          <w:szCs w:val="22"/>
          <w:lang w:val="uk-UA"/>
        </w:rPr>
        <w:t>Ткаченка Дениса Сергійовича</w:t>
      </w:r>
      <w:r w:rsidR="008F350A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1046C6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«</w:t>
      </w:r>
      <w:bookmarkStart w:id="9" w:name="_Hlk92288397"/>
      <w:proofErr w:type="spellStart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Проєкту</w:t>
      </w:r>
      <w:proofErr w:type="spellEnd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землеустрою щодо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рахунок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комунальної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форми власності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цільове призначення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ведення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особистого селянського господарства, КВЦПЗ - 01.03 розташованої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 межами населених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пунктів на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території:  </w:t>
      </w:r>
      <w:proofErr w:type="spellStart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сільської  ради, Ізюмського району,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</w:t>
      </w:r>
      <w:r w:rsidR="003A7CFA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»,</w:t>
      </w:r>
      <w:bookmarkEnd w:id="9"/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0" w:name="_Hlk66949374"/>
      <w:bookmarkStart w:id="11" w:name="_Hlk77583753"/>
      <w:bookmarkStart w:id="12" w:name="_Hlk92288772"/>
      <w:bookmarkStart w:id="13" w:name="_Hlk94105977"/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3000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4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362B24" w:rsidRPr="00461568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:</w:t>
      </w:r>
      <w:bookmarkEnd w:id="10"/>
      <w:bookmarkEnd w:id="11"/>
      <w:bookmarkEnd w:id="12"/>
      <w:bookmarkEnd w:id="13"/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750882">
        <w:rPr>
          <w:rFonts w:ascii="Times New Roman" w:hAnsi="Times New Roman" w:cs="Times New Roman"/>
          <w:sz w:val="22"/>
          <w:szCs w:val="22"/>
          <w:lang w:val="uk-UA"/>
        </w:rPr>
        <w:t>411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селянського господарства, зважаючи на те, що розробник </w:t>
      </w:r>
      <w:proofErr w:type="spellStart"/>
      <w:r w:rsidR="00015240" w:rsidRPr="00461568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не встановив наявності</w:t>
      </w:r>
      <w:r w:rsidR="000E3B97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 186 Земельного </w:t>
      </w:r>
      <w:r w:rsidR="005206B9" w:rsidRPr="00461568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одексу України, </w:t>
      </w:r>
      <w:r w:rsidR="00EF2FED" w:rsidRPr="00461568">
        <w:rPr>
          <w:rFonts w:ascii="Times New Roman" w:hAnsi="Times New Roman" w:cs="Times New Roman"/>
          <w:sz w:val="22"/>
          <w:szCs w:val="22"/>
          <w:lang w:val="uk-UA" w:eastAsia="ru-RU"/>
        </w:rPr>
        <w:t xml:space="preserve">Законом України </w:t>
      </w:r>
      <w:r w:rsidR="00EF2FED" w:rsidRPr="00461568">
        <w:rPr>
          <w:rFonts w:ascii="Times New Roman" w:hAnsi="Times New Roman" w:cs="Times New Roman"/>
          <w:sz w:val="22"/>
          <w:szCs w:val="22"/>
        </w:rPr>
        <w:t>1423-IX</w:t>
      </w:r>
      <w:r w:rsidR="00EF2FED" w:rsidRPr="00461568">
        <w:rPr>
          <w:rFonts w:ascii="Times New Roman" w:hAnsi="Times New Roman" w:cs="Times New Roman"/>
          <w:sz w:val="22"/>
          <w:szCs w:val="22"/>
          <w:lang w:val="uk-UA" w:eastAsia="ru-RU"/>
        </w:rPr>
        <w:t xml:space="preserve"> «</w:t>
      </w:r>
      <w:r w:rsidR="00EF2FED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>Про внесення змін до деяких законодавчих актів України щодо вдосконалення системи управління</w:t>
      </w:r>
      <w:r w:rsidR="006800A2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 xml:space="preserve"> </w:t>
      </w:r>
      <w:r w:rsidR="00EF2FED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>та дерегуляції у сфері земельних відносин»</w:t>
      </w:r>
      <w:r w:rsidR="006800A2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 xml:space="preserve">,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статт</w:t>
      </w:r>
      <w:r w:rsidR="00A64ED1" w:rsidRPr="00461568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</w:t>
      </w:r>
    </w:p>
    <w:p w14:paraId="55825143" w14:textId="0869932C" w:rsidR="006773F4" w:rsidRPr="00461568" w:rsidRDefault="006773F4" w:rsidP="00461568">
      <w:pPr>
        <w:ind w:left="480"/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461568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5797C3A6" w:rsidR="006773F4" w:rsidRPr="00461568" w:rsidRDefault="006773F4" w:rsidP="003A7CFA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5206B9" w:rsidRPr="00461568">
        <w:rPr>
          <w:rFonts w:ascii="Times New Roman" w:hAnsi="Times New Roman" w:cs="Times New Roman"/>
          <w:sz w:val="22"/>
          <w:szCs w:val="22"/>
          <w:lang w:val="uk-UA"/>
        </w:rPr>
        <w:t>«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C22CA3" w:rsidRPr="00461568">
        <w:rPr>
          <w:rFonts w:ascii="Times New Roman" w:hAnsi="Times New Roman" w:cs="Times New Roman"/>
          <w:sz w:val="22"/>
          <w:szCs w:val="22"/>
          <w:lang w:val="uk-UA"/>
        </w:rPr>
        <w:t>є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кт</w:t>
      </w:r>
      <w:proofErr w:type="spellEnd"/>
      <w:r w:rsidR="005F1320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62B24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и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у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 рахунок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 сільськогосподарського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комунальної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форми власності  цільове  призначення  земельної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для ведення особистого селянського господарства, КВЦПЗ - 01.03 розташованої  за межами населених пунктів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території: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сільської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ради,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Ізюмського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району,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</w:t>
      </w:r>
      <w:r w:rsidR="003A7CFA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».</w:t>
      </w:r>
    </w:p>
    <w:p w14:paraId="55201AB0" w14:textId="66F44898" w:rsidR="006773F4" w:rsidRPr="00461568" w:rsidRDefault="006773F4" w:rsidP="006773F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0E3B97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750882">
        <w:rPr>
          <w:rFonts w:ascii="Times New Roman" w:hAnsi="Times New Roman" w:cs="Times New Roman"/>
          <w:sz w:val="22"/>
          <w:szCs w:val="22"/>
          <w:lang w:val="uk-UA"/>
        </w:rPr>
        <w:t>Ткаченку Денису Сергійовичу</w:t>
      </w:r>
      <w:r w:rsidR="008F350A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3A7CFA" w:rsidRPr="00461568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215244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90F61">
        <w:rPr>
          <w:rFonts w:ascii="Times New Roman" w:hAnsi="Times New Roman" w:cs="Times New Roman"/>
          <w:sz w:val="22"/>
          <w:szCs w:val="22"/>
          <w:lang w:val="uk-UA"/>
        </w:rPr>
        <w:t>3500609350</w:t>
      </w:r>
      <w:r w:rsidR="00215244" w:rsidRPr="0046156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безоплатно у приватну власність земельну ділянку, яка розташована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межа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ми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населен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их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пункт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ів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EC7B2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на території 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Оскільської сільської ради Ізюмського району Харківської області,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300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0:04:000:0</w:t>
      </w:r>
      <w:r w:rsidR="00590F61">
        <w:rPr>
          <w:rFonts w:ascii="Times New Roman" w:hAnsi="Times New Roman" w:cs="Times New Roman"/>
          <w:sz w:val="22"/>
          <w:szCs w:val="22"/>
          <w:lang w:val="uk-UA"/>
        </w:rPr>
        <w:t>411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га, в </w:t>
      </w:r>
      <w:proofErr w:type="spellStart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C627B5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</w:t>
      </w:r>
      <w:r w:rsidR="00EC7B2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селянського господарства.</w:t>
      </w:r>
    </w:p>
    <w:p w14:paraId="4BACB7D7" w14:textId="51C16698" w:rsidR="006773F4" w:rsidRPr="00461568" w:rsidRDefault="005B0DF4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590F61">
        <w:rPr>
          <w:rFonts w:ascii="Times New Roman" w:hAnsi="Times New Roman" w:cs="Times New Roman"/>
          <w:sz w:val="22"/>
          <w:szCs w:val="22"/>
          <w:lang w:val="uk-UA"/>
        </w:rPr>
        <w:t>Ткаченка Д.С.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оформит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правовстановлюючу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документацію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вищевказану земельну ділянку в органах державної реєстрації майнових прав та обтяжень.</w:t>
      </w:r>
    </w:p>
    <w:p w14:paraId="151E4796" w14:textId="580C63A9" w:rsidR="00490143" w:rsidRPr="00461568" w:rsidRDefault="00490143" w:rsidP="006800A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відділу земельних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відносин та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комунальної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власності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   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В.М.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</w:t>
      </w:r>
      <w:r w:rsidR="00EC7B2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Заводському </w:t>
      </w:r>
      <w:proofErr w:type="spellStart"/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  <w:r w:rsidRPr="00461568">
        <w:rPr>
          <w:rFonts w:ascii="Times New Roman" w:hAnsi="Times New Roman" w:cs="Times New Roman"/>
          <w:sz w:val="22"/>
          <w:szCs w:val="22"/>
        </w:rPr>
        <w:t>     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0F10F93" w14:textId="3D4295CA" w:rsidR="006773F4" w:rsidRPr="00461568" w:rsidRDefault="006773F4" w:rsidP="006800A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Контроль за виконанням даного рішення покласти на постійну комісію з питань земельни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х 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планування території, будівництва,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архітектури, охорон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пам’яток, історичного середовища та благоустрою (</w:t>
      </w:r>
      <w:r w:rsidR="0071026A" w:rsidRPr="0046156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.В.).</w:t>
      </w:r>
    </w:p>
    <w:p w14:paraId="178A49C0" w14:textId="77777777" w:rsidR="005206B9" w:rsidRPr="00461568" w:rsidRDefault="00015240" w:rsidP="006800A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</w:t>
      </w:r>
    </w:p>
    <w:p w14:paraId="46CC3317" w14:textId="77777777" w:rsidR="00F241FF" w:rsidRPr="00461568" w:rsidRDefault="005206B9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</w:p>
    <w:p w14:paraId="4A67E717" w14:textId="2BA40998" w:rsidR="00465DFC" w:rsidRPr="00461568" w:rsidRDefault="00F241FF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</w:t>
      </w:r>
      <w:proofErr w:type="spellStart"/>
      <w:r w:rsidR="009B7463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B746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0AB286DC" w14:textId="7DEC6682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1257918" w14:textId="45A36EE7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0740EBB" w14:textId="77777777" w:rsidR="003A7CFA" w:rsidRPr="00461568" w:rsidRDefault="003A7CFA" w:rsidP="003A7CF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F65DC5F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СПИСОК</w:t>
      </w:r>
    </w:p>
    <w:p w14:paraId="31C40A72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проєкт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рішення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</w:p>
    <w:p w14:paraId="48D17A7A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(______ сесія </w:t>
      </w:r>
      <w:r w:rsidRPr="00461568">
        <w:rPr>
          <w:rFonts w:ascii="Times New Roman" w:hAnsi="Times New Roman" w:cs="Times New Roman"/>
          <w:b/>
          <w:sz w:val="22"/>
          <w:szCs w:val="22"/>
          <w:lang w:val="en-US"/>
        </w:rPr>
        <w:t>V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ІІІ скликання)</w:t>
      </w:r>
    </w:p>
    <w:p w14:paraId="2754639A" w14:textId="77777777" w:rsidR="003A7CFA" w:rsidRPr="00461568" w:rsidRDefault="003A7CFA" w:rsidP="003A7CF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6D452C9" w14:textId="77777777" w:rsidR="00590F61" w:rsidRPr="00461568" w:rsidRDefault="006800A2" w:rsidP="00590F6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590F61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</w:t>
      </w:r>
      <w:proofErr w:type="spellStart"/>
      <w:r w:rsidR="00590F61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Проєкту</w:t>
      </w:r>
      <w:proofErr w:type="spellEnd"/>
      <w:r w:rsidR="00590F61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щодо відведення</w:t>
      </w:r>
    </w:p>
    <w:p w14:paraId="4A78D4EA" w14:textId="77777777" w:rsidR="00590F61" w:rsidRPr="00461568" w:rsidRDefault="00590F61" w:rsidP="00590F6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земельної ділянки у власність за рахунок земель</w:t>
      </w:r>
    </w:p>
    <w:p w14:paraId="188D046E" w14:textId="77777777" w:rsidR="00590F61" w:rsidRPr="00461568" w:rsidRDefault="00590F61" w:rsidP="00590F6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сільськогосподарського призначення, комунальної форми </w:t>
      </w:r>
    </w:p>
    <w:p w14:paraId="74EFA741" w14:textId="77777777" w:rsidR="00590F61" w:rsidRPr="00461568" w:rsidRDefault="00590F61" w:rsidP="00590F6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власності цільове призначення земельної ділянки: для ведення  </w:t>
      </w:r>
    </w:p>
    <w:p w14:paraId="28F06AC4" w14:textId="77777777" w:rsidR="00590F61" w:rsidRPr="00461568" w:rsidRDefault="00590F61" w:rsidP="00590F6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особистого селянського господарства, КВЦПЗ- 01.03 розташованої </w:t>
      </w:r>
    </w:p>
    <w:p w14:paraId="2A3CA850" w14:textId="77777777" w:rsidR="00590F61" w:rsidRPr="00461568" w:rsidRDefault="00590F61" w:rsidP="00590F6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за межами населених пунктів</w:t>
      </w:r>
      <w:r w:rsidRPr="0046156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 території: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 </w:t>
      </w:r>
    </w:p>
    <w:p w14:paraId="7411C6FF" w14:textId="77777777" w:rsidR="00590F61" w:rsidRPr="00461568" w:rsidRDefault="00590F61" w:rsidP="00590F6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ради, Ізюмського району, Харківської області» </w:t>
      </w:r>
    </w:p>
    <w:p w14:paraId="690C1ED8" w14:textId="77777777" w:rsidR="00590F61" w:rsidRPr="00461568" w:rsidRDefault="00590F61" w:rsidP="00590F6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(Замовник: гр.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Ткаченко Денис Сергійович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6FC9B69F" w14:textId="11082834" w:rsidR="003A7CFA" w:rsidRPr="00461568" w:rsidRDefault="003A7CFA" w:rsidP="00590F6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3A7CFA" w:rsidRPr="00461568" w14:paraId="1F31BB8A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6FD8A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D6CE30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B0F3A1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7F72C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3632FE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3A7CFA" w:rsidRPr="00461568" w14:paraId="633BFE0A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F451F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F9000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827563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DE524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E0806D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4FB997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72F0C331" w14:textId="77777777" w:rsidTr="003A497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8DB73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BAEDA2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3B373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7AC2313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E7DF76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745BC1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398D06D6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7D24F7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FFDC70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B8A42F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7F5D5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2CAA4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379DA415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4C1D8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1693F2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proofErr w:type="spellStart"/>
            <w:r w:rsidRPr="0046156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Сітіна</w:t>
            </w:r>
            <w:proofErr w:type="spellEnd"/>
            <w:r w:rsidRPr="0046156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36902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449E3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7604A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6CF39667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AC878E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D928D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00297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5440CB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EA837FF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6790CF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14EC2317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DDE77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06091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98768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08D0F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6459A73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7431E3E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9E25E06" w14:textId="6C3DD84E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A01728" w14:textId="67A525E2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5AB2C76" w14:textId="52D59125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62E0FF5" w14:textId="77777777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sectPr w:rsidR="003A7CFA" w:rsidSect="00461568">
      <w:pgSz w:w="11906" w:h="16838"/>
      <w:pgMar w:top="567" w:right="680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0E3B97"/>
    <w:rsid w:val="00101EB8"/>
    <w:rsid w:val="00103B14"/>
    <w:rsid w:val="001046C6"/>
    <w:rsid w:val="00114691"/>
    <w:rsid w:val="00125670"/>
    <w:rsid w:val="00135926"/>
    <w:rsid w:val="0013616D"/>
    <w:rsid w:val="001440F7"/>
    <w:rsid w:val="001A7ACC"/>
    <w:rsid w:val="001B742A"/>
    <w:rsid w:val="001D5C3D"/>
    <w:rsid w:val="001E2574"/>
    <w:rsid w:val="00215244"/>
    <w:rsid w:val="00216322"/>
    <w:rsid w:val="002411B5"/>
    <w:rsid w:val="00292F99"/>
    <w:rsid w:val="00323768"/>
    <w:rsid w:val="00362B24"/>
    <w:rsid w:val="00373FF6"/>
    <w:rsid w:val="00375546"/>
    <w:rsid w:val="003A7CFA"/>
    <w:rsid w:val="003B2BC6"/>
    <w:rsid w:val="003F79E1"/>
    <w:rsid w:val="004176EF"/>
    <w:rsid w:val="00430CC4"/>
    <w:rsid w:val="00454317"/>
    <w:rsid w:val="00461568"/>
    <w:rsid w:val="00465DFC"/>
    <w:rsid w:val="004843FA"/>
    <w:rsid w:val="00490143"/>
    <w:rsid w:val="004B1839"/>
    <w:rsid w:val="004C2674"/>
    <w:rsid w:val="0050300A"/>
    <w:rsid w:val="005206B9"/>
    <w:rsid w:val="00547F0D"/>
    <w:rsid w:val="005620ED"/>
    <w:rsid w:val="0057011C"/>
    <w:rsid w:val="00590F61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800A2"/>
    <w:rsid w:val="006A221A"/>
    <w:rsid w:val="006C03CA"/>
    <w:rsid w:val="0071026A"/>
    <w:rsid w:val="00714F62"/>
    <w:rsid w:val="00750882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511E3"/>
    <w:rsid w:val="00852B9B"/>
    <w:rsid w:val="008A1E52"/>
    <w:rsid w:val="008B27B3"/>
    <w:rsid w:val="008C0660"/>
    <w:rsid w:val="008C71C0"/>
    <w:rsid w:val="008D01E4"/>
    <w:rsid w:val="008E44F2"/>
    <w:rsid w:val="008F350A"/>
    <w:rsid w:val="0099173D"/>
    <w:rsid w:val="009A6149"/>
    <w:rsid w:val="009B7463"/>
    <w:rsid w:val="009C5574"/>
    <w:rsid w:val="009D54DF"/>
    <w:rsid w:val="009D6046"/>
    <w:rsid w:val="00A64ED1"/>
    <w:rsid w:val="00A86344"/>
    <w:rsid w:val="00AB0E74"/>
    <w:rsid w:val="00AB10AD"/>
    <w:rsid w:val="00AB6BBA"/>
    <w:rsid w:val="00B33AFE"/>
    <w:rsid w:val="00B34197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EC7B2C"/>
    <w:rsid w:val="00EF2FED"/>
    <w:rsid w:val="00F0061B"/>
    <w:rsid w:val="00F241FF"/>
    <w:rsid w:val="00F44646"/>
    <w:rsid w:val="00F93FB3"/>
    <w:rsid w:val="00FA1124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3130</Words>
  <Characters>1785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2</cp:revision>
  <cp:lastPrinted>2022-02-01T12:52:00Z</cp:lastPrinted>
  <dcterms:created xsi:type="dcterms:W3CDTF">2022-02-01T12:53:00Z</dcterms:created>
  <dcterms:modified xsi:type="dcterms:W3CDTF">2022-02-01T12:53:00Z</dcterms:modified>
</cp:coreProperties>
</file>