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335138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335138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335138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33513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  </w:t>
      </w:r>
      <w:r w:rsidR="00C36ACD" w:rsidRPr="0033513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33513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335138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33513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33513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335138" w:rsidRPr="0033513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25</w:t>
      </w:r>
      <w:proofErr w:type="gramEnd"/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335138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bookmarkStart w:id="0" w:name="_GoBack"/>
      <w:bookmarkEnd w:id="0"/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1C03A6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862EBC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«Технічну</w:t>
      </w:r>
      <w:r w:rsidR="001C03A6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Ха</w:t>
      </w:r>
      <w:r w:rsidR="00D77B7D">
        <w:rPr>
          <w:rFonts w:ascii="В" w:eastAsia="Times New Roman" w:hAnsi="В" w:cs="В"/>
          <w:b/>
          <w:lang w:val="uk-UA" w:eastAsia="zh-CN"/>
        </w:rPr>
        <w:t>рківської області (ділянка № 255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03A6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1C03A6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D77B7D">
        <w:rPr>
          <w:rFonts w:ascii="В" w:eastAsia="Times New Roman" w:hAnsi="В" w:cs="В"/>
          <w:lang w:val="uk-UA" w:eastAsia="zh-CN"/>
        </w:rPr>
        <w:t>рківської області (ділянка № 255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D77B7D">
        <w:rPr>
          <w:rFonts w:ascii="Times New Roman" w:eastAsia="Times New Roman" w:hAnsi="Times New Roman" w:cs="В"/>
          <w:lang w:val="uk-UA" w:eastAsia="zh-CN"/>
        </w:rPr>
        <w:t>вий номер 6322882500:01:000:0158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D77B7D">
        <w:rPr>
          <w:rFonts w:ascii="Times New Roman" w:eastAsia="Times New Roman" w:hAnsi="Times New Roman" w:cs="В"/>
          <w:lang w:val="uk-UA" w:eastAsia="zh-CN"/>
        </w:rPr>
        <w:t>926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D77B7D">
        <w:rPr>
          <w:rFonts w:ascii="Times New Roman" w:eastAsia="Times New Roman" w:hAnsi="Times New Roman" w:cs="В"/>
          <w:lang w:val="uk-UA" w:eastAsia="zh-CN"/>
        </w:rPr>
        <w:t xml:space="preserve">926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1C03A6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>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1C03A6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1C03A6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1C03A6">
        <w:rPr>
          <w:rFonts w:ascii="В" w:eastAsia="Times New Roman" w:hAnsi="В" w:cs="В"/>
          <w:bCs/>
          <w:lang w:val="uk-UA" w:eastAsia="zh-CN"/>
        </w:rPr>
        <w:t>1.</w:t>
      </w:r>
      <w:r w:rsidR="00262BEA" w:rsidRPr="001C03A6">
        <w:rPr>
          <w:rFonts w:ascii="В" w:eastAsia="Times New Roman" w:hAnsi="В" w:cs="В"/>
          <w:bCs/>
          <w:lang w:val="uk-UA" w:eastAsia="zh-CN"/>
        </w:rPr>
        <w:t xml:space="preserve"> </w:t>
      </w:r>
      <w:r w:rsidRPr="001C03A6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1C03A6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1C03A6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1C03A6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1C03A6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1C03A6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1C03A6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D77B7D" w:rsidRPr="001C03A6">
        <w:rPr>
          <w:rFonts w:ascii="В" w:eastAsia="Times New Roman" w:hAnsi="В" w:cs="В"/>
          <w:bCs/>
          <w:lang w:val="uk-UA" w:eastAsia="zh-CN"/>
        </w:rPr>
        <w:t>ділянка № 255</w:t>
      </w:r>
      <w:r w:rsidR="00B739F3" w:rsidRPr="001C03A6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1C03A6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1C03A6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1C03A6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1C03A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1C03A6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1C03A6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1C03A6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1C03A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1C03A6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1C03A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1C03A6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1C03A6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1C03A6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1C03A6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1C03A6">
        <w:rPr>
          <w:rFonts w:ascii="Times New Roman" w:eastAsia="MS Mincho" w:hAnsi="Times New Roman" w:cs="Times New Roman"/>
          <w:bCs/>
          <w:lang w:val="uk-UA"/>
        </w:rPr>
        <w:t xml:space="preserve"> № 255 (невитребувана земельна частка (пай)),</w:t>
      </w:r>
      <w:r w:rsidR="00C33717" w:rsidRPr="001C03A6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 w:rsidRPr="001C03A6">
        <w:rPr>
          <w:rFonts w:ascii="Times New Roman" w:eastAsia="MS Mincho" w:hAnsi="Times New Roman" w:cs="Times New Roman"/>
          <w:bCs/>
          <w:lang w:val="uk-UA"/>
        </w:rPr>
        <w:t>0,</w:t>
      </w:r>
      <w:r w:rsidR="009F7888" w:rsidRPr="001C03A6">
        <w:rPr>
          <w:rFonts w:ascii="Times New Roman" w:eastAsia="MS Mincho" w:hAnsi="Times New Roman" w:cs="Times New Roman"/>
          <w:bCs/>
          <w:lang w:val="uk-UA"/>
        </w:rPr>
        <w:t>5</w:t>
      </w:r>
      <w:r w:rsidR="00D77B7D" w:rsidRPr="001C03A6">
        <w:rPr>
          <w:rFonts w:ascii="Times New Roman" w:eastAsia="MS Mincho" w:hAnsi="Times New Roman" w:cs="Times New Roman"/>
          <w:bCs/>
          <w:lang w:val="uk-UA"/>
        </w:rPr>
        <w:t>926</w:t>
      </w:r>
      <w:r w:rsidR="00681827" w:rsidRPr="001C03A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1C03A6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1C03A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1C03A6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1C03A6">
        <w:rPr>
          <w:rFonts w:ascii="Times New Roman" w:eastAsia="MS Mincho" w:hAnsi="Times New Roman" w:cs="Times New Roman"/>
          <w:bCs/>
          <w:lang w:val="uk-UA"/>
        </w:rPr>
        <w:t>)</w:t>
      </w:r>
      <w:r w:rsidR="00862EB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12718F" w:rsidRPr="001C03A6">
        <w:rPr>
          <w:rFonts w:ascii="Times New Roman" w:eastAsia="MS Mincho" w:hAnsi="Times New Roman" w:cs="Times New Roman"/>
          <w:bCs/>
          <w:lang w:val="uk-UA"/>
        </w:rPr>
        <w:t>кадастровий номер</w:t>
      </w:r>
      <w:r w:rsidR="00FA07D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D77B7D" w:rsidRPr="001C03A6">
        <w:rPr>
          <w:rFonts w:ascii="Times New Roman" w:eastAsia="Times New Roman" w:hAnsi="Times New Roman" w:cs="В"/>
          <w:bCs/>
          <w:lang w:val="uk-UA" w:eastAsia="zh-CN"/>
        </w:rPr>
        <w:t>6322882500:01:000:0158</w:t>
      </w:r>
      <w:r w:rsidR="001C03A6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1C03A6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1C03A6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1C03A6">
        <w:rPr>
          <w:rFonts w:ascii="Times New Roman" w:eastAsia="MS Mincho" w:hAnsi="Times New Roman" w:cs="Times New Roman"/>
          <w:bCs/>
          <w:lang w:val="uk-UA"/>
        </w:rPr>
        <w:t>,</w:t>
      </w:r>
      <w:r w:rsidR="001C03A6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1C03A6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1C03A6">
        <w:rPr>
          <w:rFonts w:ascii="Times New Roman" w:eastAsia="MS Mincho" w:hAnsi="Times New Roman" w:cs="Times New Roman"/>
          <w:bCs/>
          <w:lang w:val="uk-UA"/>
        </w:rPr>
        <w:t>ван</w:t>
      </w:r>
      <w:r w:rsidR="001C03A6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1C03A6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1C03A6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1C03A6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1C03A6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1C03A6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1C03A6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1C03A6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1C03A6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1C03A6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1C03A6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4D7BF2" w:rsidRPr="001C03A6">
        <w:rPr>
          <w:rFonts w:ascii="Times New Roman" w:eastAsia="Times New Roman" w:hAnsi="Times New Roman" w:cs="Times New Roman"/>
          <w:bCs/>
          <w:lang w:val="uk-UA"/>
        </w:rPr>
        <w:t xml:space="preserve"> 227,03 грн </w:t>
      </w:r>
      <w:r w:rsidR="00B441A4" w:rsidRPr="001C03A6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4D7BF2" w:rsidRPr="001C03A6">
        <w:rPr>
          <w:rFonts w:ascii="Times New Roman" w:eastAsia="Times New Roman" w:hAnsi="Times New Roman" w:cs="Times New Roman"/>
          <w:bCs/>
          <w:lang w:val="uk-UA"/>
        </w:rPr>
        <w:t xml:space="preserve"> 5675,70 </w:t>
      </w:r>
      <w:r w:rsidR="00B441A4" w:rsidRPr="001C03A6">
        <w:rPr>
          <w:rFonts w:ascii="Times New Roman" w:eastAsia="Times New Roman" w:hAnsi="Times New Roman" w:cs="Times New Roman"/>
          <w:bCs/>
          <w:lang w:val="uk-UA"/>
        </w:rPr>
        <w:t>грн</w:t>
      </w:r>
      <w:r w:rsidR="001C03A6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1C03A6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1C03A6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1C03A6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1C03A6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1C03A6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1C03A6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1C03A6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1C03A6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1C03A6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1C03A6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1C03A6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1C03A6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1C03A6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за виконанням  даного  рішення  покласти  на  постійну  комісію з питань земельних відносин, природокористування, планування</w:t>
      </w:r>
      <w:r w:rsidR="00862EB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153B39"/>
    <w:rsid w:val="001C03A6"/>
    <w:rsid w:val="00203B2B"/>
    <w:rsid w:val="002220D2"/>
    <w:rsid w:val="00260A05"/>
    <w:rsid w:val="00262BEA"/>
    <w:rsid w:val="00281593"/>
    <w:rsid w:val="00335138"/>
    <w:rsid w:val="00337601"/>
    <w:rsid w:val="00411CFA"/>
    <w:rsid w:val="00411D42"/>
    <w:rsid w:val="00433021"/>
    <w:rsid w:val="004D7BF2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862EBC"/>
    <w:rsid w:val="008956EB"/>
    <w:rsid w:val="008B109D"/>
    <w:rsid w:val="008B3901"/>
    <w:rsid w:val="008C4777"/>
    <w:rsid w:val="008F3872"/>
    <w:rsid w:val="009F7888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77B7D"/>
    <w:rsid w:val="00DD5BC0"/>
    <w:rsid w:val="00EA3BD4"/>
    <w:rsid w:val="00EF1BFA"/>
    <w:rsid w:val="00F55945"/>
    <w:rsid w:val="00FA07D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7894A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30</cp:revision>
  <cp:lastPrinted>2021-06-11T08:10:00Z</cp:lastPrinted>
  <dcterms:created xsi:type="dcterms:W3CDTF">2021-02-03T12:37:00Z</dcterms:created>
  <dcterms:modified xsi:type="dcterms:W3CDTF">2021-06-11T08:10:00Z</dcterms:modified>
</cp:coreProperties>
</file>