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7C7" w:rsidRPr="004F17C7" w:rsidRDefault="004F17C7" w:rsidP="004F17C7">
      <w:pPr>
        <w:ind w:left="720" w:hanging="240"/>
        <w:jc w:val="center"/>
        <w:rPr>
          <w:noProof/>
          <w:color w:val="00000A"/>
          <w:lang w:val="uk-UA" w:eastAsia="uk-UA"/>
        </w:rPr>
      </w:pPr>
      <w:r w:rsidRPr="004F17C7"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                                                                                                                                                </w:t>
      </w:r>
    </w:p>
    <w:p w:rsidR="004F17C7" w:rsidRPr="004F17C7" w:rsidRDefault="004F17C7" w:rsidP="004F17C7">
      <w:pPr>
        <w:ind w:left="720" w:hanging="240"/>
        <w:jc w:val="center"/>
        <w:rPr>
          <w:noProof/>
          <w:color w:val="00000A"/>
          <w:lang w:val="uk-UA" w:eastAsia="uk-UA"/>
        </w:rPr>
      </w:pPr>
    </w:p>
    <w:p w:rsidR="004F17C7" w:rsidRPr="004F17C7" w:rsidRDefault="004F17C7" w:rsidP="004F17C7">
      <w:pPr>
        <w:ind w:left="720" w:hanging="240"/>
        <w:jc w:val="center"/>
        <w:rPr>
          <w:color w:val="00000A"/>
        </w:rPr>
      </w:pPr>
      <w:r w:rsidRPr="004F17C7">
        <w:rPr>
          <w:noProof/>
          <w:color w:val="00000A"/>
          <w:lang w:val="uk-UA" w:eastAsia="uk-UA"/>
        </w:rPr>
        <w:drawing>
          <wp:inline distT="0" distB="0" distL="0" distR="0">
            <wp:extent cx="1002030" cy="923925"/>
            <wp:effectExtent l="0" t="0" r="7620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7C7" w:rsidRPr="004F17C7" w:rsidRDefault="004F17C7" w:rsidP="004F17C7">
      <w:pPr>
        <w:ind w:left="720" w:hanging="240"/>
        <w:jc w:val="center"/>
        <w:rPr>
          <w:color w:val="00000A"/>
        </w:rPr>
      </w:pPr>
      <w:r w:rsidRPr="004F17C7">
        <w:rPr>
          <w:rFonts w:ascii="Times New Roman" w:hAnsi="Times New Roman" w:cs="В"/>
          <w:b/>
          <w:color w:val="00000A"/>
          <w:lang w:val="uk-UA" w:eastAsia="zh-CN"/>
        </w:rPr>
        <w:t>УКРАЇНА</w:t>
      </w:r>
    </w:p>
    <w:p w:rsidR="004F17C7" w:rsidRPr="004F17C7" w:rsidRDefault="004F17C7" w:rsidP="004F17C7">
      <w:pPr>
        <w:ind w:left="720" w:hanging="240"/>
        <w:jc w:val="center"/>
        <w:rPr>
          <w:color w:val="00000A"/>
        </w:rPr>
      </w:pPr>
      <w:r w:rsidRPr="004F17C7">
        <w:rPr>
          <w:rFonts w:ascii="Times New Roman" w:hAnsi="Times New Roman" w:cs="В"/>
          <w:b/>
          <w:color w:val="00000A"/>
          <w:lang w:val="uk-UA" w:eastAsia="zh-CN"/>
        </w:rPr>
        <w:t>ОСКІЛЬСЬКА СІЛЬСЬКА РАДА</w:t>
      </w:r>
    </w:p>
    <w:p w:rsidR="004F17C7" w:rsidRPr="004F17C7" w:rsidRDefault="004F17C7" w:rsidP="004F17C7">
      <w:pPr>
        <w:ind w:left="720" w:hanging="240"/>
        <w:jc w:val="center"/>
        <w:rPr>
          <w:color w:val="00000A"/>
        </w:rPr>
      </w:pPr>
      <w:r w:rsidRPr="004F17C7">
        <w:rPr>
          <w:rFonts w:ascii="Times New Roman" w:hAnsi="Times New Roman" w:cs="В"/>
          <w:b/>
          <w:color w:val="00000A"/>
          <w:lang w:val="uk-UA" w:eastAsia="zh-CN"/>
        </w:rPr>
        <w:t>ІЗЮМСЬКОГО РАЙОНУ ХАРКІВСЬКОЇ ОБЛАСТІ</w:t>
      </w:r>
    </w:p>
    <w:p w:rsidR="004F17C7" w:rsidRPr="004F17C7" w:rsidRDefault="00DD3FB8" w:rsidP="004F17C7">
      <w:pPr>
        <w:spacing w:line="276" w:lineRule="auto"/>
        <w:ind w:left="720" w:hanging="240"/>
        <w:jc w:val="center"/>
        <w:rPr>
          <w:color w:val="00000A"/>
        </w:rPr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eastAsia="zh-CN" w:bidi="hi-IN"/>
        </w:rPr>
        <w:t xml:space="preserve"> 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en-US" w:eastAsia="zh-CN" w:bidi="hi-IN"/>
        </w:rPr>
        <w:t>V</w:t>
      </w:r>
      <w:r w:rsidR="004F17C7" w:rsidRPr="004F17C7">
        <w:rPr>
          <w:rFonts w:ascii="Times New Roman" w:eastAsia="DejaVu Sans" w:hAnsi="Times New Roman" w:cs="FreeSans"/>
          <w:b/>
          <w:bCs/>
          <w:color w:val="000000"/>
          <w:szCs w:val="28"/>
          <w:lang w:val="uk-UA" w:eastAsia="zh-CN" w:bidi="hi-IN"/>
        </w:rPr>
        <w:t xml:space="preserve"> сесія </w:t>
      </w:r>
      <w:r w:rsidR="004F17C7" w:rsidRPr="004F17C7">
        <w:rPr>
          <w:rFonts w:ascii="Times New Roman" w:eastAsia="DejaVu Sans" w:hAnsi="Times New Roman" w:cs="FreeSans"/>
          <w:b/>
          <w:bCs/>
          <w:color w:val="000000"/>
          <w:szCs w:val="28"/>
          <w:lang w:val="en-US" w:eastAsia="zh-CN" w:bidi="hi-IN"/>
        </w:rPr>
        <w:t>VIII</w:t>
      </w:r>
      <w:r w:rsidR="004F17C7" w:rsidRPr="004F17C7">
        <w:rPr>
          <w:rFonts w:ascii="Times New Roman" w:eastAsia="DejaVu Sans" w:hAnsi="Times New Roman" w:cs="FreeSans"/>
          <w:b/>
          <w:bCs/>
          <w:color w:val="000000"/>
          <w:szCs w:val="28"/>
          <w:lang w:val="uk-UA" w:eastAsia="zh-CN" w:bidi="hi-IN"/>
        </w:rPr>
        <w:t xml:space="preserve"> скликання</w:t>
      </w:r>
    </w:p>
    <w:p w:rsidR="004F17C7" w:rsidRPr="004F17C7" w:rsidRDefault="004F17C7" w:rsidP="004F17C7">
      <w:pPr>
        <w:widowControl w:val="0"/>
        <w:ind w:left="720" w:hanging="240"/>
        <w:textAlignment w:val="baseline"/>
        <w:rPr>
          <w:color w:val="00000A"/>
        </w:rPr>
      </w:pPr>
      <w:r w:rsidRPr="004F17C7">
        <w:rPr>
          <w:rFonts w:ascii="Times New Roman" w:eastAsia="В" w:hAnsi="Times New Roman" w:cs="В"/>
          <w:b/>
          <w:color w:val="00000A"/>
          <w:lang w:val="uk-UA" w:eastAsia="zh-CN" w:bidi="hi-IN"/>
        </w:rPr>
        <w:t xml:space="preserve">                                                  </w:t>
      </w:r>
      <w:r w:rsidRPr="004F17C7">
        <w:rPr>
          <w:rFonts w:ascii="Times New Roman" w:hAnsi="Times New Roman" w:cs="В"/>
          <w:b/>
          <w:color w:val="00000A"/>
          <w:lang w:val="uk-UA" w:eastAsia="zh-CN" w:bidi="hi-IN"/>
        </w:rPr>
        <w:t xml:space="preserve">Р І Ш Е Н </w:t>
      </w:r>
      <w:proofErr w:type="spellStart"/>
      <w:r w:rsidRPr="004F17C7">
        <w:rPr>
          <w:rFonts w:ascii="Times New Roman" w:hAnsi="Times New Roman" w:cs="В"/>
          <w:b/>
          <w:color w:val="00000A"/>
          <w:lang w:val="uk-UA" w:eastAsia="zh-CN" w:bidi="hi-IN"/>
        </w:rPr>
        <w:t>Н</w:t>
      </w:r>
      <w:proofErr w:type="spellEnd"/>
      <w:r w:rsidRPr="004F17C7">
        <w:rPr>
          <w:rFonts w:ascii="Times New Roman" w:hAnsi="Times New Roman" w:cs="В"/>
          <w:b/>
          <w:color w:val="00000A"/>
          <w:lang w:val="uk-UA" w:eastAsia="zh-CN" w:bidi="hi-IN"/>
        </w:rPr>
        <w:t xml:space="preserve"> Я</w:t>
      </w:r>
      <w:r w:rsidRPr="004F17C7">
        <w:rPr>
          <w:rFonts w:ascii="Times New Roman" w:hAnsi="Times New Roman"/>
          <w:b/>
          <w:color w:val="00000A"/>
          <w:lang w:val="uk-UA" w:eastAsia="zh-CN" w:bidi="hi-IN"/>
        </w:rPr>
        <w:t xml:space="preserve"> </w:t>
      </w:r>
      <w:r w:rsidRPr="004F17C7"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№  </w:t>
      </w:r>
      <w:r w:rsidR="00DD3FB8">
        <w:rPr>
          <w:rFonts w:ascii="Times New Roman" w:hAnsi="Times New Roman"/>
          <w:b/>
          <w:color w:val="00000A"/>
          <w:sz w:val="24"/>
          <w:lang w:val="uk-UA" w:eastAsia="zh-CN" w:bidi="hi-IN"/>
        </w:rPr>
        <w:t>80</w:t>
      </w:r>
      <w:r w:rsidRPr="004F17C7"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                         </w:t>
      </w:r>
    </w:p>
    <w:p w:rsidR="004F17C7" w:rsidRPr="004F17C7" w:rsidRDefault="004F17C7" w:rsidP="004F17C7">
      <w:pPr>
        <w:widowControl w:val="0"/>
        <w:ind w:left="480"/>
        <w:jc w:val="both"/>
        <w:textAlignment w:val="baseline"/>
        <w:rPr>
          <w:color w:val="00000A"/>
        </w:rPr>
      </w:pPr>
      <w:r w:rsidRPr="004F17C7">
        <w:rPr>
          <w:rFonts w:ascii="Times New Roman" w:hAnsi="Times New Roman"/>
          <w:color w:val="00000A"/>
          <w:sz w:val="24"/>
          <w:lang w:val="uk-UA" w:eastAsia="zh-CN" w:bidi="hi-IN"/>
        </w:rPr>
        <w:t xml:space="preserve">        </w:t>
      </w:r>
    </w:p>
    <w:p w:rsidR="004F17C7" w:rsidRPr="004F17C7" w:rsidRDefault="004F17C7" w:rsidP="004F17C7">
      <w:pPr>
        <w:widowControl w:val="0"/>
        <w:ind w:left="480" w:hanging="480"/>
        <w:jc w:val="both"/>
        <w:textAlignment w:val="baseline"/>
        <w:rPr>
          <w:color w:val="00000A"/>
          <w:lang w:val="uk-UA"/>
        </w:rPr>
      </w:pPr>
      <w:r w:rsidRPr="004F17C7">
        <w:rPr>
          <w:rFonts w:ascii="Times New Roman" w:hAnsi="Times New Roman"/>
          <w:color w:val="00000A"/>
          <w:sz w:val="24"/>
          <w:lang w:val="uk-UA" w:eastAsia="zh-CN" w:bidi="hi-IN"/>
        </w:rPr>
        <w:t xml:space="preserve"> </w:t>
      </w:r>
      <w:r w:rsidR="00DD3FB8">
        <w:rPr>
          <w:rFonts w:ascii="Times New Roman" w:hAnsi="Times New Roman"/>
          <w:b/>
          <w:color w:val="00000A"/>
          <w:sz w:val="24"/>
          <w:lang w:val="uk-UA" w:eastAsia="zh-CN" w:bidi="hi-IN"/>
        </w:rPr>
        <w:t>від 29 січня</w:t>
      </w:r>
      <w:r w:rsidRPr="004F17C7">
        <w:rPr>
          <w:rFonts w:ascii="Times New Roman" w:hAnsi="Times New Roman"/>
          <w:color w:val="00000A"/>
          <w:sz w:val="24"/>
          <w:lang w:val="uk-UA" w:eastAsia="zh-CN" w:bidi="hi-IN"/>
        </w:rPr>
        <w:t xml:space="preserve">  </w:t>
      </w:r>
      <w:r w:rsidRPr="004F17C7">
        <w:rPr>
          <w:rFonts w:ascii="Times New Roman" w:hAnsi="Times New Roman" w:cs="В"/>
          <w:b/>
          <w:color w:val="00000A"/>
          <w:sz w:val="24"/>
          <w:lang w:val="uk-UA" w:eastAsia="zh-CN" w:bidi="hi-IN"/>
        </w:rPr>
        <w:t>20</w:t>
      </w:r>
      <w:r w:rsidR="00DD3FB8">
        <w:rPr>
          <w:rFonts w:ascii="Times New Roman" w:hAnsi="Times New Roman"/>
          <w:b/>
          <w:color w:val="00000A"/>
          <w:sz w:val="24"/>
          <w:lang w:val="uk-UA" w:eastAsia="zh-CN" w:bidi="hi-IN"/>
        </w:rPr>
        <w:t>21</w:t>
      </w:r>
      <w:r w:rsidRPr="004F17C7"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 </w:t>
      </w:r>
      <w:r w:rsidRPr="004F17C7">
        <w:rPr>
          <w:rFonts w:ascii="Times New Roman" w:hAnsi="Times New Roman" w:cs="В"/>
          <w:b/>
          <w:color w:val="00000A"/>
          <w:sz w:val="24"/>
          <w:lang w:val="uk-UA" w:eastAsia="zh-CN" w:bidi="hi-IN"/>
        </w:rPr>
        <w:t xml:space="preserve">року                                                                   </w:t>
      </w:r>
    </w:p>
    <w:p w:rsidR="003E1201" w:rsidRDefault="003E1201" w:rsidP="003E1201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:rsidR="003E1201" w:rsidRDefault="003E1201" w:rsidP="003E1201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bookmarkStart w:id="1" w:name="_Hlk59088965"/>
      <w:r>
        <w:rPr>
          <w:rFonts w:ascii="Times New Roman" w:hAnsi="Times New Roman"/>
          <w:b/>
          <w:lang w:val="uk-UA"/>
        </w:rPr>
        <w:t>Про  надання</w:t>
      </w:r>
      <w:r w:rsidR="00FB556C">
        <w:rPr>
          <w:rFonts w:ascii="Times New Roman" w:hAnsi="Times New Roman"/>
          <w:b/>
          <w:lang w:val="uk-UA"/>
        </w:rPr>
        <w:t xml:space="preserve"> гр. 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7B46B3">
        <w:rPr>
          <w:rFonts w:ascii="Times New Roman" w:hAnsi="Times New Roman"/>
          <w:b/>
          <w:lang w:val="uk-UA"/>
        </w:rPr>
        <w:t>Мозгляковій</w:t>
      </w:r>
      <w:proofErr w:type="spellEnd"/>
      <w:r w:rsidR="007B46B3">
        <w:rPr>
          <w:rFonts w:ascii="Times New Roman" w:hAnsi="Times New Roman"/>
          <w:b/>
          <w:lang w:val="uk-UA"/>
        </w:rPr>
        <w:t xml:space="preserve"> Т.М.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:rsidR="003E1201" w:rsidRDefault="003E1201" w:rsidP="003E1201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 землеустрою   щодо </w:t>
      </w:r>
    </w:p>
    <w:p w:rsidR="003E1201" w:rsidRDefault="003E1201" w:rsidP="003E1201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2" w:name="__DdeLink__441_1095948904"/>
      <w:bookmarkEnd w:id="2"/>
      <w:r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 xml:space="preserve">ділянки  </w:t>
      </w:r>
    </w:p>
    <w:bookmarkEnd w:id="0"/>
    <w:bookmarkEnd w:id="1"/>
    <w:p w:rsidR="003E1201" w:rsidRDefault="003E1201" w:rsidP="003E1201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:rsidR="003E1201" w:rsidRDefault="003E1201" w:rsidP="003E1201">
      <w:pPr>
        <w:suppressAutoHyphens w:val="0"/>
        <w:jc w:val="both"/>
        <w:rPr>
          <w:lang w:val="uk-UA"/>
        </w:rPr>
      </w:pPr>
    </w:p>
    <w:p w:rsidR="003E1201" w:rsidRDefault="003E1201" w:rsidP="003E1201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proofErr w:type="spellStart"/>
      <w:r w:rsidR="004F17C7">
        <w:rPr>
          <w:rFonts w:ascii="Times New Roman" w:hAnsi="Times New Roman"/>
          <w:lang w:val="uk-UA"/>
        </w:rPr>
        <w:t>Мозглякової</w:t>
      </w:r>
      <w:proofErr w:type="spellEnd"/>
      <w:r w:rsidR="004F17C7">
        <w:rPr>
          <w:rFonts w:ascii="Times New Roman" w:hAnsi="Times New Roman"/>
          <w:lang w:val="uk-UA"/>
        </w:rPr>
        <w:t xml:space="preserve"> Тетяни Миколаївни</w:t>
      </w:r>
      <w:r>
        <w:rPr>
          <w:rFonts w:ascii="Times New Roman" w:hAnsi="Times New Roman"/>
          <w:lang w:val="uk-UA"/>
        </w:rPr>
        <w:t xml:space="preserve">  про надання дозволу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:rsidR="003E1201" w:rsidRDefault="003E1201" w:rsidP="003E1201">
      <w:pPr>
        <w:jc w:val="both"/>
      </w:pPr>
    </w:p>
    <w:p w:rsidR="003E1201" w:rsidRDefault="003E1201" w:rsidP="003E1201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:rsidR="003E1201" w:rsidRDefault="003E1201" w:rsidP="003E1201">
      <w:pPr>
        <w:suppressAutoHyphens w:val="0"/>
        <w:jc w:val="both"/>
      </w:pPr>
    </w:p>
    <w:p w:rsidR="003E1201" w:rsidRDefault="003E1201" w:rsidP="003E1201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bookmarkStart w:id="3" w:name="_Hlk48574635"/>
      <w:proofErr w:type="spellStart"/>
      <w:r w:rsidR="004F17C7">
        <w:rPr>
          <w:rFonts w:ascii="Times New Roman" w:hAnsi="Times New Roman"/>
          <w:szCs w:val="28"/>
          <w:lang w:val="uk-UA" w:eastAsia="zh-CN"/>
        </w:rPr>
        <w:t>Мозгляковій</w:t>
      </w:r>
      <w:proofErr w:type="spellEnd"/>
      <w:r w:rsidR="004F17C7">
        <w:rPr>
          <w:rFonts w:ascii="Times New Roman" w:hAnsi="Times New Roman"/>
          <w:szCs w:val="28"/>
          <w:lang w:val="uk-UA" w:eastAsia="zh-CN"/>
        </w:rPr>
        <w:t xml:space="preserve"> Тетяні Миколаївні</w:t>
      </w:r>
      <w:r>
        <w:rPr>
          <w:rFonts w:ascii="Times New Roman" w:hAnsi="Times New Roman"/>
          <w:lang w:val="uk-UA" w:eastAsia="zh-CN"/>
        </w:rPr>
        <w:t xml:space="preserve"> </w:t>
      </w:r>
      <w:bookmarkEnd w:id="3"/>
      <w:r>
        <w:rPr>
          <w:rFonts w:ascii="Times New Roman" w:hAnsi="Times New Roman"/>
          <w:lang w:val="uk-UA"/>
        </w:rPr>
        <w:t xml:space="preserve">дозвіл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</w:t>
      </w:r>
      <w:r w:rsidR="00D773C1">
        <w:rPr>
          <w:rFonts w:ascii="Times New Roman" w:hAnsi="Times New Roman"/>
          <w:lang w:val="uk-UA"/>
        </w:rPr>
        <w:t xml:space="preserve">дачі у власність) площею </w:t>
      </w:r>
      <w:r w:rsidR="004F17C7">
        <w:rPr>
          <w:rFonts w:ascii="Times New Roman" w:hAnsi="Times New Roman"/>
          <w:lang w:val="uk-UA"/>
        </w:rPr>
        <w:t xml:space="preserve"> 0,12</w:t>
      </w:r>
      <w:r>
        <w:rPr>
          <w:rFonts w:ascii="Times New Roman" w:hAnsi="Times New Roman"/>
          <w:lang w:val="uk-UA"/>
        </w:rPr>
        <w:t xml:space="preserve"> га, за рахунок земель сільськогосподарського призначення, для </w:t>
      </w:r>
      <w:r w:rsidR="004F17C7">
        <w:rPr>
          <w:rFonts w:ascii="Times New Roman" w:hAnsi="Times New Roman"/>
          <w:lang w:val="uk-UA"/>
        </w:rPr>
        <w:t>ведення садівництва</w:t>
      </w:r>
      <w:r>
        <w:rPr>
          <w:rFonts w:ascii="Times New Roman" w:hAnsi="Times New Roman"/>
          <w:lang w:val="uk-UA"/>
        </w:rPr>
        <w:t>, розташованої на території Оскільської сільської ради Харківської обл</w:t>
      </w:r>
      <w:r w:rsidR="004F17C7">
        <w:rPr>
          <w:rFonts w:ascii="Times New Roman" w:hAnsi="Times New Roman"/>
          <w:lang w:val="uk-UA"/>
        </w:rPr>
        <w:t xml:space="preserve">асті за </w:t>
      </w:r>
      <w:proofErr w:type="spellStart"/>
      <w:r w:rsidR="004F17C7">
        <w:rPr>
          <w:rFonts w:ascii="Times New Roman" w:hAnsi="Times New Roman"/>
          <w:lang w:val="uk-UA"/>
        </w:rPr>
        <w:t>адресою</w:t>
      </w:r>
      <w:proofErr w:type="spellEnd"/>
      <w:r w:rsidR="004F17C7">
        <w:rPr>
          <w:rFonts w:ascii="Times New Roman" w:hAnsi="Times New Roman"/>
          <w:lang w:val="uk-UA"/>
        </w:rPr>
        <w:t>:  вул. Зоря,   село Довгеньке</w:t>
      </w:r>
      <w:r>
        <w:rPr>
          <w:rFonts w:ascii="Times New Roman" w:hAnsi="Times New Roman"/>
          <w:lang w:val="uk-UA"/>
        </w:rPr>
        <w:t>.</w:t>
      </w:r>
    </w:p>
    <w:p w:rsidR="003E1201" w:rsidRDefault="003E1201" w:rsidP="003E1201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>
        <w:rPr>
          <w:sz w:val="30"/>
          <w:lang w:val="uk-UA"/>
        </w:rPr>
        <w:t xml:space="preserve"> </w:t>
      </w:r>
      <w:r w:rsidR="00FB22EC">
        <w:rPr>
          <w:rFonts w:ascii="Times New Roman" w:hAnsi="Times New Roman"/>
          <w:lang w:val="uk-UA"/>
        </w:rPr>
        <w:t>Р</w:t>
      </w:r>
      <w:r>
        <w:rPr>
          <w:rFonts w:ascii="Times New Roman" w:hAnsi="Times New Roman"/>
          <w:lang w:val="uk-UA"/>
        </w:rPr>
        <w:t xml:space="preserve">озроблений     та    погоджений   відповідно    до  чинного законодавства </w:t>
      </w:r>
      <w:proofErr w:type="spellStart"/>
      <w:r>
        <w:rPr>
          <w:rFonts w:ascii="Times New Roman" w:hAnsi="Times New Roman"/>
          <w:lang w:val="uk-UA"/>
        </w:rPr>
        <w:t>проєкт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:rsidR="003E1201" w:rsidRDefault="00EC0222" w:rsidP="003E1201">
      <w:pPr>
        <w:suppressAutoHyphens w:val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3. </w:t>
      </w:r>
      <w:r w:rsidR="003E1201">
        <w:rPr>
          <w:rFonts w:ascii="Times New Roman" w:hAnsi="Times New Roman"/>
          <w:lang w:val="uk-UA"/>
        </w:rPr>
        <w:t>Контроль за виконання</w:t>
      </w:r>
      <w:r w:rsidR="00DD3FB8">
        <w:rPr>
          <w:rFonts w:ascii="Times New Roman" w:hAnsi="Times New Roman"/>
          <w:lang w:val="uk-UA"/>
        </w:rPr>
        <w:t>м</w:t>
      </w:r>
      <w:r w:rsidR="003E1201">
        <w:rPr>
          <w:rFonts w:ascii="Times New Roman" w:hAnsi="Times New Roman"/>
          <w:lang w:val="uk-UA"/>
        </w:rPr>
        <w:t xml:space="preserve"> даного рішення  покласти на</w:t>
      </w:r>
      <w:r w:rsidR="003E1201">
        <w:rPr>
          <w:rFonts w:ascii="Times New Roman" w:hAnsi="Times New Roman"/>
          <w:b/>
          <w:bCs/>
          <w:lang w:val="uk-UA"/>
        </w:rPr>
        <w:t xml:space="preserve"> </w:t>
      </w:r>
      <w:r w:rsidR="003E1201">
        <w:rPr>
          <w:rFonts w:ascii="Times New Roman" w:hAnsi="Times New Roman"/>
          <w:lang w:val="uk-UA"/>
        </w:rPr>
        <w:t xml:space="preserve">постійну </w:t>
      </w:r>
      <w:bookmarkStart w:id="4" w:name="_GoBack"/>
      <w:bookmarkEnd w:id="4"/>
      <w:r w:rsidR="003E1201">
        <w:rPr>
          <w:rFonts w:ascii="Times New Roman" w:hAnsi="Times New Roman"/>
          <w:lang w:val="uk-UA"/>
        </w:rPr>
        <w:t xml:space="preserve">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(Глазунов О.В.). </w:t>
      </w:r>
    </w:p>
    <w:p w:rsidR="00EC0222" w:rsidRDefault="00EC0222" w:rsidP="003E1201">
      <w:pPr>
        <w:suppressAutoHyphens w:val="0"/>
        <w:jc w:val="both"/>
        <w:rPr>
          <w:lang w:val="uk-UA"/>
        </w:rPr>
      </w:pPr>
    </w:p>
    <w:p w:rsidR="003E1201" w:rsidRDefault="003E1201" w:rsidP="003E120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сільськи голова                                 Геннадій ЗАГОРУЙКО</w:t>
      </w:r>
    </w:p>
    <w:p w:rsidR="00EC0222" w:rsidRDefault="00EC0222" w:rsidP="003E120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</w:p>
    <w:p w:rsidR="0049045E" w:rsidRPr="00DD3FB8" w:rsidRDefault="0049045E" w:rsidP="0049045E">
      <w:pPr>
        <w:suppressAutoHyphens w:val="0"/>
        <w:rPr>
          <w:color w:val="00000A"/>
          <w:lang w:val="uk-UA"/>
        </w:rPr>
      </w:pPr>
    </w:p>
    <w:p w:rsidR="00031DA9" w:rsidRPr="00DD3FB8" w:rsidRDefault="00031DA9">
      <w:pPr>
        <w:rPr>
          <w:lang w:val="uk-UA"/>
        </w:rPr>
      </w:pPr>
    </w:p>
    <w:sectPr w:rsidR="00031DA9" w:rsidRPr="00DD3FB8" w:rsidSect="00D64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A9"/>
    <w:rsid w:val="00031DA9"/>
    <w:rsid w:val="001A4E6A"/>
    <w:rsid w:val="003E1201"/>
    <w:rsid w:val="0049045E"/>
    <w:rsid w:val="004F17C7"/>
    <w:rsid w:val="007B46B3"/>
    <w:rsid w:val="00CD7403"/>
    <w:rsid w:val="00D64943"/>
    <w:rsid w:val="00D773C1"/>
    <w:rsid w:val="00DD3FB8"/>
    <w:rsid w:val="00EC0222"/>
    <w:rsid w:val="00FB22EC"/>
    <w:rsid w:val="00FB55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2535C0-16C8-421C-B4D7-39BD0303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201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2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2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6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Sekretar</cp:lastModifiedBy>
  <cp:revision>2</cp:revision>
  <cp:lastPrinted>2021-02-02T07:17:00Z</cp:lastPrinted>
  <dcterms:created xsi:type="dcterms:W3CDTF">2021-02-02T07:18:00Z</dcterms:created>
  <dcterms:modified xsi:type="dcterms:W3CDTF">2021-02-02T07:18:00Z</dcterms:modified>
</cp:coreProperties>
</file>