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CEC5FD" w14:textId="190739CF" w:rsidR="007234F1" w:rsidRDefault="007234F1" w:rsidP="007234F1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                                                             </w:t>
      </w:r>
    </w:p>
    <w:p w14:paraId="228E36A1" w14:textId="77777777" w:rsidR="007234F1" w:rsidRDefault="007234F1" w:rsidP="007234F1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590F4E88" wp14:editId="3B44A95F">
            <wp:extent cx="966470" cy="931545"/>
            <wp:effectExtent l="0" t="0" r="508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6470" cy="931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D28F69" w14:textId="77777777" w:rsidR="007234F1" w:rsidRDefault="007234F1" w:rsidP="007234F1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5CD48F93" w14:textId="77777777" w:rsidR="007234F1" w:rsidRDefault="007234F1" w:rsidP="007234F1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14:paraId="6194F1D6" w14:textId="77777777" w:rsidR="007234F1" w:rsidRDefault="007234F1" w:rsidP="007234F1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2A0E8D1D" w14:textId="0F04B3D1" w:rsidR="007234F1" w:rsidRDefault="00DE304D" w:rsidP="007234F1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ХІ </w:t>
      </w:r>
      <w:r w:rsidR="007234F1">
        <w:rPr>
          <w:b/>
          <w:sz w:val="28"/>
          <w:szCs w:val="28"/>
          <w:lang w:val="uk-UA"/>
        </w:rPr>
        <w:t xml:space="preserve">сесія </w:t>
      </w:r>
      <w:r w:rsidR="007234F1">
        <w:rPr>
          <w:b/>
          <w:sz w:val="28"/>
          <w:szCs w:val="28"/>
          <w:lang w:val="en-US"/>
        </w:rPr>
        <w:t>V</w:t>
      </w:r>
      <w:r w:rsidR="007234F1">
        <w:rPr>
          <w:b/>
          <w:sz w:val="28"/>
          <w:szCs w:val="28"/>
          <w:lang w:val="uk-UA"/>
        </w:rPr>
        <w:t>ІІІ скликання</w:t>
      </w:r>
    </w:p>
    <w:p w14:paraId="0B485A5E" w14:textId="77777777" w:rsidR="007234F1" w:rsidRDefault="007234F1" w:rsidP="007234F1">
      <w:pPr>
        <w:ind w:left="132"/>
        <w:jc w:val="center"/>
      </w:pPr>
    </w:p>
    <w:p w14:paraId="71BF90E7" w14:textId="12520969" w:rsidR="007234F1" w:rsidRDefault="007234F1" w:rsidP="007234F1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 w:rsidR="009E6074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 xml:space="preserve"> №</w:t>
      </w:r>
      <w:r w:rsidR="00DE304D">
        <w:rPr>
          <w:b/>
          <w:sz w:val="28"/>
          <w:szCs w:val="28"/>
          <w:lang w:val="uk-UA"/>
        </w:rPr>
        <w:t xml:space="preserve">   50</w:t>
      </w:r>
    </w:p>
    <w:p w14:paraId="5D26D611" w14:textId="77777777" w:rsidR="007234F1" w:rsidRDefault="007234F1" w:rsidP="007234F1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14:paraId="35EF3699" w14:textId="7DEC9B4C" w:rsidR="007234F1" w:rsidRDefault="007234F1" w:rsidP="007234F1">
      <w:pPr>
        <w:tabs>
          <w:tab w:val="left" w:pos="1586"/>
          <w:tab w:val="center" w:pos="5772"/>
        </w:tabs>
        <w:ind w:left="132"/>
        <w:rPr>
          <w:b/>
          <w:sz w:val="24"/>
          <w:szCs w:val="24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4"/>
          <w:szCs w:val="24"/>
          <w:lang w:val="uk-UA"/>
        </w:rPr>
        <w:t xml:space="preserve">від </w:t>
      </w:r>
      <w:r w:rsidR="00DE304D">
        <w:rPr>
          <w:b/>
          <w:sz w:val="24"/>
          <w:szCs w:val="24"/>
          <w:lang w:val="uk-UA"/>
        </w:rPr>
        <w:t xml:space="preserve">09 липня </w:t>
      </w:r>
      <w:r>
        <w:rPr>
          <w:b/>
          <w:sz w:val="24"/>
          <w:szCs w:val="24"/>
          <w:lang w:val="uk-UA"/>
        </w:rPr>
        <w:t>2021 року</w:t>
      </w:r>
    </w:p>
    <w:p w14:paraId="350E5F0E" w14:textId="77777777" w:rsidR="007234F1" w:rsidRDefault="007234F1" w:rsidP="007234F1">
      <w:pPr>
        <w:tabs>
          <w:tab w:val="left" w:pos="794"/>
          <w:tab w:val="center" w:pos="4980"/>
        </w:tabs>
      </w:pPr>
    </w:p>
    <w:p w14:paraId="03615CE7" w14:textId="77777777" w:rsidR="007234F1" w:rsidRDefault="007234F1" w:rsidP="007234F1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</w:t>
      </w:r>
      <w:r w:rsidRPr="009E6074">
        <w:rPr>
          <w:b/>
          <w:bCs/>
          <w:sz w:val="24"/>
          <w:szCs w:val="24"/>
          <w:lang w:val="uk-UA"/>
        </w:rPr>
        <w:t>Про надання</w:t>
      </w:r>
      <w:r w:rsidR="002133EE">
        <w:rPr>
          <w:b/>
          <w:bCs/>
          <w:sz w:val="24"/>
          <w:szCs w:val="24"/>
          <w:lang w:val="uk-UA"/>
        </w:rPr>
        <w:t xml:space="preserve"> гр. </w:t>
      </w:r>
      <w:proofErr w:type="spellStart"/>
      <w:r w:rsidR="002133EE">
        <w:rPr>
          <w:b/>
          <w:bCs/>
          <w:sz w:val="24"/>
          <w:szCs w:val="24"/>
          <w:lang w:val="uk-UA"/>
        </w:rPr>
        <w:t>Лазарєвій</w:t>
      </w:r>
      <w:proofErr w:type="spellEnd"/>
      <w:r w:rsidR="002133EE">
        <w:rPr>
          <w:b/>
          <w:bCs/>
          <w:sz w:val="24"/>
          <w:szCs w:val="24"/>
          <w:lang w:val="uk-UA"/>
        </w:rPr>
        <w:t xml:space="preserve"> Н.І.</w:t>
      </w:r>
      <w:r>
        <w:rPr>
          <w:b/>
          <w:bCs/>
          <w:sz w:val="24"/>
          <w:szCs w:val="24"/>
          <w:lang w:val="uk-UA"/>
        </w:rPr>
        <w:t xml:space="preserve"> дозволу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          </w:t>
      </w:r>
    </w:p>
    <w:p w14:paraId="4935C1F7" w14:textId="77777777" w:rsidR="007234F1" w:rsidRDefault="007234F1" w:rsidP="007234F1">
      <w:pPr>
        <w:tabs>
          <w:tab w:val="left" w:pos="794"/>
          <w:tab w:val="center" w:pos="4980"/>
        </w:tabs>
        <w:jc w:val="both"/>
        <w:rPr>
          <w:bCs/>
          <w:sz w:val="24"/>
          <w:szCs w:val="24"/>
          <w:lang w:val="uk-UA"/>
        </w:rPr>
      </w:pP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</w:t>
      </w:r>
    </w:p>
    <w:p w14:paraId="2E5EF57A" w14:textId="2266B6A6" w:rsidR="007234F1" w:rsidRPr="00A642FD" w:rsidRDefault="007234F1" w:rsidP="007234F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Розглянувши заяву гр.</w:t>
      </w:r>
      <w:r w:rsidR="009E6074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України</w:t>
      </w:r>
      <w:r w:rsidR="002133EE">
        <w:rPr>
          <w:bCs/>
          <w:sz w:val="24"/>
          <w:szCs w:val="24"/>
          <w:lang w:val="uk-UA"/>
        </w:rPr>
        <w:t xml:space="preserve"> </w:t>
      </w:r>
      <w:proofErr w:type="spellStart"/>
      <w:r w:rsidR="002133EE">
        <w:rPr>
          <w:bCs/>
          <w:sz w:val="24"/>
          <w:szCs w:val="24"/>
          <w:lang w:val="uk-UA"/>
        </w:rPr>
        <w:t>Лазарєвої</w:t>
      </w:r>
      <w:proofErr w:type="spellEnd"/>
      <w:r w:rsidR="002133EE">
        <w:rPr>
          <w:bCs/>
          <w:sz w:val="24"/>
          <w:szCs w:val="24"/>
          <w:lang w:val="uk-UA"/>
        </w:rPr>
        <w:t xml:space="preserve"> Наталії Іванівни</w:t>
      </w:r>
      <w:r>
        <w:rPr>
          <w:bCs/>
          <w:sz w:val="24"/>
          <w:szCs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земе</w:t>
      </w:r>
      <w:r w:rsidR="002133EE">
        <w:rPr>
          <w:bCs/>
          <w:sz w:val="24"/>
          <w:szCs w:val="24"/>
          <w:lang w:val="uk-UA"/>
        </w:rPr>
        <w:t>льна частка (пай), ділянка № 498 (пасовища), площею 1,5462</w:t>
      </w:r>
      <w:r>
        <w:rPr>
          <w:bCs/>
          <w:sz w:val="24"/>
          <w:szCs w:val="24"/>
          <w:lang w:val="uk-UA"/>
        </w:rPr>
        <w:t xml:space="preserve"> га, для подальшої передачі у приватну власність, керуючись</w:t>
      </w:r>
      <w:r w:rsidR="009E6074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статтями 12,</w:t>
      </w:r>
      <w:r w:rsidR="009E6074" w:rsidRPr="00D117B5">
        <w:rPr>
          <w:sz w:val="24"/>
          <w:lang w:val="uk-UA"/>
        </w:rPr>
        <w:t>79</w:t>
      </w:r>
      <w:r w:rsidR="009E6074" w:rsidRPr="00D117B5">
        <w:rPr>
          <w:sz w:val="24"/>
          <w:vertAlign w:val="superscript"/>
          <w:lang w:val="uk-UA"/>
        </w:rPr>
        <w:t>1</w:t>
      </w:r>
      <w:r>
        <w:rPr>
          <w:bCs/>
          <w:sz w:val="24"/>
          <w:szCs w:val="24"/>
          <w:lang w:val="uk-UA"/>
        </w:rPr>
        <w:t xml:space="preserve">,116,118,122,125,126 та пунктом 17 розділу Х Перехідні </w:t>
      </w:r>
      <w:r w:rsidR="009E6074">
        <w:rPr>
          <w:bCs/>
          <w:sz w:val="24"/>
          <w:szCs w:val="24"/>
          <w:lang w:val="uk-UA"/>
        </w:rPr>
        <w:t xml:space="preserve">положення </w:t>
      </w:r>
      <w:r>
        <w:rPr>
          <w:bCs/>
          <w:sz w:val="24"/>
          <w:szCs w:val="24"/>
          <w:lang w:val="uk-UA"/>
        </w:rPr>
        <w:t>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</w:t>
      </w:r>
      <w:r w:rsidR="009E6074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</w:t>
      </w:r>
      <w:r w:rsidR="00A642FD">
        <w:rPr>
          <w:bCs/>
          <w:sz w:val="24"/>
          <w:szCs w:val="24"/>
          <w:lang w:val="uk-UA"/>
        </w:rPr>
        <w:t xml:space="preserve"> липня </w:t>
      </w:r>
      <w:r>
        <w:rPr>
          <w:bCs/>
          <w:sz w:val="24"/>
          <w:szCs w:val="24"/>
          <w:lang w:val="uk-UA"/>
        </w:rPr>
        <w:t xml:space="preserve">2018 </w:t>
      </w:r>
      <w:r w:rsidR="00A642FD">
        <w:rPr>
          <w:bCs/>
          <w:sz w:val="24"/>
          <w:szCs w:val="24"/>
          <w:lang w:val="uk-UA"/>
        </w:rPr>
        <w:t>року</w:t>
      </w:r>
      <w:r>
        <w:rPr>
          <w:bCs/>
          <w:sz w:val="24"/>
          <w:szCs w:val="24"/>
          <w:lang w:val="uk-UA"/>
        </w:rPr>
        <w:t xml:space="preserve"> № 2498-VIII, статтями 25,26,59 Закону України «Про місцеве самоврядування в Україні», сільська рада</w:t>
      </w:r>
    </w:p>
    <w:p w14:paraId="0BFC0D82" w14:textId="77777777" w:rsidR="007234F1" w:rsidRPr="00A642FD" w:rsidRDefault="007234F1" w:rsidP="007234F1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</w:p>
    <w:p w14:paraId="5F9EF2F1" w14:textId="77777777" w:rsidR="007234F1" w:rsidRDefault="007234F1" w:rsidP="007234F1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14:paraId="6FDAE2A9" w14:textId="77777777" w:rsidR="007234F1" w:rsidRPr="007234F1" w:rsidRDefault="007234F1" w:rsidP="007234F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r>
        <w:rPr>
          <w:bCs/>
          <w:sz w:val="24"/>
          <w:szCs w:val="24"/>
          <w:lang w:val="uk-UA"/>
        </w:rPr>
        <w:t xml:space="preserve">Надати гр. </w:t>
      </w:r>
      <w:proofErr w:type="spellStart"/>
      <w:r w:rsidR="002133EE">
        <w:rPr>
          <w:bCs/>
          <w:sz w:val="24"/>
          <w:szCs w:val="24"/>
          <w:lang w:val="uk-UA"/>
        </w:rPr>
        <w:t>Лазарєвій</w:t>
      </w:r>
      <w:proofErr w:type="spellEnd"/>
      <w:r w:rsidR="002133EE">
        <w:rPr>
          <w:bCs/>
          <w:sz w:val="24"/>
          <w:szCs w:val="24"/>
          <w:lang w:val="uk-UA"/>
        </w:rPr>
        <w:t xml:space="preserve"> Наталії Іванівні</w:t>
      </w:r>
      <w:r>
        <w:rPr>
          <w:bCs/>
          <w:sz w:val="24"/>
          <w:szCs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</w:t>
      </w:r>
      <w:r w:rsidR="002133EE">
        <w:rPr>
          <w:bCs/>
          <w:sz w:val="24"/>
          <w:szCs w:val="24"/>
          <w:lang w:val="uk-UA"/>
        </w:rPr>
        <w:t>льна частка (пай), ділянка № 498 (пасовища), площею 1,5462</w:t>
      </w:r>
      <w:r>
        <w:rPr>
          <w:bCs/>
          <w:sz w:val="24"/>
          <w:szCs w:val="24"/>
          <w:lang w:val="uk-UA"/>
        </w:rPr>
        <w:t xml:space="preserve"> га, із земель реформованого КСП ім. Петровського, яка розташована за межами населених пунктів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виробництва.</w:t>
      </w:r>
    </w:p>
    <w:p w14:paraId="3B3668CD" w14:textId="0C0BD9FD" w:rsidR="007234F1" w:rsidRDefault="002133EE" w:rsidP="007234F1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>2. Гр.</w:t>
      </w:r>
      <w:r w:rsidR="009E6074">
        <w:rPr>
          <w:bCs/>
          <w:sz w:val="24"/>
          <w:szCs w:val="24"/>
          <w:lang w:val="uk-UA"/>
        </w:rPr>
        <w:t xml:space="preserve"> </w:t>
      </w:r>
      <w:proofErr w:type="spellStart"/>
      <w:r>
        <w:rPr>
          <w:bCs/>
          <w:sz w:val="24"/>
          <w:szCs w:val="24"/>
          <w:lang w:val="uk-UA"/>
        </w:rPr>
        <w:t>Лазарєвій</w:t>
      </w:r>
      <w:proofErr w:type="spellEnd"/>
      <w:r>
        <w:rPr>
          <w:bCs/>
          <w:sz w:val="24"/>
          <w:szCs w:val="24"/>
          <w:lang w:val="uk-UA"/>
        </w:rPr>
        <w:t xml:space="preserve"> Н.І.</w:t>
      </w:r>
      <w:r w:rsidR="007234F1">
        <w:rPr>
          <w:bCs/>
          <w:sz w:val="24"/>
          <w:szCs w:val="24"/>
          <w:lang w:val="uk-UA"/>
        </w:rPr>
        <w:t xml:space="preserve"> розроблену та погоджену відповідно до чинного законодавства технічну документацію із землеустрою подати до </w:t>
      </w:r>
      <w:proofErr w:type="spellStart"/>
      <w:r w:rsidR="007234F1">
        <w:rPr>
          <w:bCs/>
          <w:sz w:val="24"/>
          <w:szCs w:val="24"/>
          <w:lang w:val="uk-UA"/>
        </w:rPr>
        <w:t>Оскільської</w:t>
      </w:r>
      <w:proofErr w:type="spellEnd"/>
      <w:r w:rsidR="007234F1">
        <w:rPr>
          <w:bCs/>
          <w:sz w:val="24"/>
          <w:szCs w:val="24"/>
          <w:lang w:val="uk-UA"/>
        </w:rPr>
        <w:t xml:space="preserve"> сільської ради для розгляду та затвердження у встановленому порядку.</w:t>
      </w:r>
    </w:p>
    <w:p w14:paraId="315F609B" w14:textId="1EB04AB6" w:rsidR="007234F1" w:rsidRDefault="007234F1" w:rsidP="007234F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3. Контроль за виконанням даного рішення  покласти  на  постійну комісію з питань земельних</w:t>
      </w:r>
      <w:r w:rsidR="009E6074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>
        <w:rPr>
          <w:rFonts w:eastAsia="В"/>
          <w:b/>
          <w:sz w:val="24"/>
          <w:szCs w:val="24"/>
          <w:lang w:val="uk-UA"/>
        </w:rPr>
        <w:t xml:space="preserve">    </w:t>
      </w:r>
    </w:p>
    <w:p w14:paraId="3309F5DF" w14:textId="77777777" w:rsidR="007234F1" w:rsidRDefault="007234F1" w:rsidP="007234F1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14:paraId="1B952513" w14:textId="77777777" w:rsidR="009E6074" w:rsidRDefault="009E6074" w:rsidP="007234F1">
      <w:pPr>
        <w:tabs>
          <w:tab w:val="left" w:pos="794"/>
          <w:tab w:val="center" w:pos="4980"/>
        </w:tabs>
        <w:jc w:val="center"/>
        <w:rPr>
          <w:rFonts w:eastAsia="В"/>
          <w:b/>
          <w:sz w:val="24"/>
          <w:szCs w:val="24"/>
          <w:lang w:val="uk-UA"/>
        </w:rPr>
      </w:pPr>
    </w:p>
    <w:p w14:paraId="49F83ABE" w14:textId="790E9F7A" w:rsidR="007234F1" w:rsidRPr="00DE304D" w:rsidRDefault="007234F1" w:rsidP="00DE304D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>
        <w:rPr>
          <w:rFonts w:eastAsia="В"/>
          <w:b/>
          <w:sz w:val="24"/>
          <w:szCs w:val="24"/>
          <w:lang w:val="uk-UA"/>
        </w:rPr>
        <w:t xml:space="preserve">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14:paraId="2FC5C5A9" w14:textId="77777777" w:rsidR="007234F1" w:rsidRDefault="007234F1" w:rsidP="007234F1"/>
    <w:p w14:paraId="1E6CC2BC" w14:textId="77777777" w:rsidR="007234F1" w:rsidRDefault="007234F1" w:rsidP="007234F1">
      <w:bookmarkStart w:id="0" w:name="_GoBack"/>
      <w:bookmarkEnd w:id="0"/>
    </w:p>
    <w:p w14:paraId="4D777040" w14:textId="77777777" w:rsidR="007234F1" w:rsidRDefault="007234F1" w:rsidP="007234F1"/>
    <w:p w14:paraId="7A1A2BCD" w14:textId="77777777" w:rsidR="00C927A4" w:rsidRDefault="00C927A4"/>
    <w:sectPr w:rsidR="00C927A4" w:rsidSect="009E6074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211E4"/>
    <w:rsid w:val="002133EE"/>
    <w:rsid w:val="007234F1"/>
    <w:rsid w:val="008211E4"/>
    <w:rsid w:val="009E6074"/>
    <w:rsid w:val="00A642FD"/>
    <w:rsid w:val="00C927A4"/>
    <w:rsid w:val="00DE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784B22"/>
  <w15:docId w15:val="{7F5963B7-43BC-4F3E-B4A5-EE0F1928A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234F1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7234F1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234F1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7234F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234F1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9338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1717</Words>
  <Characters>979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6</cp:revision>
  <cp:lastPrinted>2021-07-20T08:41:00Z</cp:lastPrinted>
  <dcterms:created xsi:type="dcterms:W3CDTF">2021-06-07T12:08:00Z</dcterms:created>
  <dcterms:modified xsi:type="dcterms:W3CDTF">2021-07-20T08:41:00Z</dcterms:modified>
</cp:coreProperties>
</file>