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73AD4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1317236F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</w:t>
            </w:r>
            <w:r w:rsidR="0059075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264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</w:t>
            </w:r>
            <w:r w:rsidR="00E73AD4">
              <w:rPr>
                <w:lang w:val="uk-UA"/>
              </w:rPr>
              <w:t xml:space="preserve">                           </w:t>
            </w:r>
            <w:proofErr w:type="spellStart"/>
            <w:r w:rsidR="00E73AD4">
              <w:rPr>
                <w:lang w:val="uk-UA"/>
              </w:rPr>
              <w:t>Проєкт</w:t>
            </w:r>
            <w:proofErr w:type="spellEnd"/>
            <w:r w:rsidR="006C155C">
              <w:rPr>
                <w:lang w:val="uk-UA"/>
              </w:rPr>
              <w:t xml:space="preserve">                   </w:t>
            </w:r>
            <w:r w:rsidR="0059075F">
              <w:rPr>
                <w:lang w:val="uk-UA"/>
              </w:rPr>
              <w:t xml:space="preserve">     </w:t>
            </w:r>
          </w:p>
        </w:tc>
      </w:tr>
    </w:tbl>
    <w:p w14:paraId="7C4AE785" w14:textId="793C4B9B" w:rsidR="00372C90" w:rsidRDefault="00E73AD4" w:rsidP="00E73AD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9931F10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53326" w:rsidRPr="00A53326">
        <w:rPr>
          <w:rFonts w:ascii="Times New Roman" w:hAnsi="Times New Roman"/>
          <w:b/>
          <w:lang w:eastAsia="zh-CN"/>
        </w:rPr>
        <w:t xml:space="preserve">             </w:t>
      </w:r>
      <w:r w:rsidR="008671E8">
        <w:rPr>
          <w:rFonts w:ascii="Times New Roman" w:hAnsi="Times New Roman"/>
          <w:b/>
          <w:lang w:val="uk-UA" w:eastAsia="zh-CN"/>
        </w:rPr>
        <w:t>____</w:t>
      </w:r>
      <w:r w:rsidR="00A53326" w:rsidRPr="00A53326">
        <w:rPr>
          <w:rFonts w:ascii="Times New Roman" w:hAnsi="Times New Roman"/>
          <w:b/>
          <w:lang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15A041B2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 </w:t>
      </w:r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8671E8">
        <w:rPr>
          <w:rFonts w:ascii="Times New Roman" w:hAnsi="Times New Roman"/>
          <w:b/>
          <w:lang w:val="uk-UA" w:eastAsia="zh-CN"/>
        </w:rPr>
        <w:t>_____</w:t>
      </w:r>
      <w:r w:rsidR="00772465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EE5E52A" w14:textId="77777777" w:rsidR="00A53326" w:rsidRDefault="00A53326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77C76ABC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8671E8">
        <w:rPr>
          <w:rFonts w:ascii="Times New Roman" w:hAnsi="Times New Roman"/>
          <w:b/>
          <w:lang w:val="uk-UA" w:eastAsia="zh-CN"/>
        </w:rPr>
        <w:t>___________2021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3F0D4E3E" w14:textId="77777777" w:rsidR="00A53326" w:rsidRDefault="00A53326">
      <w:pPr>
        <w:suppressAutoHyphens w:val="0"/>
        <w:jc w:val="both"/>
        <w:rPr>
          <w:rFonts w:ascii="Times New Roman" w:hAnsi="Times New Roman"/>
          <w:b/>
          <w:sz w:val="24"/>
        </w:rPr>
      </w:pPr>
    </w:p>
    <w:p w14:paraId="4B06C0DB" w14:textId="3CCE9172" w:rsidR="00C6062C" w:rsidRDefault="00D50C34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8671E8">
        <w:rPr>
          <w:rFonts w:ascii="Times New Roman" w:hAnsi="Times New Roman"/>
          <w:b/>
          <w:sz w:val="24"/>
          <w:lang w:val="uk-UA"/>
        </w:rPr>
        <w:t>передачу</w:t>
      </w:r>
      <w:r w:rsidR="00C6062C">
        <w:rPr>
          <w:rFonts w:ascii="Times New Roman" w:hAnsi="Times New Roman"/>
          <w:b/>
          <w:sz w:val="24"/>
          <w:lang w:val="uk-UA"/>
        </w:rPr>
        <w:t xml:space="preserve"> </w:t>
      </w:r>
      <w:r w:rsidR="00306FA8">
        <w:rPr>
          <w:rFonts w:ascii="Times New Roman" w:hAnsi="Times New Roman"/>
          <w:b/>
          <w:sz w:val="24"/>
          <w:lang w:val="uk-UA"/>
        </w:rPr>
        <w:t>ФГ «БЄСЄДІНА»</w:t>
      </w:r>
    </w:p>
    <w:p w14:paraId="53220FB7" w14:textId="4527DC50" w:rsidR="00D50C34" w:rsidRPr="00C6062C" w:rsidRDefault="00C6062C" w:rsidP="00A53326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12450A0E" w14:textId="77777777" w:rsidR="00D50C34" w:rsidRPr="007B3084" w:rsidRDefault="00D50C34">
      <w:pPr>
        <w:jc w:val="both"/>
        <w:rPr>
          <w:rFonts w:ascii="Times New Roman" w:hAnsi="Times New Roman"/>
          <w:sz w:val="24"/>
          <w:lang w:val="uk-UA"/>
        </w:rPr>
      </w:pPr>
    </w:p>
    <w:p w14:paraId="063DA5A4" w14:textId="353063AF" w:rsidR="0032338E" w:rsidRPr="007B3084" w:rsidRDefault="00E73AD4" w:rsidP="00E73AD4">
      <w:pPr>
        <w:pStyle w:val="a9"/>
        <w:jc w:val="both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  </w:t>
      </w:r>
      <w:r w:rsidR="0032338E" w:rsidRPr="007B3084">
        <w:rPr>
          <w:rFonts w:ascii="Times New Roman" w:hAnsi="Times New Roman"/>
          <w:sz w:val="24"/>
          <w:lang w:val="uk-UA"/>
        </w:rPr>
        <w:t xml:space="preserve">Розглянувши </w:t>
      </w:r>
      <w:r w:rsidR="00C6062C">
        <w:rPr>
          <w:rFonts w:ascii="Times New Roman" w:hAnsi="Times New Roman"/>
          <w:sz w:val="24"/>
          <w:lang w:val="uk-UA"/>
        </w:rPr>
        <w:t xml:space="preserve">клопотання </w:t>
      </w:r>
      <w:r w:rsidR="00306FA8">
        <w:rPr>
          <w:rFonts w:ascii="Times New Roman" w:hAnsi="Times New Roman"/>
          <w:sz w:val="24"/>
          <w:lang w:val="uk-UA"/>
        </w:rPr>
        <w:t>голови</w:t>
      </w:r>
      <w:r w:rsidR="00C6062C">
        <w:rPr>
          <w:rFonts w:ascii="Times New Roman" w:hAnsi="Times New Roman"/>
          <w:sz w:val="24"/>
          <w:lang w:val="uk-UA"/>
        </w:rPr>
        <w:t xml:space="preserve"> </w:t>
      </w:r>
      <w:r w:rsidR="00306FA8">
        <w:rPr>
          <w:rFonts w:ascii="Times New Roman" w:hAnsi="Times New Roman"/>
          <w:sz w:val="24"/>
          <w:lang w:val="uk-UA"/>
        </w:rPr>
        <w:t>ФГ</w:t>
      </w:r>
      <w:r w:rsidR="00C6062C">
        <w:rPr>
          <w:rFonts w:ascii="Times New Roman" w:hAnsi="Times New Roman"/>
          <w:sz w:val="24"/>
          <w:lang w:val="uk-UA"/>
        </w:rPr>
        <w:t xml:space="preserve"> «</w:t>
      </w:r>
      <w:r w:rsidR="00306FA8">
        <w:rPr>
          <w:rFonts w:ascii="Times New Roman" w:hAnsi="Times New Roman"/>
          <w:sz w:val="24"/>
          <w:lang w:val="uk-UA"/>
        </w:rPr>
        <w:t>БЄСЄДІНА</w:t>
      </w:r>
      <w:r w:rsidR="00C6062C">
        <w:rPr>
          <w:rFonts w:ascii="Times New Roman" w:hAnsi="Times New Roman"/>
          <w:sz w:val="24"/>
          <w:lang w:val="uk-UA"/>
        </w:rPr>
        <w:t xml:space="preserve">» </w:t>
      </w:r>
      <w:proofErr w:type="spellStart"/>
      <w:r w:rsidR="00306FA8">
        <w:rPr>
          <w:rFonts w:ascii="Times New Roman" w:hAnsi="Times New Roman"/>
          <w:sz w:val="24"/>
          <w:lang w:val="uk-UA"/>
        </w:rPr>
        <w:t>Бєсєдіна</w:t>
      </w:r>
      <w:proofErr w:type="spellEnd"/>
      <w:r w:rsidR="00306FA8">
        <w:rPr>
          <w:rFonts w:ascii="Times New Roman" w:hAnsi="Times New Roman"/>
          <w:sz w:val="24"/>
          <w:lang w:val="uk-UA"/>
        </w:rPr>
        <w:t xml:space="preserve"> М.І.</w:t>
      </w:r>
      <w:r w:rsidR="0032338E" w:rsidRPr="007B3084">
        <w:rPr>
          <w:rFonts w:ascii="Times New Roman" w:hAnsi="Times New Roman"/>
          <w:sz w:val="24"/>
          <w:lang w:val="uk-UA"/>
        </w:rPr>
        <w:t xml:space="preserve"> про </w:t>
      </w:r>
      <w:r w:rsidR="008671E8">
        <w:rPr>
          <w:rFonts w:ascii="Times New Roman" w:hAnsi="Times New Roman"/>
          <w:sz w:val="24"/>
          <w:lang w:val="uk-UA"/>
        </w:rPr>
        <w:t>передачу</w:t>
      </w:r>
      <w:r w:rsidR="00C6062C">
        <w:rPr>
          <w:rFonts w:ascii="Times New Roman" w:hAnsi="Times New Roman"/>
          <w:sz w:val="24"/>
          <w:lang w:val="uk-UA"/>
        </w:rPr>
        <w:t xml:space="preserve"> в оренду та укладання </w:t>
      </w:r>
      <w:r w:rsidR="0032338E" w:rsidRPr="007B3084">
        <w:rPr>
          <w:rFonts w:ascii="Times New Roman" w:hAnsi="Times New Roman"/>
          <w:sz w:val="24"/>
          <w:lang w:val="uk-UA"/>
        </w:rPr>
        <w:t>договору оренди зем</w:t>
      </w:r>
      <w:r w:rsidR="00C6062C">
        <w:rPr>
          <w:rFonts w:ascii="Times New Roman" w:hAnsi="Times New Roman"/>
          <w:sz w:val="24"/>
          <w:lang w:val="uk-UA"/>
        </w:rPr>
        <w:t>ельної ділянки, кадастровий номер 632288</w:t>
      </w:r>
      <w:r w:rsidR="00306FA8">
        <w:rPr>
          <w:rFonts w:ascii="Times New Roman" w:hAnsi="Times New Roman"/>
          <w:sz w:val="24"/>
          <w:lang w:val="uk-UA"/>
        </w:rPr>
        <w:t>0800</w:t>
      </w:r>
      <w:r w:rsidR="00C6062C">
        <w:rPr>
          <w:rFonts w:ascii="Times New Roman" w:hAnsi="Times New Roman"/>
          <w:sz w:val="24"/>
          <w:lang w:val="uk-UA"/>
        </w:rPr>
        <w:t>:0</w:t>
      </w:r>
      <w:r w:rsidR="00306FA8">
        <w:rPr>
          <w:rFonts w:ascii="Times New Roman" w:hAnsi="Times New Roman"/>
          <w:sz w:val="24"/>
          <w:lang w:val="uk-UA"/>
        </w:rPr>
        <w:t>2</w:t>
      </w:r>
      <w:r w:rsidR="00C6062C">
        <w:rPr>
          <w:rFonts w:ascii="Times New Roman" w:hAnsi="Times New Roman"/>
          <w:sz w:val="24"/>
          <w:lang w:val="uk-UA"/>
        </w:rPr>
        <w:t>:00</w:t>
      </w:r>
      <w:r w:rsidR="00306FA8">
        <w:rPr>
          <w:rFonts w:ascii="Times New Roman" w:hAnsi="Times New Roman"/>
          <w:sz w:val="24"/>
          <w:lang w:val="uk-UA"/>
        </w:rPr>
        <w:t>0</w:t>
      </w:r>
      <w:r w:rsidR="00C6062C">
        <w:rPr>
          <w:rFonts w:ascii="Times New Roman" w:hAnsi="Times New Roman"/>
          <w:sz w:val="24"/>
          <w:lang w:val="uk-UA"/>
        </w:rPr>
        <w:t>:</w:t>
      </w:r>
      <w:r w:rsidR="00306FA8">
        <w:rPr>
          <w:rFonts w:ascii="Times New Roman" w:hAnsi="Times New Roman"/>
          <w:sz w:val="24"/>
          <w:lang w:val="uk-UA"/>
        </w:rPr>
        <w:t>0287</w:t>
      </w:r>
      <w:r w:rsidR="00C6062C">
        <w:rPr>
          <w:rFonts w:ascii="Times New Roman" w:hAnsi="Times New Roman"/>
          <w:sz w:val="24"/>
          <w:lang w:val="uk-UA"/>
        </w:rPr>
        <w:t>,</w:t>
      </w:r>
      <w:r w:rsidR="00962D69">
        <w:rPr>
          <w:rFonts w:ascii="Times New Roman" w:hAnsi="Times New Roman"/>
          <w:sz w:val="24"/>
          <w:lang w:val="uk-UA"/>
        </w:rPr>
        <w:t xml:space="preserve"> </w:t>
      </w:r>
      <w:r w:rsidR="00C6062C">
        <w:rPr>
          <w:rFonts w:ascii="Times New Roman" w:hAnsi="Times New Roman"/>
          <w:sz w:val="24"/>
          <w:lang w:val="uk-UA"/>
        </w:rPr>
        <w:t xml:space="preserve">площею </w:t>
      </w:r>
      <w:r w:rsidR="00306FA8">
        <w:rPr>
          <w:rFonts w:ascii="Times New Roman" w:hAnsi="Times New Roman"/>
          <w:sz w:val="24"/>
          <w:lang w:val="uk-UA"/>
        </w:rPr>
        <w:t>4,3979</w:t>
      </w:r>
      <w:r w:rsidR="00C6062C">
        <w:rPr>
          <w:rFonts w:ascii="Times New Roman" w:hAnsi="Times New Roman"/>
          <w:sz w:val="24"/>
          <w:lang w:val="uk-UA"/>
        </w:rPr>
        <w:t xml:space="preserve"> га, із земель сільськогосподарського призначення, комунальної форми власності, несільськогосподарських угідь (землі під господарськими будівлями і дворами), розташованої</w:t>
      </w:r>
      <w:r w:rsidR="00306FA8">
        <w:rPr>
          <w:rFonts w:ascii="Times New Roman" w:hAnsi="Times New Roman"/>
          <w:sz w:val="24"/>
          <w:lang w:val="uk-UA"/>
        </w:rPr>
        <w:t xml:space="preserve"> за межами населених пунктів на території </w:t>
      </w:r>
      <w:proofErr w:type="spellStart"/>
      <w:r w:rsidR="00306FA8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="00306FA8">
        <w:rPr>
          <w:rFonts w:ascii="Times New Roman" w:hAnsi="Times New Roman"/>
          <w:sz w:val="24"/>
          <w:lang w:val="uk-UA"/>
        </w:rPr>
        <w:t xml:space="preserve"> сільської ради </w:t>
      </w:r>
      <w:r w:rsidR="00C6062C">
        <w:rPr>
          <w:rFonts w:ascii="Times New Roman" w:hAnsi="Times New Roman"/>
          <w:sz w:val="24"/>
          <w:lang w:val="uk-UA"/>
        </w:rPr>
        <w:t>Ізюмсь</w:t>
      </w:r>
      <w:r w:rsidR="00D10269">
        <w:rPr>
          <w:rFonts w:ascii="Times New Roman" w:hAnsi="Times New Roman"/>
          <w:sz w:val="24"/>
          <w:lang w:val="uk-UA"/>
        </w:rPr>
        <w:t>кого району</w:t>
      </w:r>
      <w:r w:rsidR="00306FA8">
        <w:rPr>
          <w:rFonts w:ascii="Times New Roman" w:hAnsi="Times New Roman"/>
          <w:sz w:val="24"/>
          <w:lang w:val="uk-UA"/>
        </w:rPr>
        <w:t xml:space="preserve"> </w:t>
      </w:r>
      <w:r w:rsidR="00D10269">
        <w:rPr>
          <w:rFonts w:ascii="Times New Roman" w:hAnsi="Times New Roman"/>
          <w:sz w:val="24"/>
          <w:lang w:val="uk-UA"/>
        </w:rPr>
        <w:t xml:space="preserve">Харківської області, для ведення товарного сільськогосподарського виробництва, </w:t>
      </w:r>
      <w:r w:rsidR="0032338E" w:rsidRPr="007B3084">
        <w:rPr>
          <w:rFonts w:ascii="Times New Roman" w:hAnsi="Times New Roman"/>
          <w:sz w:val="24"/>
          <w:lang w:val="uk-UA"/>
        </w:rPr>
        <w:t xml:space="preserve">керуючись статтями </w:t>
      </w:r>
      <w:r w:rsidR="00D10269" w:rsidRPr="00B5238C">
        <w:rPr>
          <w:rFonts w:ascii="Times New Roman" w:hAnsi="Times New Roman"/>
          <w:sz w:val="24"/>
          <w:lang w:val="uk-UA"/>
        </w:rPr>
        <w:t>12,93,122,124,125,126,</w:t>
      </w:r>
      <w:r w:rsidR="00D10269">
        <w:rPr>
          <w:rFonts w:ascii="Times New Roman" w:hAnsi="Times New Roman"/>
          <w:sz w:val="24"/>
          <w:lang w:val="uk-UA"/>
        </w:rPr>
        <w:t>134,</w:t>
      </w:r>
      <w:r w:rsidR="00D10269" w:rsidRPr="00B5238C">
        <w:rPr>
          <w:rFonts w:ascii="Times New Roman" w:hAnsi="Times New Roman"/>
          <w:sz w:val="24"/>
          <w:lang w:val="uk-UA"/>
        </w:rPr>
        <w:t xml:space="preserve">201 </w:t>
      </w:r>
      <w:r w:rsidR="0032338E" w:rsidRPr="007B3084">
        <w:rPr>
          <w:rFonts w:ascii="Times New Roman" w:hAnsi="Times New Roman"/>
          <w:sz w:val="24"/>
          <w:lang w:val="uk-UA"/>
        </w:rPr>
        <w:t>Земельного кодексу Україн</w:t>
      </w:r>
      <w:r w:rsidR="00D10269">
        <w:rPr>
          <w:rFonts w:ascii="Times New Roman" w:hAnsi="Times New Roman"/>
          <w:sz w:val="24"/>
          <w:lang w:val="uk-UA"/>
        </w:rPr>
        <w:t xml:space="preserve">и, </w:t>
      </w:r>
      <w:r w:rsidR="0032338E" w:rsidRPr="007B3084">
        <w:rPr>
          <w:rFonts w:ascii="Times New Roman" w:hAnsi="Times New Roman"/>
          <w:sz w:val="24"/>
          <w:lang w:val="uk-UA"/>
        </w:rPr>
        <w:t>Закон</w:t>
      </w:r>
      <w:r w:rsidR="00D10269">
        <w:rPr>
          <w:rFonts w:ascii="Times New Roman" w:hAnsi="Times New Roman"/>
          <w:sz w:val="24"/>
          <w:lang w:val="uk-UA"/>
        </w:rPr>
        <w:t>ом</w:t>
      </w:r>
      <w:r w:rsidR="0032338E" w:rsidRPr="007B3084">
        <w:rPr>
          <w:rFonts w:ascii="Times New Roman" w:hAnsi="Times New Roman"/>
          <w:sz w:val="24"/>
          <w:lang w:val="uk-UA"/>
        </w:rPr>
        <w:t xml:space="preserve"> України «Про оренду землі», статтями 26,26,59 Закону України «Про місцеве самоврядування», сільська рада</w:t>
      </w:r>
    </w:p>
    <w:p w14:paraId="06083C1B" w14:textId="77777777" w:rsidR="0032338E" w:rsidRPr="007B3084" w:rsidRDefault="0032338E" w:rsidP="0032338E">
      <w:pPr>
        <w:pStyle w:val="a9"/>
        <w:ind w:firstLine="708"/>
        <w:jc w:val="both"/>
        <w:rPr>
          <w:rFonts w:ascii="Times New Roman" w:hAnsi="Times New Roman"/>
          <w:sz w:val="24"/>
          <w:lang w:val="uk-UA"/>
        </w:rPr>
      </w:pPr>
    </w:p>
    <w:p w14:paraId="04F67BC7" w14:textId="6579B086" w:rsidR="0032338E" w:rsidRDefault="0032338E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                                            </w:t>
      </w:r>
      <w:r w:rsidR="008671E8">
        <w:rPr>
          <w:rFonts w:ascii="Times New Roman" w:hAnsi="Times New Roman"/>
          <w:sz w:val="24"/>
          <w:lang w:val="uk-UA"/>
        </w:rPr>
        <w:t xml:space="preserve">         </w:t>
      </w:r>
      <w:r w:rsidRPr="007B3084">
        <w:rPr>
          <w:rFonts w:ascii="Times New Roman" w:hAnsi="Times New Roman"/>
          <w:b/>
          <w:sz w:val="24"/>
          <w:lang w:val="uk-UA"/>
        </w:rPr>
        <w:t>В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Р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І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Ш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И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Л</w:t>
      </w:r>
      <w:r w:rsidR="008671E8">
        <w:rPr>
          <w:rFonts w:ascii="Times New Roman" w:hAnsi="Times New Roman"/>
          <w:b/>
          <w:sz w:val="24"/>
          <w:lang w:val="uk-UA"/>
        </w:rPr>
        <w:t xml:space="preserve"> </w:t>
      </w:r>
      <w:r w:rsidRPr="007B3084">
        <w:rPr>
          <w:rFonts w:ascii="Times New Roman" w:hAnsi="Times New Roman"/>
          <w:b/>
          <w:sz w:val="24"/>
          <w:lang w:val="uk-UA"/>
        </w:rPr>
        <w:t>А:</w:t>
      </w:r>
    </w:p>
    <w:p w14:paraId="0875EBA3" w14:textId="77777777" w:rsidR="0059075F" w:rsidRPr="007B3084" w:rsidRDefault="0059075F" w:rsidP="0032338E">
      <w:pPr>
        <w:pStyle w:val="a9"/>
        <w:ind w:firstLine="708"/>
        <w:jc w:val="both"/>
        <w:rPr>
          <w:rFonts w:ascii="Times New Roman" w:hAnsi="Times New Roman"/>
          <w:b/>
          <w:sz w:val="24"/>
          <w:lang w:val="uk-UA"/>
        </w:rPr>
      </w:pPr>
    </w:p>
    <w:p w14:paraId="5A7C21D1" w14:textId="31EB34B6" w:rsidR="00660A79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 xml:space="preserve">1. </w:t>
      </w:r>
      <w:r w:rsidR="008671E8">
        <w:rPr>
          <w:rFonts w:ascii="Times New Roman" w:hAnsi="Times New Roman"/>
          <w:sz w:val="24"/>
          <w:lang w:val="uk-UA"/>
        </w:rPr>
        <w:t xml:space="preserve">Передати в оренду </w:t>
      </w:r>
      <w:r w:rsidR="00EC0601">
        <w:rPr>
          <w:rFonts w:ascii="Times New Roman" w:hAnsi="Times New Roman"/>
          <w:sz w:val="24"/>
          <w:lang w:val="uk-UA"/>
        </w:rPr>
        <w:t>ФГ «БЄСЄДІНА»</w:t>
      </w:r>
      <w:r w:rsidR="008671E8">
        <w:rPr>
          <w:rFonts w:ascii="Times New Roman" w:hAnsi="Times New Roman"/>
          <w:sz w:val="24"/>
          <w:lang w:val="uk-UA"/>
        </w:rPr>
        <w:t xml:space="preserve"> земельну ділянку із земель сільськогосподарського призначення, несільськогосподарських угідь (землі під господарськ</w:t>
      </w:r>
      <w:r w:rsidR="009B15F3">
        <w:rPr>
          <w:rFonts w:ascii="Times New Roman" w:hAnsi="Times New Roman"/>
          <w:sz w:val="24"/>
          <w:lang w:val="uk-UA"/>
        </w:rPr>
        <w:t>и</w:t>
      </w:r>
      <w:bookmarkStart w:id="0" w:name="_GoBack"/>
      <w:bookmarkEnd w:id="0"/>
      <w:r w:rsidR="008671E8">
        <w:rPr>
          <w:rFonts w:ascii="Times New Roman" w:hAnsi="Times New Roman"/>
          <w:sz w:val="24"/>
          <w:lang w:val="uk-UA"/>
        </w:rPr>
        <w:t xml:space="preserve">ми будівлями і дворами), комунальної форми власності, площею </w:t>
      </w:r>
      <w:r w:rsidR="00EC0601">
        <w:rPr>
          <w:rFonts w:ascii="Times New Roman" w:hAnsi="Times New Roman"/>
          <w:sz w:val="24"/>
          <w:lang w:val="uk-UA"/>
        </w:rPr>
        <w:t>4,3979</w:t>
      </w:r>
      <w:r w:rsidR="008671E8">
        <w:rPr>
          <w:rFonts w:ascii="Times New Roman" w:hAnsi="Times New Roman"/>
          <w:sz w:val="24"/>
          <w:lang w:val="uk-UA"/>
        </w:rPr>
        <w:t xml:space="preserve"> га, кадастровий номер 632288</w:t>
      </w:r>
      <w:r w:rsidR="00EC0601">
        <w:rPr>
          <w:rFonts w:ascii="Times New Roman" w:hAnsi="Times New Roman"/>
          <w:sz w:val="24"/>
          <w:lang w:val="uk-UA"/>
        </w:rPr>
        <w:t>0800</w:t>
      </w:r>
      <w:r w:rsidR="008671E8">
        <w:rPr>
          <w:rFonts w:ascii="Times New Roman" w:hAnsi="Times New Roman"/>
          <w:sz w:val="24"/>
          <w:lang w:val="uk-UA"/>
        </w:rPr>
        <w:t>:0</w:t>
      </w:r>
      <w:r w:rsidR="00EC0601">
        <w:rPr>
          <w:rFonts w:ascii="Times New Roman" w:hAnsi="Times New Roman"/>
          <w:sz w:val="24"/>
          <w:lang w:val="uk-UA"/>
        </w:rPr>
        <w:t>2</w:t>
      </w:r>
      <w:r w:rsidR="008671E8">
        <w:rPr>
          <w:rFonts w:ascii="Times New Roman" w:hAnsi="Times New Roman"/>
          <w:sz w:val="24"/>
          <w:lang w:val="uk-UA"/>
        </w:rPr>
        <w:t>:00</w:t>
      </w:r>
      <w:r w:rsidR="00EC0601">
        <w:rPr>
          <w:rFonts w:ascii="Times New Roman" w:hAnsi="Times New Roman"/>
          <w:sz w:val="24"/>
          <w:lang w:val="uk-UA"/>
        </w:rPr>
        <w:t>0</w:t>
      </w:r>
      <w:r w:rsidR="008671E8">
        <w:rPr>
          <w:rFonts w:ascii="Times New Roman" w:hAnsi="Times New Roman"/>
          <w:sz w:val="24"/>
          <w:lang w:val="uk-UA"/>
        </w:rPr>
        <w:t>:</w:t>
      </w:r>
      <w:r w:rsidR="00EC0601">
        <w:rPr>
          <w:rFonts w:ascii="Times New Roman" w:hAnsi="Times New Roman"/>
          <w:sz w:val="24"/>
          <w:lang w:val="uk-UA"/>
        </w:rPr>
        <w:t>0287</w:t>
      </w:r>
      <w:r w:rsidR="008671E8">
        <w:rPr>
          <w:rFonts w:ascii="Times New Roman" w:hAnsi="Times New Roman"/>
          <w:sz w:val="24"/>
          <w:lang w:val="uk-UA"/>
        </w:rPr>
        <w:t xml:space="preserve">, для ведення товарного сільськогосподарського виробництва, яка розташована за </w:t>
      </w:r>
      <w:r w:rsidR="00EC0601">
        <w:rPr>
          <w:rFonts w:ascii="Times New Roman" w:hAnsi="Times New Roman"/>
          <w:sz w:val="24"/>
          <w:lang w:val="uk-UA"/>
        </w:rPr>
        <w:t xml:space="preserve">межами населених пунктів на території </w:t>
      </w:r>
      <w:proofErr w:type="spellStart"/>
      <w:r w:rsidR="00EC0601">
        <w:rPr>
          <w:rFonts w:ascii="Times New Roman" w:hAnsi="Times New Roman"/>
          <w:sz w:val="24"/>
          <w:lang w:val="uk-UA"/>
        </w:rPr>
        <w:t>Оскільської</w:t>
      </w:r>
      <w:proofErr w:type="spellEnd"/>
      <w:r w:rsidR="00EC0601">
        <w:rPr>
          <w:rFonts w:ascii="Times New Roman" w:hAnsi="Times New Roman"/>
          <w:sz w:val="24"/>
          <w:lang w:val="uk-UA"/>
        </w:rPr>
        <w:t xml:space="preserve"> сільської ради </w:t>
      </w:r>
      <w:r w:rsidR="008671E8">
        <w:rPr>
          <w:rFonts w:ascii="Times New Roman" w:hAnsi="Times New Roman"/>
          <w:sz w:val="24"/>
          <w:lang w:val="uk-UA"/>
        </w:rPr>
        <w:t>Ізюмськ</w:t>
      </w:r>
      <w:r w:rsidR="00EC0601">
        <w:rPr>
          <w:rFonts w:ascii="Times New Roman" w:hAnsi="Times New Roman"/>
          <w:sz w:val="24"/>
          <w:lang w:val="uk-UA"/>
        </w:rPr>
        <w:t>ого</w:t>
      </w:r>
      <w:r w:rsidR="008671E8">
        <w:rPr>
          <w:rFonts w:ascii="Times New Roman" w:hAnsi="Times New Roman"/>
          <w:sz w:val="24"/>
          <w:lang w:val="uk-UA"/>
        </w:rPr>
        <w:t xml:space="preserve"> район</w:t>
      </w:r>
      <w:r w:rsidR="00EC0601">
        <w:rPr>
          <w:rFonts w:ascii="Times New Roman" w:hAnsi="Times New Roman"/>
          <w:sz w:val="24"/>
          <w:lang w:val="uk-UA"/>
        </w:rPr>
        <w:t xml:space="preserve">у </w:t>
      </w:r>
      <w:r w:rsidR="008671E8">
        <w:rPr>
          <w:rFonts w:ascii="Times New Roman" w:hAnsi="Times New Roman"/>
          <w:sz w:val="24"/>
          <w:lang w:val="uk-UA"/>
        </w:rPr>
        <w:t>Харківськ</w:t>
      </w:r>
      <w:r w:rsidR="00EC0601">
        <w:rPr>
          <w:rFonts w:ascii="Times New Roman" w:hAnsi="Times New Roman"/>
          <w:sz w:val="24"/>
          <w:lang w:val="uk-UA"/>
        </w:rPr>
        <w:t>ої</w:t>
      </w:r>
      <w:r w:rsidR="008671E8">
        <w:rPr>
          <w:rFonts w:ascii="Times New Roman" w:hAnsi="Times New Roman"/>
          <w:sz w:val="24"/>
          <w:lang w:val="uk-UA"/>
        </w:rPr>
        <w:t xml:space="preserve"> област</w:t>
      </w:r>
      <w:r w:rsidR="00EC0601">
        <w:rPr>
          <w:rFonts w:ascii="Times New Roman" w:hAnsi="Times New Roman"/>
          <w:sz w:val="24"/>
          <w:lang w:val="uk-UA"/>
        </w:rPr>
        <w:t>і</w:t>
      </w:r>
      <w:r w:rsidR="00C07B78">
        <w:rPr>
          <w:rFonts w:ascii="Times New Roman" w:hAnsi="Times New Roman"/>
          <w:sz w:val="24"/>
          <w:lang w:val="uk-UA"/>
        </w:rPr>
        <w:t xml:space="preserve">, для використання за цільовим призначенням терміном на </w:t>
      </w:r>
      <w:r w:rsidR="00962D69">
        <w:rPr>
          <w:rFonts w:ascii="Times New Roman" w:hAnsi="Times New Roman"/>
          <w:sz w:val="24"/>
          <w:lang w:val="uk-UA"/>
        </w:rPr>
        <w:t xml:space="preserve">20 років з орендною платою у розмірі </w:t>
      </w:r>
      <w:r w:rsidR="00EC0601">
        <w:rPr>
          <w:rFonts w:ascii="Times New Roman" w:hAnsi="Times New Roman"/>
          <w:sz w:val="24"/>
          <w:lang w:val="uk-UA"/>
        </w:rPr>
        <w:t>9355,44</w:t>
      </w:r>
      <w:r w:rsidR="00962D69">
        <w:rPr>
          <w:rFonts w:ascii="Times New Roman" w:hAnsi="Times New Roman"/>
          <w:sz w:val="24"/>
          <w:lang w:val="uk-UA"/>
        </w:rPr>
        <w:t xml:space="preserve"> грн</w:t>
      </w:r>
      <w:r w:rsidR="0059075F">
        <w:rPr>
          <w:rFonts w:ascii="Times New Roman" w:hAnsi="Times New Roman"/>
          <w:sz w:val="24"/>
          <w:lang w:val="uk-UA"/>
        </w:rPr>
        <w:t>.</w:t>
      </w:r>
      <w:r w:rsidR="00962D69">
        <w:rPr>
          <w:rFonts w:ascii="Times New Roman" w:hAnsi="Times New Roman"/>
          <w:sz w:val="24"/>
          <w:lang w:val="uk-UA"/>
        </w:rPr>
        <w:t xml:space="preserve"> на рік, що складає 7% від нормативної грошової оцінки земельної ділянки, яка згідно Витягу із технічної документації про нормативну гро</w:t>
      </w:r>
      <w:r w:rsidR="0059075F">
        <w:rPr>
          <w:rFonts w:ascii="Times New Roman" w:hAnsi="Times New Roman"/>
          <w:sz w:val="24"/>
          <w:lang w:val="uk-UA"/>
        </w:rPr>
        <w:t>ш</w:t>
      </w:r>
      <w:r w:rsidR="00962D69">
        <w:rPr>
          <w:rFonts w:ascii="Times New Roman" w:hAnsi="Times New Roman"/>
          <w:sz w:val="24"/>
          <w:lang w:val="uk-UA"/>
        </w:rPr>
        <w:t xml:space="preserve">ову оцінку становить </w:t>
      </w:r>
      <w:r w:rsidR="00EC0601">
        <w:rPr>
          <w:rFonts w:ascii="Times New Roman" w:hAnsi="Times New Roman"/>
          <w:sz w:val="24"/>
          <w:lang w:val="uk-UA"/>
        </w:rPr>
        <w:t>133649</w:t>
      </w:r>
      <w:r w:rsidR="00962D69">
        <w:rPr>
          <w:rFonts w:ascii="Times New Roman" w:hAnsi="Times New Roman"/>
          <w:sz w:val="24"/>
          <w:lang w:val="uk-UA"/>
        </w:rPr>
        <w:t>,</w:t>
      </w:r>
      <w:r w:rsidR="00EC0601">
        <w:rPr>
          <w:rFonts w:ascii="Times New Roman" w:hAnsi="Times New Roman"/>
          <w:sz w:val="24"/>
          <w:lang w:val="uk-UA"/>
        </w:rPr>
        <w:t>17</w:t>
      </w:r>
      <w:r w:rsidR="00962D69">
        <w:rPr>
          <w:rFonts w:ascii="Times New Roman" w:hAnsi="Times New Roman"/>
          <w:sz w:val="24"/>
          <w:lang w:val="uk-UA"/>
        </w:rPr>
        <w:t xml:space="preserve"> грн.</w:t>
      </w:r>
    </w:p>
    <w:p w14:paraId="6DC42ED2" w14:textId="1EAEB4D6" w:rsidR="0032338E" w:rsidRPr="007B3084" w:rsidRDefault="0032338E" w:rsidP="00660A79">
      <w:pPr>
        <w:shd w:val="clear" w:color="auto" w:fill="FFFFFF"/>
        <w:ind w:right="24"/>
        <w:jc w:val="both"/>
        <w:rPr>
          <w:rFonts w:ascii="Times New Roman" w:hAnsi="Times New Roman"/>
          <w:sz w:val="24"/>
          <w:lang w:val="uk-UA"/>
        </w:rPr>
      </w:pPr>
      <w:r w:rsidRPr="007B3084">
        <w:rPr>
          <w:rFonts w:ascii="Times New Roman" w:hAnsi="Times New Roman"/>
          <w:sz w:val="24"/>
          <w:lang w:val="uk-UA"/>
        </w:rPr>
        <w:t>2.</w:t>
      </w:r>
      <w:r w:rsidR="00567740">
        <w:rPr>
          <w:rFonts w:ascii="Times New Roman" w:hAnsi="Times New Roman"/>
          <w:sz w:val="24"/>
          <w:lang w:val="uk-UA"/>
        </w:rPr>
        <w:t xml:space="preserve"> Зобов’язати </w:t>
      </w:r>
      <w:r w:rsidR="00EC0601">
        <w:rPr>
          <w:rFonts w:ascii="Times New Roman" w:hAnsi="Times New Roman"/>
          <w:sz w:val="24"/>
          <w:lang w:val="uk-UA"/>
        </w:rPr>
        <w:t>ФГ «БЄСЄДІНА»</w:t>
      </w:r>
      <w:r w:rsidR="00567740">
        <w:rPr>
          <w:rFonts w:ascii="Times New Roman" w:hAnsi="Times New Roman"/>
          <w:sz w:val="24"/>
          <w:lang w:val="uk-UA"/>
        </w:rPr>
        <w:t xml:space="preserve"> у місячний термін забезпечити укладання договору оренди землі та проведення державної реєстрації права оренди земельної ділянки.</w:t>
      </w:r>
    </w:p>
    <w:p w14:paraId="53C5A0BA" w14:textId="3D4AD5C8" w:rsidR="007B3084" w:rsidRPr="007B3084" w:rsidRDefault="007B3084" w:rsidP="007B3084">
      <w:pPr>
        <w:tabs>
          <w:tab w:val="left" w:pos="794"/>
          <w:tab w:val="center" w:pos="4980"/>
        </w:tabs>
        <w:jc w:val="both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>3.</w:t>
      </w:r>
      <w:r>
        <w:rPr>
          <w:rFonts w:ascii="Times New Roman" w:hAnsi="Times New Roman"/>
          <w:bCs/>
          <w:sz w:val="24"/>
          <w:lang w:val="uk-UA"/>
        </w:rPr>
        <w:t xml:space="preserve"> </w:t>
      </w:r>
      <w:r w:rsidRPr="007B3084">
        <w:rPr>
          <w:rFonts w:ascii="Times New Roman" w:hAnsi="Times New Roman"/>
          <w:bCs/>
          <w:sz w:val="24"/>
          <w:lang w:val="uk-UA"/>
        </w:rPr>
        <w:t>Контроль за виконанням даного рішення покласти на постійну комісію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FB3D61C" w14:textId="77777777" w:rsidR="007B3084" w:rsidRPr="007B3084" w:rsidRDefault="007B3084" w:rsidP="007B3084">
      <w:pPr>
        <w:jc w:val="center"/>
        <w:rPr>
          <w:rFonts w:ascii="Times New Roman" w:hAnsi="Times New Roman"/>
          <w:bCs/>
          <w:sz w:val="24"/>
          <w:lang w:val="uk-UA"/>
        </w:rPr>
      </w:pPr>
      <w:r w:rsidRPr="007B3084">
        <w:rPr>
          <w:rFonts w:ascii="Times New Roman" w:hAnsi="Times New Roman"/>
          <w:bCs/>
          <w:sz w:val="24"/>
          <w:lang w:val="uk-UA"/>
        </w:rPr>
        <w:t xml:space="preserve">         </w:t>
      </w:r>
    </w:p>
    <w:p w14:paraId="7A20985A" w14:textId="77777777" w:rsidR="007B3084" w:rsidRDefault="00717AE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6D21954D" w14:textId="77777777" w:rsidR="00A53326" w:rsidRDefault="00A53326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261EB8B" w:rsidR="00372C90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p w14:paraId="7195FB6D" w14:textId="21DB6CD3" w:rsidR="0059075F" w:rsidRDefault="0059075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17F80827" w14:textId="77777777" w:rsidR="0059075F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p w14:paraId="215D8029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>СПИСОК</w:t>
      </w:r>
    </w:p>
    <w:p w14:paraId="1B0A5D05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 xml:space="preserve">осіб, які завізували </w:t>
      </w:r>
      <w:proofErr w:type="spellStart"/>
      <w:r w:rsidRPr="00936D83">
        <w:rPr>
          <w:rFonts w:ascii="Times New Roman" w:hAnsi="Times New Roman"/>
          <w:b/>
          <w:color w:val="00000A"/>
          <w:lang w:val="uk-UA"/>
        </w:rPr>
        <w:t>проєкт</w:t>
      </w:r>
      <w:proofErr w:type="spellEnd"/>
      <w:r w:rsidRPr="00936D83">
        <w:rPr>
          <w:rFonts w:ascii="Times New Roman" w:hAnsi="Times New Roman"/>
          <w:b/>
          <w:color w:val="00000A"/>
          <w:lang w:val="uk-UA"/>
        </w:rPr>
        <w:t xml:space="preserve"> рішення </w:t>
      </w:r>
      <w:proofErr w:type="spellStart"/>
      <w:r w:rsidRPr="00936D83">
        <w:rPr>
          <w:rFonts w:ascii="Times New Roman" w:hAnsi="Times New Roman"/>
          <w:b/>
          <w:color w:val="00000A"/>
          <w:lang w:val="uk-UA"/>
        </w:rPr>
        <w:t>Оскільської</w:t>
      </w:r>
      <w:proofErr w:type="spellEnd"/>
      <w:r w:rsidRPr="00936D83">
        <w:rPr>
          <w:rFonts w:ascii="Times New Roman" w:hAnsi="Times New Roman"/>
          <w:b/>
          <w:color w:val="00000A"/>
          <w:lang w:val="uk-UA"/>
        </w:rPr>
        <w:t xml:space="preserve"> сільської ради</w:t>
      </w:r>
    </w:p>
    <w:p w14:paraId="779F3E2A" w14:textId="77777777" w:rsidR="0059075F" w:rsidRPr="00936D83" w:rsidRDefault="0059075F" w:rsidP="0059075F">
      <w:pPr>
        <w:jc w:val="center"/>
        <w:rPr>
          <w:rFonts w:ascii="Times New Roman" w:hAnsi="Times New Roman"/>
          <w:b/>
          <w:color w:val="00000A"/>
          <w:lang w:val="uk-UA"/>
        </w:rPr>
      </w:pPr>
      <w:r w:rsidRPr="00936D83">
        <w:rPr>
          <w:rFonts w:ascii="Times New Roman" w:hAnsi="Times New Roman"/>
          <w:b/>
          <w:color w:val="00000A"/>
          <w:lang w:val="uk-UA"/>
        </w:rPr>
        <w:t xml:space="preserve">(______ сесія </w:t>
      </w:r>
      <w:r w:rsidRPr="00936D83">
        <w:rPr>
          <w:rFonts w:ascii="Times New Roman" w:hAnsi="Times New Roman"/>
          <w:b/>
          <w:color w:val="00000A"/>
          <w:lang w:val="en-US"/>
        </w:rPr>
        <w:t>V</w:t>
      </w:r>
      <w:r w:rsidRPr="00936D83">
        <w:rPr>
          <w:rFonts w:ascii="Times New Roman" w:hAnsi="Times New Roman"/>
          <w:b/>
          <w:color w:val="00000A"/>
          <w:lang w:val="uk-UA"/>
        </w:rPr>
        <w:t>ІІІ скликання)</w:t>
      </w:r>
    </w:p>
    <w:p w14:paraId="3320B7B0" w14:textId="77777777" w:rsidR="0059075F" w:rsidRPr="00936D83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p w14:paraId="170DDBF1" w14:textId="77777777" w:rsidR="00EC0601" w:rsidRDefault="00EC0601" w:rsidP="00EC0601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 w:rsidRPr="007B3084">
        <w:rPr>
          <w:rFonts w:ascii="Times New Roman" w:hAnsi="Times New Roman"/>
          <w:b/>
          <w:sz w:val="24"/>
          <w:lang w:val="uk-UA"/>
        </w:rPr>
        <w:t>Про</w:t>
      </w:r>
      <w:r>
        <w:rPr>
          <w:rFonts w:ascii="Times New Roman" w:hAnsi="Times New Roman"/>
          <w:b/>
          <w:sz w:val="24"/>
          <w:lang w:val="uk-UA"/>
        </w:rPr>
        <w:t xml:space="preserve"> передачу ФГ «БЄСЄДІНА»</w:t>
      </w:r>
    </w:p>
    <w:p w14:paraId="09BB6892" w14:textId="77777777" w:rsidR="00EC0601" w:rsidRPr="00C6062C" w:rsidRDefault="00EC0601" w:rsidP="00EC0601">
      <w:pPr>
        <w:suppressAutoHyphens w:val="0"/>
        <w:jc w:val="both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>в оренду земельної ділянки</w:t>
      </w:r>
    </w:p>
    <w:p w14:paraId="2572270C" w14:textId="7D1E8629" w:rsidR="0059075F" w:rsidRDefault="0059075F" w:rsidP="0059075F">
      <w:pPr>
        <w:jc w:val="both"/>
        <w:rPr>
          <w:rFonts w:ascii="Times New Roman" w:hAnsi="Times New Roman"/>
          <w:b/>
          <w:sz w:val="24"/>
          <w:lang w:val="uk-UA"/>
        </w:rPr>
      </w:pPr>
    </w:p>
    <w:p w14:paraId="1A77685F" w14:textId="77777777" w:rsidR="0059075F" w:rsidRPr="00936D83" w:rsidRDefault="0059075F" w:rsidP="0059075F">
      <w:pPr>
        <w:jc w:val="both"/>
        <w:rPr>
          <w:rFonts w:ascii="Times New Roman" w:hAnsi="Times New Roman"/>
          <w:b/>
          <w:color w:val="00000A"/>
          <w:lang w:val="uk-UA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59075F" w:rsidRPr="00936D83" w14:paraId="6916CD8C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750B34E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DFB76C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3096A8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4928B1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0AAF21A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Підпис</w:t>
            </w:r>
          </w:p>
        </w:tc>
      </w:tr>
      <w:tr w:rsidR="0059075F" w:rsidRPr="00936D83" w14:paraId="31414655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AD868A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346F24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5989E0E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AF46118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C3D9FA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  <w:p w14:paraId="73236E09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5EF140BD" w14:textId="77777777" w:rsidTr="00815387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33F67C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483B116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B2D821E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Секретар сільської ради</w:t>
            </w:r>
          </w:p>
          <w:p w14:paraId="7BE58CAA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05258CF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6225CB33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4E009744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84D6B0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D0EBEC1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9B8F790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FE162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39A36FB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43016D2D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B7EDD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62CE8D0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proofErr w:type="spellStart"/>
            <w:r w:rsidRPr="00936D83">
              <w:rPr>
                <w:rFonts w:ascii="Times New Roman" w:hAnsi="Times New Roman"/>
                <w:b/>
                <w:bCs/>
                <w:color w:val="00000A"/>
                <w:lang w:val="uk-UA"/>
              </w:rPr>
              <w:t>Сітіна</w:t>
            </w:r>
            <w:proofErr w:type="spellEnd"/>
            <w:r w:rsidRPr="00936D83">
              <w:rPr>
                <w:rFonts w:ascii="Times New Roman" w:hAnsi="Times New Roman"/>
                <w:b/>
                <w:bCs/>
                <w:color w:val="00000A"/>
                <w:lang w:val="uk-UA"/>
              </w:rPr>
              <w:t xml:space="preserve">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3EC4FDF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  <w:lang w:val="uk-UA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BC115D2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96F0436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  <w:tr w:rsidR="0059075F" w:rsidRPr="00936D83" w14:paraId="02077700" w14:textId="77777777" w:rsidTr="00815387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BDA2A12" w14:textId="780E4974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>
              <w:rPr>
                <w:rFonts w:ascii="Times New Roman" w:hAnsi="Times New Roman"/>
                <w:b/>
                <w:color w:val="00000A"/>
                <w:lang w:val="uk-UA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B8CEC0D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lang w:val="uk-UA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8487DC5" w14:textId="77777777" w:rsidR="0059075F" w:rsidRPr="0059075F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  <w:sz w:val="24"/>
              </w:rPr>
            </w:pPr>
            <w:r w:rsidRPr="0059075F">
              <w:rPr>
                <w:rFonts w:ascii="Times New Roman" w:hAnsi="Times New Roman"/>
                <w:b/>
                <w:color w:val="00000A"/>
                <w:sz w:val="24"/>
                <w:lang w:val="uk-UA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00DE09B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F6E85AE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  <w:p w14:paraId="2E0B494A" w14:textId="77777777" w:rsidR="0059075F" w:rsidRPr="00936D83" w:rsidRDefault="0059075F" w:rsidP="00815387">
            <w:pPr>
              <w:jc w:val="both"/>
              <w:rPr>
                <w:rFonts w:ascii="Times New Roman" w:hAnsi="Times New Roman"/>
                <w:b/>
                <w:color w:val="00000A"/>
              </w:rPr>
            </w:pPr>
          </w:p>
        </w:tc>
      </w:tr>
    </w:tbl>
    <w:p w14:paraId="736CE9AD" w14:textId="77777777" w:rsidR="0059075F" w:rsidRPr="00936D83" w:rsidRDefault="0059075F" w:rsidP="0059075F">
      <w:pPr>
        <w:jc w:val="both"/>
        <w:rPr>
          <w:rFonts w:ascii="Times New Roman" w:hAnsi="Times New Roman" w:cs="В"/>
          <w:color w:val="00000A"/>
          <w:lang w:eastAsia="zh-CN"/>
        </w:rPr>
      </w:pPr>
    </w:p>
    <w:p w14:paraId="79EAA79A" w14:textId="77777777" w:rsidR="0059075F" w:rsidRPr="0059075F" w:rsidRDefault="0059075F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eastAsia="zh-CN"/>
        </w:rPr>
      </w:pPr>
    </w:p>
    <w:sectPr w:rsidR="0059075F" w:rsidRPr="0059075F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72C90"/>
    <w:rsid w:val="00002056"/>
    <w:rsid w:val="00072438"/>
    <w:rsid w:val="000A14E0"/>
    <w:rsid w:val="001246F2"/>
    <w:rsid w:val="001A0A9E"/>
    <w:rsid w:val="00220955"/>
    <w:rsid w:val="002317F8"/>
    <w:rsid w:val="00260E88"/>
    <w:rsid w:val="00286CA7"/>
    <w:rsid w:val="002A445F"/>
    <w:rsid w:val="00306FA8"/>
    <w:rsid w:val="00311EE8"/>
    <w:rsid w:val="0032338E"/>
    <w:rsid w:val="00371887"/>
    <w:rsid w:val="00372C90"/>
    <w:rsid w:val="00567740"/>
    <w:rsid w:val="005709BC"/>
    <w:rsid w:val="0059075F"/>
    <w:rsid w:val="005B2245"/>
    <w:rsid w:val="006054D0"/>
    <w:rsid w:val="00621E5D"/>
    <w:rsid w:val="00630F47"/>
    <w:rsid w:val="00660A79"/>
    <w:rsid w:val="006C155C"/>
    <w:rsid w:val="00717AEB"/>
    <w:rsid w:val="00772465"/>
    <w:rsid w:val="007A363D"/>
    <w:rsid w:val="007B3084"/>
    <w:rsid w:val="00811F93"/>
    <w:rsid w:val="00833EEA"/>
    <w:rsid w:val="008671E8"/>
    <w:rsid w:val="008A1040"/>
    <w:rsid w:val="009029FA"/>
    <w:rsid w:val="00927903"/>
    <w:rsid w:val="00962D69"/>
    <w:rsid w:val="009B15F3"/>
    <w:rsid w:val="009D55CB"/>
    <w:rsid w:val="009E6640"/>
    <w:rsid w:val="009F0CEA"/>
    <w:rsid w:val="00A52952"/>
    <w:rsid w:val="00A53326"/>
    <w:rsid w:val="00B95982"/>
    <w:rsid w:val="00BC2D03"/>
    <w:rsid w:val="00C07B78"/>
    <w:rsid w:val="00C6062C"/>
    <w:rsid w:val="00CA260F"/>
    <w:rsid w:val="00CE62D5"/>
    <w:rsid w:val="00CF1585"/>
    <w:rsid w:val="00D10269"/>
    <w:rsid w:val="00D50C34"/>
    <w:rsid w:val="00D85AD6"/>
    <w:rsid w:val="00DF3DED"/>
    <w:rsid w:val="00E60026"/>
    <w:rsid w:val="00E73AD4"/>
    <w:rsid w:val="00E828D1"/>
    <w:rsid w:val="00EB57A0"/>
    <w:rsid w:val="00EC0601"/>
    <w:rsid w:val="00EE33BD"/>
    <w:rsid w:val="00F06FDD"/>
    <w:rsid w:val="00F109A6"/>
    <w:rsid w:val="00F56113"/>
    <w:rsid w:val="00F75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29B76D3F-AFAC-48C6-8429-92B9EC176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045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370FAAE-B378-458E-9E72-17A54EE948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2064</Words>
  <Characters>1177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3235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Google</dc:creator>
  <cp:lastModifiedBy>dell</cp:lastModifiedBy>
  <cp:revision>2</cp:revision>
  <cp:lastPrinted>2021-11-16T08:52:00Z</cp:lastPrinted>
  <dcterms:created xsi:type="dcterms:W3CDTF">2021-11-16T09:13:00Z</dcterms:created>
  <dcterms:modified xsi:type="dcterms:W3CDTF">2021-11-16T09:13:00Z</dcterms:modified>
</cp:coreProperties>
</file>