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1801B8F2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995220">
        <w:rPr>
          <w:lang w:val="uk-UA"/>
        </w:rPr>
        <w:t xml:space="preserve">  </w:t>
      </w:r>
      <w:r w:rsidR="00952961">
        <w:rPr>
          <w:lang w:val="uk-UA"/>
        </w:rPr>
        <w:t xml:space="preserve">                                      </w:t>
      </w:r>
      <w:r>
        <w:rPr>
          <w:lang w:val="uk-UA"/>
        </w:rPr>
        <w:t xml:space="preserve">                                            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77777777" w:rsidR="003330C5" w:rsidRPr="00470516" w:rsidRDefault="00470516" w:rsidP="00952961">
      <w:pPr>
        <w:spacing w:line="240" w:lineRule="auto"/>
        <w:ind w:left="720" w:hanging="240"/>
        <w:jc w:val="center"/>
        <w:rPr>
          <w:b/>
          <w:lang w:val="uk-UA"/>
        </w:rPr>
      </w:pPr>
      <w:r w:rsidRPr="00175FC8">
        <w:rPr>
          <w:b/>
          <w:lang w:val="uk-UA"/>
        </w:rPr>
        <w:t>УКРАЇН</w:t>
      </w:r>
      <w:r>
        <w:rPr>
          <w:b/>
          <w:lang w:val="uk-UA"/>
        </w:rPr>
        <w:t>А</w:t>
      </w:r>
    </w:p>
    <w:p w14:paraId="17DAF5CF" w14:textId="77777777" w:rsidR="0017359A" w:rsidRPr="00175FC8" w:rsidRDefault="00250EF8" w:rsidP="00952961">
      <w:pPr>
        <w:spacing w:line="240" w:lineRule="auto"/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 w:rsidP="00952961">
      <w:pPr>
        <w:spacing w:line="240" w:lineRule="auto"/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26CB4A9A" w:rsidR="0017359A" w:rsidRPr="001E6C9D" w:rsidRDefault="00724A44" w:rsidP="00952961">
      <w:pPr>
        <w:spacing w:line="240" w:lineRule="auto"/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ХІ </w:t>
      </w:r>
      <w:r w:rsidR="00250EF8">
        <w:rPr>
          <w:b/>
          <w:lang w:val="uk-UA"/>
        </w:rPr>
        <w:t xml:space="preserve">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6678A397" w14:textId="4C40A043" w:rsidR="0017359A" w:rsidRDefault="00995220" w:rsidP="00952961">
      <w:pPr>
        <w:spacing w:line="240" w:lineRule="auto"/>
      </w:pPr>
      <w:r>
        <w:rPr>
          <w:b/>
          <w:lang w:val="uk-UA"/>
        </w:rPr>
        <w:t xml:space="preserve">                      </w:t>
      </w:r>
      <w:r w:rsidR="003330C5">
        <w:rPr>
          <w:b/>
          <w:lang w:val="uk-UA"/>
        </w:rPr>
        <w:t xml:space="preserve">                               </w:t>
      </w:r>
      <w:r w:rsidR="00724A44">
        <w:rPr>
          <w:b/>
          <w:lang w:val="uk-UA"/>
        </w:rPr>
        <w:t xml:space="preserve"> </w:t>
      </w:r>
      <w:bookmarkStart w:id="0" w:name="_GoBack"/>
      <w:bookmarkEnd w:id="0"/>
      <w:r w:rsidR="00250EF8">
        <w:rPr>
          <w:b/>
        </w:rPr>
        <w:t xml:space="preserve">Р І Ш Е Н </w:t>
      </w:r>
      <w:proofErr w:type="spellStart"/>
      <w:r w:rsidR="00250EF8">
        <w:rPr>
          <w:b/>
        </w:rPr>
        <w:t>Н</w:t>
      </w:r>
      <w:proofErr w:type="spellEnd"/>
      <w:r w:rsidR="00250EF8">
        <w:rPr>
          <w:b/>
        </w:rPr>
        <w:t xml:space="preserve"> Я</w:t>
      </w:r>
      <w:r w:rsidR="00724A44">
        <w:rPr>
          <w:b/>
          <w:lang w:val="uk-UA"/>
        </w:rPr>
        <w:t xml:space="preserve">  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</w:t>
      </w:r>
      <w:r w:rsidR="00724A44">
        <w:rPr>
          <w:rFonts w:ascii="Times New Roman" w:hAnsi="Times New Roman" w:cs="Times New Roman"/>
          <w:b/>
          <w:sz w:val="24"/>
          <w:lang w:val="uk-UA"/>
        </w:rPr>
        <w:t>52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</w:p>
    <w:p w14:paraId="3D28B644" w14:textId="5AC1C492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24A44">
        <w:rPr>
          <w:rFonts w:ascii="Times New Roman" w:hAnsi="Times New Roman" w:cs="Times New Roman"/>
          <w:b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3A8DB6F6" w14:textId="31D83F02" w:rsidR="001E6C9D" w:rsidRPr="00D70C6D" w:rsidRDefault="00D70C6D" w:rsidP="00724A44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70C6D">
        <w:rPr>
          <w:rFonts w:ascii="Times New Roman" w:hAnsi="Times New Roman" w:cs="Times New Roman"/>
          <w:b/>
          <w:sz w:val="24"/>
          <w:lang w:val="uk-UA"/>
        </w:rPr>
        <w:t xml:space="preserve">Про   надання  гр. 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Цвілішиній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А. К.</w:t>
      </w:r>
      <w:r w:rsidRPr="00D70C6D">
        <w:rPr>
          <w:rFonts w:ascii="Times New Roman" w:hAnsi="Times New Roman" w:cs="Times New Roman"/>
          <w:b/>
          <w:sz w:val="24"/>
          <w:lang w:val="uk-UA"/>
        </w:rPr>
        <w:t xml:space="preserve">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  <w:r w:rsidR="00C7389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</w:t>
      </w:r>
      <w:r w:rsidRPr="00D70C6D">
        <w:rPr>
          <w:rFonts w:ascii="Times New Roman" w:hAnsi="Times New Roman" w:cs="Times New Roman"/>
          <w:b/>
          <w:sz w:val="24"/>
          <w:lang w:val="uk-UA"/>
        </w:rPr>
        <w:t xml:space="preserve">для </w:t>
      </w:r>
      <w:r w:rsidR="00C7389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70C6D">
        <w:rPr>
          <w:rFonts w:ascii="Times New Roman" w:hAnsi="Times New Roman" w:cs="Times New Roman"/>
          <w:b/>
          <w:sz w:val="24"/>
          <w:lang w:val="uk-UA"/>
        </w:rPr>
        <w:t>подальшої передачі у приватну власність</w:t>
      </w:r>
      <w:r w:rsidR="0099522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561C0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</w:t>
      </w:r>
      <w:r w:rsidR="00995220">
        <w:rPr>
          <w:lang w:val="uk-UA"/>
        </w:rPr>
        <w:t xml:space="preserve">  </w:t>
      </w:r>
      <w:r w:rsidR="00175FC8" w:rsidRPr="002A6B2C">
        <w:rPr>
          <w:lang w:val="uk-UA"/>
        </w:rPr>
        <w:t xml:space="preserve"> </w:t>
      </w:r>
      <w:r w:rsidR="004561C0">
        <w:rPr>
          <w:lang w:val="uk-UA"/>
        </w:rPr>
        <w:t xml:space="preserve">        </w:t>
      </w:r>
      <w:r w:rsidR="00470516" w:rsidRPr="002A6B2C">
        <w:rPr>
          <w:sz w:val="24"/>
          <w:lang w:val="uk-UA"/>
        </w:rPr>
        <w:t xml:space="preserve">Розглянувши заяву гр. </w:t>
      </w:r>
      <w:proofErr w:type="spellStart"/>
      <w:r w:rsidR="002A6B2C" w:rsidRPr="002A6B2C">
        <w:rPr>
          <w:sz w:val="24"/>
          <w:lang w:val="uk-UA"/>
        </w:rPr>
        <w:t>Цвілішиної</w:t>
      </w:r>
      <w:proofErr w:type="spellEnd"/>
      <w:r w:rsidR="002A6B2C" w:rsidRPr="002A6B2C">
        <w:rPr>
          <w:sz w:val="24"/>
          <w:lang w:val="uk-UA"/>
        </w:rPr>
        <w:t xml:space="preserve"> Алли Костянтинівни </w:t>
      </w:r>
      <w:r w:rsidRPr="00D70C6D">
        <w:rPr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70C6D">
        <w:rPr>
          <w:sz w:val="24"/>
          <w:lang w:val="uk-UA"/>
        </w:rPr>
        <w:t>Оскільської</w:t>
      </w:r>
      <w:proofErr w:type="spellEnd"/>
      <w:r w:rsidRPr="00D70C6D">
        <w:rPr>
          <w:sz w:val="24"/>
          <w:lang w:val="uk-UA"/>
        </w:rPr>
        <w:t xml:space="preserve"> сільської ради Ізюмського району Харківської області, земельна частка (пай)</w:t>
      </w:r>
      <w:r>
        <w:rPr>
          <w:sz w:val="24"/>
          <w:lang w:val="uk-UA"/>
        </w:rPr>
        <w:t>,</w:t>
      </w:r>
      <w:r w:rsidRPr="00D70C6D">
        <w:rPr>
          <w:sz w:val="24"/>
          <w:lang w:val="uk-UA"/>
        </w:rPr>
        <w:t xml:space="preserve"> ділянки (№ 603</w:t>
      </w:r>
      <w:r>
        <w:rPr>
          <w:sz w:val="24"/>
          <w:lang w:val="uk-UA"/>
        </w:rPr>
        <w:t>- рілля</w:t>
      </w:r>
      <w:r w:rsidRPr="00D70C6D">
        <w:rPr>
          <w:sz w:val="24"/>
          <w:lang w:val="uk-UA"/>
        </w:rPr>
        <w:t>) площею 4,397</w:t>
      </w:r>
      <w:r w:rsidR="00045F07">
        <w:rPr>
          <w:sz w:val="24"/>
          <w:lang w:val="uk-UA"/>
        </w:rPr>
        <w:t>1</w:t>
      </w:r>
      <w:r w:rsidRPr="00D70C6D">
        <w:rPr>
          <w:sz w:val="24"/>
          <w:lang w:val="uk-UA"/>
        </w:rPr>
        <w:t xml:space="preserve"> га  в контурі №42 і площею 0,9774 га  в контурі №29</w:t>
      </w:r>
      <w:r>
        <w:rPr>
          <w:sz w:val="24"/>
          <w:lang w:val="uk-UA"/>
        </w:rPr>
        <w:t xml:space="preserve"> </w:t>
      </w:r>
      <w:r w:rsidRPr="00D70C6D">
        <w:rPr>
          <w:sz w:val="24"/>
          <w:lang w:val="uk-UA"/>
        </w:rPr>
        <w:t>для подальшої передачі у приватну власність</w:t>
      </w:r>
      <w:r w:rsidR="001E6C9D" w:rsidRPr="002A6B2C">
        <w:rPr>
          <w:sz w:val="24"/>
          <w:lang w:val="uk-UA"/>
        </w:rPr>
        <w:t>,</w:t>
      </w:r>
      <w:r w:rsidR="002A6B2C">
        <w:rPr>
          <w:sz w:val="24"/>
          <w:lang w:val="uk-UA"/>
        </w:rPr>
        <w:t xml:space="preserve"> </w:t>
      </w:r>
      <w:r w:rsidR="002A6B2C" w:rsidRPr="002A6B2C">
        <w:rPr>
          <w:sz w:val="24"/>
          <w:lang w:val="uk-UA"/>
        </w:rPr>
        <w:t>згідно рішення  Ізюмського міськрайонного суду Харківської області від 27 квітня 2020 року номер справи 623/553/20</w:t>
      </w:r>
      <w:r w:rsidR="002A6B2C">
        <w:rPr>
          <w:sz w:val="24"/>
          <w:lang w:val="uk-UA"/>
        </w:rPr>
        <w:t xml:space="preserve">, </w:t>
      </w:r>
      <w:r w:rsidR="001E6C9D" w:rsidRPr="002A6B2C">
        <w:rPr>
          <w:sz w:val="24"/>
          <w:lang w:val="uk-UA"/>
        </w:rPr>
        <w:t xml:space="preserve"> керуючись статтями 12,79</w:t>
      </w:r>
      <w:r w:rsidR="001E6C9D" w:rsidRPr="002A6B2C">
        <w:rPr>
          <w:sz w:val="24"/>
          <w:vertAlign w:val="superscript"/>
          <w:lang w:val="uk-UA"/>
        </w:rPr>
        <w:t>1</w:t>
      </w:r>
      <w:r w:rsidR="001E6C9D" w:rsidRPr="002A6B2C">
        <w:rPr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2A6B2C">
        <w:rPr>
          <w:sz w:val="24"/>
        </w:rPr>
        <w:t xml:space="preserve"> </w:t>
      </w:r>
      <w:r w:rsidR="001E6C9D" w:rsidRPr="002A6B2C">
        <w:rPr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657CF001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</w:t>
      </w:r>
      <w:r w:rsidR="00D70C6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52961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В И Р І Ш И Л А :</w:t>
      </w:r>
    </w:p>
    <w:p w14:paraId="7D033E80" w14:textId="74CBE5AE" w:rsidR="00C73899" w:rsidRDefault="00D70C6D" w:rsidP="00724A44">
      <w:pPr>
        <w:pStyle w:val="a4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 </w:t>
      </w:r>
      <w:r w:rsidR="00250EF8">
        <w:rPr>
          <w:sz w:val="24"/>
        </w:rPr>
        <w:t xml:space="preserve"> 1. Надати</w:t>
      </w:r>
      <w:r w:rsidR="00B710AF">
        <w:rPr>
          <w:sz w:val="24"/>
        </w:rPr>
        <w:t xml:space="preserve"> гр.</w:t>
      </w:r>
      <w:r w:rsidR="00250EF8">
        <w:rPr>
          <w:sz w:val="24"/>
        </w:rPr>
        <w:t xml:space="preserve"> </w:t>
      </w:r>
      <w:proofErr w:type="spellStart"/>
      <w:r w:rsidR="002A6B2C" w:rsidRPr="002A6B2C">
        <w:rPr>
          <w:sz w:val="24"/>
        </w:rPr>
        <w:t>Цвілішиній</w:t>
      </w:r>
      <w:proofErr w:type="spellEnd"/>
      <w:r w:rsidR="002A6B2C">
        <w:rPr>
          <w:sz w:val="24"/>
        </w:rPr>
        <w:t xml:space="preserve"> Аллі Костянтинівні</w:t>
      </w:r>
      <w:r w:rsidR="002A6B2C" w:rsidRPr="002A6B2C">
        <w:rPr>
          <w:sz w:val="24"/>
        </w:rPr>
        <w:t xml:space="preserve"> </w:t>
      </w:r>
      <w:r w:rsidR="00093209" w:rsidRPr="00093209">
        <w:rPr>
          <w:sz w:val="24"/>
        </w:rPr>
        <w:t xml:space="preserve">дозвіл на розроблення </w:t>
      </w:r>
      <w:r w:rsidRPr="00D70C6D">
        <w:rPr>
          <w:sz w:val="24"/>
        </w:rPr>
        <w:t xml:space="preserve">технічної документації із землеустрою щодо встановлення (відновлення) меж земельної ділянки в натурі (на місцевості), земельна частка (пай), ділянки (№ 603- рілля) площею </w:t>
      </w:r>
      <w:r w:rsidRPr="00952961">
        <w:rPr>
          <w:sz w:val="24"/>
        </w:rPr>
        <w:t>4,397</w:t>
      </w:r>
      <w:r w:rsidR="00045F07">
        <w:rPr>
          <w:sz w:val="24"/>
        </w:rPr>
        <w:t>1</w:t>
      </w:r>
      <w:r w:rsidRPr="00952961">
        <w:rPr>
          <w:sz w:val="24"/>
        </w:rPr>
        <w:t xml:space="preserve"> га  в контурі №</w:t>
      </w:r>
      <w:r w:rsidR="00724A44">
        <w:rPr>
          <w:sz w:val="24"/>
        </w:rPr>
        <w:t xml:space="preserve"> </w:t>
      </w:r>
      <w:r w:rsidRPr="00952961">
        <w:rPr>
          <w:sz w:val="24"/>
        </w:rPr>
        <w:t>42 і площею 0,97</w:t>
      </w:r>
      <w:r w:rsidR="00853338">
        <w:rPr>
          <w:sz w:val="24"/>
        </w:rPr>
        <w:t>74 га  в контурі №</w:t>
      </w:r>
      <w:r w:rsidR="00724A44">
        <w:rPr>
          <w:sz w:val="24"/>
        </w:rPr>
        <w:t xml:space="preserve"> </w:t>
      </w:r>
      <w:r w:rsidR="00853338">
        <w:rPr>
          <w:sz w:val="24"/>
        </w:rPr>
        <w:t>29</w:t>
      </w:r>
      <w:r w:rsidR="00250EF8">
        <w:rPr>
          <w:sz w:val="24"/>
        </w:rPr>
        <w:t>, за рахунок  земель сільськогосподарсько</w:t>
      </w:r>
      <w:r w:rsidR="002A6B2C">
        <w:rPr>
          <w:sz w:val="24"/>
        </w:rPr>
        <w:t>го призначення (рілля</w:t>
      </w:r>
      <w:r w:rsidR="00175FC8">
        <w:rPr>
          <w:sz w:val="24"/>
        </w:rPr>
        <w:t>)</w:t>
      </w:r>
      <w:r w:rsidR="00D6738F">
        <w:rPr>
          <w:sz w:val="24"/>
        </w:rPr>
        <w:t xml:space="preserve"> із</w:t>
      </w:r>
      <w:r w:rsidR="00952961">
        <w:rPr>
          <w:sz w:val="24"/>
        </w:rPr>
        <w:t xml:space="preserve"> земель</w:t>
      </w:r>
      <w:r w:rsidR="00AF0F9D">
        <w:rPr>
          <w:sz w:val="24"/>
        </w:rPr>
        <w:t xml:space="preserve"> реформованого КСП «Прогрес»</w:t>
      </w:r>
      <w:r w:rsidR="00250EF8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>на терит</w:t>
      </w:r>
      <w:r w:rsidR="00175FC8">
        <w:rPr>
          <w:sz w:val="24"/>
        </w:rPr>
        <w:t xml:space="preserve">орії </w:t>
      </w:r>
      <w:proofErr w:type="spellStart"/>
      <w:r w:rsidR="00175FC8">
        <w:rPr>
          <w:sz w:val="24"/>
        </w:rPr>
        <w:t>Оскільської</w:t>
      </w:r>
      <w:proofErr w:type="spellEnd"/>
      <w:r w:rsidR="00175FC8">
        <w:rPr>
          <w:sz w:val="24"/>
        </w:rPr>
        <w:t xml:space="preserve"> сільської ради</w:t>
      </w:r>
      <w:r w:rsidR="00175FC8" w:rsidRPr="00175FC8">
        <w:rPr>
          <w:sz w:val="24"/>
        </w:rPr>
        <w:t xml:space="preserve"> </w:t>
      </w:r>
      <w:r w:rsidR="001E6C9D" w:rsidRPr="001E6C9D">
        <w:rPr>
          <w:sz w:val="24"/>
        </w:rPr>
        <w:t xml:space="preserve"> Ізюмського району Харківської області </w:t>
      </w:r>
      <w:r w:rsidR="00853338" w:rsidRPr="00853338">
        <w:rPr>
          <w:sz w:val="24"/>
        </w:rPr>
        <w:t>з метою подальшої</w:t>
      </w:r>
      <w:r w:rsidR="00724A44">
        <w:rPr>
          <w:sz w:val="24"/>
        </w:rPr>
        <w:t xml:space="preserve"> </w:t>
      </w:r>
      <w:r w:rsidR="00853338" w:rsidRPr="00853338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 w:rsidR="00250EF8"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 w:rsidR="00250EF8">
        <w:rPr>
          <w:sz w:val="24"/>
        </w:rPr>
        <w:t xml:space="preserve"> </w:t>
      </w:r>
      <w:r w:rsidR="001E6C9D"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 w:rsidR="00250EF8"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 w:rsidR="00250EF8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250EF8">
        <w:rPr>
          <w:sz w:val="24"/>
        </w:rPr>
        <w:t>Оскільської</w:t>
      </w:r>
      <w:proofErr w:type="spellEnd"/>
      <w:r w:rsidR="00250EF8">
        <w:rPr>
          <w:sz w:val="24"/>
        </w:rPr>
        <w:t xml:space="preserve"> сільської ради для розгляду та затвердження у встановленому порядку.</w:t>
      </w:r>
    </w:p>
    <w:p w14:paraId="3298CC0D" w14:textId="0081A7D2" w:rsidR="0017359A" w:rsidRPr="00C73899" w:rsidRDefault="00250EF8" w:rsidP="00724A44">
      <w:pPr>
        <w:pStyle w:val="a4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sz w:val="24"/>
        </w:rPr>
        <w:t xml:space="preserve"> </w:t>
      </w:r>
      <w:r>
        <w:rPr>
          <w:sz w:val="24"/>
        </w:rPr>
        <w:t>архітектури, охорони пам’яток, історичного середовища та благоустрою (Глазунов О.В.).</w:t>
      </w:r>
    </w:p>
    <w:p w14:paraId="3352D70E" w14:textId="77777777" w:rsidR="004561C0" w:rsidRDefault="004561C0" w:rsidP="00724A44">
      <w:pPr>
        <w:spacing w:after="0"/>
        <w:jc w:val="center"/>
        <w:rPr>
          <w:b/>
          <w:sz w:val="22"/>
          <w:szCs w:val="22"/>
          <w:lang w:val="uk-UA"/>
        </w:rPr>
      </w:pPr>
    </w:p>
    <w:p w14:paraId="2AD8E351" w14:textId="178CFEF5" w:rsidR="0017359A" w:rsidRPr="00D6738F" w:rsidRDefault="00B710AF">
      <w:pPr>
        <w:jc w:val="center"/>
        <w:rPr>
          <w:lang w:val="uk-UA"/>
        </w:rPr>
        <w:sectPr w:rsidR="0017359A" w:rsidRPr="00D6738F" w:rsidSect="00724A44">
          <w:pgSz w:w="11906" w:h="16838"/>
          <w:pgMar w:top="567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</w:t>
      </w:r>
      <w:r w:rsidR="00724A44">
        <w:rPr>
          <w:b/>
          <w:sz w:val="22"/>
          <w:szCs w:val="22"/>
          <w:lang w:val="uk-UA"/>
        </w:rPr>
        <w:t xml:space="preserve">  </w:t>
      </w:r>
      <w:r w:rsidR="00250EF8">
        <w:rPr>
          <w:b/>
          <w:sz w:val="22"/>
          <w:szCs w:val="22"/>
          <w:lang w:val="uk-UA"/>
        </w:rPr>
        <w:t xml:space="preserve">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</w:t>
      </w:r>
      <w:r w:rsidR="00724A44">
        <w:rPr>
          <w:b/>
          <w:sz w:val="22"/>
          <w:szCs w:val="22"/>
          <w:lang w:val="uk-UA"/>
        </w:rPr>
        <w:t>О</w:t>
      </w:r>
    </w:p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5AB22" w14:textId="77777777" w:rsidR="00C71E88" w:rsidRDefault="00C71E88" w:rsidP="003330C5">
      <w:pPr>
        <w:spacing w:after="0" w:line="240" w:lineRule="auto"/>
      </w:pPr>
      <w:r>
        <w:separator/>
      </w:r>
    </w:p>
  </w:endnote>
  <w:endnote w:type="continuationSeparator" w:id="0">
    <w:p w14:paraId="0B09183B" w14:textId="77777777" w:rsidR="00C71E88" w:rsidRDefault="00C71E88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E6142" w14:textId="77777777" w:rsidR="00C71E88" w:rsidRDefault="00C71E88" w:rsidP="003330C5">
      <w:pPr>
        <w:spacing w:after="0" w:line="240" w:lineRule="auto"/>
      </w:pPr>
      <w:r>
        <w:separator/>
      </w:r>
    </w:p>
  </w:footnote>
  <w:footnote w:type="continuationSeparator" w:id="0">
    <w:p w14:paraId="6F57923C" w14:textId="77777777" w:rsidR="00C71E88" w:rsidRDefault="00C71E88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45F07"/>
    <w:rsid w:val="00093209"/>
    <w:rsid w:val="000F0F25"/>
    <w:rsid w:val="0012646C"/>
    <w:rsid w:val="0017359A"/>
    <w:rsid w:val="00175FC8"/>
    <w:rsid w:val="001A6268"/>
    <w:rsid w:val="001E6C9D"/>
    <w:rsid w:val="00250EF8"/>
    <w:rsid w:val="002A6B2C"/>
    <w:rsid w:val="00331245"/>
    <w:rsid w:val="003330C5"/>
    <w:rsid w:val="004103EF"/>
    <w:rsid w:val="004561C0"/>
    <w:rsid w:val="00467027"/>
    <w:rsid w:val="00467E8B"/>
    <w:rsid w:val="00470516"/>
    <w:rsid w:val="0050239E"/>
    <w:rsid w:val="00555798"/>
    <w:rsid w:val="00611715"/>
    <w:rsid w:val="006457C7"/>
    <w:rsid w:val="006E3B04"/>
    <w:rsid w:val="00724A44"/>
    <w:rsid w:val="007E5D2F"/>
    <w:rsid w:val="00853338"/>
    <w:rsid w:val="008D2E1D"/>
    <w:rsid w:val="00952961"/>
    <w:rsid w:val="00994907"/>
    <w:rsid w:val="00995220"/>
    <w:rsid w:val="009F71D8"/>
    <w:rsid w:val="009F76AA"/>
    <w:rsid w:val="00A274AD"/>
    <w:rsid w:val="00AC5DD5"/>
    <w:rsid w:val="00AF0F9D"/>
    <w:rsid w:val="00B710AF"/>
    <w:rsid w:val="00B77D22"/>
    <w:rsid w:val="00C26FBE"/>
    <w:rsid w:val="00C71E88"/>
    <w:rsid w:val="00C73899"/>
    <w:rsid w:val="00C9405C"/>
    <w:rsid w:val="00CC0843"/>
    <w:rsid w:val="00D625CA"/>
    <w:rsid w:val="00D6738F"/>
    <w:rsid w:val="00D70C6D"/>
    <w:rsid w:val="00D81079"/>
    <w:rsid w:val="00DF18FF"/>
    <w:rsid w:val="00E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4E7E7CD4-7A80-405F-9786-73FA18F5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2A6B2C"/>
    <w:pPr>
      <w:suppressAutoHyphens/>
      <w:spacing w:after="0" w:line="240" w:lineRule="auto"/>
    </w:pPr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6D6EF-DAD7-4731-976C-CBF5D2BF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2021-07-20T08:45:00Z</cp:lastPrinted>
  <dcterms:created xsi:type="dcterms:W3CDTF">2021-06-22T09:48:00Z</dcterms:created>
  <dcterms:modified xsi:type="dcterms:W3CDTF">2021-07-20T08:45:00Z</dcterms:modified>
</cp:coreProperties>
</file>