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FC7EA32" w14:textId="00AB1001" w:rsidR="00896E1E" w:rsidRDefault="009D123A">
      <w:pPr>
        <w:spacing w:after="0" w:line="100" w:lineRule="atLeast"/>
        <w:ind w:left="132"/>
        <w:jc w:val="right"/>
      </w:pPr>
      <w:r>
        <w:rPr>
          <w:rFonts w:ascii="В" w:eastAsia="Times New Roman" w:hAnsi="В" w:cs="В"/>
          <w:b/>
          <w:color w:val="00000A"/>
          <w:sz w:val="28"/>
          <w:szCs w:val="24"/>
          <w:lang w:val="uk-UA" w:eastAsia="zh-CN"/>
        </w:rPr>
        <w:t xml:space="preserve">                          </w:t>
      </w:r>
    </w:p>
    <w:p w14:paraId="7370514F" w14:textId="77777777" w:rsidR="00896E1E" w:rsidRDefault="00896E1E">
      <w:pPr>
        <w:spacing w:after="0" w:line="100" w:lineRule="atLeast"/>
        <w:ind w:left="132"/>
        <w:jc w:val="center"/>
      </w:pPr>
    </w:p>
    <w:p w14:paraId="36EC390A" w14:textId="35EE8F04" w:rsidR="00896E1E" w:rsidRDefault="00F2602C" w:rsidP="00F2602C">
      <w:pPr>
        <w:spacing w:after="0" w:line="100" w:lineRule="atLeast"/>
      </w:pPr>
      <w:r>
        <w:rPr>
          <w:rFonts w:ascii="В" w:eastAsia="Times New Roman" w:hAnsi="В" w:cs="В"/>
          <w:b/>
          <w:color w:val="00000A"/>
          <w:sz w:val="28"/>
          <w:szCs w:val="24"/>
          <w:lang w:val="uk-UA" w:eastAsia="zh-CN"/>
        </w:rPr>
        <w:t xml:space="preserve">                                                 </w:t>
      </w:r>
      <w:r w:rsidR="009D123A">
        <w:rPr>
          <w:rFonts w:ascii="В" w:eastAsia="Times New Roman" w:hAnsi="В" w:cs="В"/>
          <w:b/>
          <w:color w:val="00000A"/>
          <w:sz w:val="28"/>
          <w:szCs w:val="24"/>
          <w:lang w:val="uk-UA" w:eastAsia="zh-CN"/>
        </w:rPr>
        <w:t xml:space="preserve">         </w:t>
      </w:r>
      <w:r w:rsidR="009D123A">
        <w:rPr>
          <w:rFonts w:ascii="В" w:eastAsia="Times New Roman" w:hAnsi="В" w:cs="В"/>
          <w:b/>
          <w:noProof/>
          <w:color w:val="00000A"/>
          <w:sz w:val="28"/>
          <w:szCs w:val="24"/>
          <w:lang w:val="uk-UA" w:eastAsia="uk-UA"/>
        </w:rPr>
        <w:drawing>
          <wp:inline distT="0" distB="0" distL="0" distR="0" wp14:anchorId="615663FD" wp14:editId="459F65AC">
            <wp:extent cx="1005840" cy="932815"/>
            <wp:effectExtent l="0" t="0" r="3810" b="635"/>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srcRect/>
                    <a:stretch>
                      <a:fillRect/>
                    </a:stretch>
                  </pic:blipFill>
                  <pic:spPr bwMode="auto">
                    <a:xfrm>
                      <a:off x="0" y="0"/>
                      <a:ext cx="1005840" cy="932815"/>
                    </a:xfrm>
                    <a:prstGeom prst="rect">
                      <a:avLst/>
                    </a:prstGeom>
                    <a:noFill/>
                    <a:ln w="9525">
                      <a:noFill/>
                      <a:miter lim="800000"/>
                      <a:headEnd/>
                      <a:tailEnd/>
                    </a:ln>
                  </pic:spPr>
                </pic:pic>
              </a:graphicData>
            </a:graphic>
          </wp:inline>
        </w:drawing>
      </w:r>
      <w:r w:rsidR="009D123A">
        <w:rPr>
          <w:rFonts w:ascii="В" w:eastAsia="Times New Roman" w:hAnsi="В" w:cs="В"/>
          <w:b/>
          <w:color w:val="00000A"/>
          <w:sz w:val="28"/>
          <w:szCs w:val="24"/>
          <w:lang w:val="uk-UA" w:eastAsia="zh-CN"/>
        </w:rPr>
        <w:t xml:space="preserve">                                      </w:t>
      </w:r>
    </w:p>
    <w:p w14:paraId="1F54F97F" w14:textId="789E18BD" w:rsidR="00896E1E" w:rsidRDefault="009D123A">
      <w:pPr>
        <w:spacing w:after="0" w:line="100" w:lineRule="atLeast"/>
        <w:ind w:left="132"/>
        <w:jc w:val="center"/>
      </w:pPr>
      <w:r>
        <w:rPr>
          <w:rFonts w:ascii="В" w:eastAsia="Times New Roman" w:hAnsi="В" w:cs="В"/>
          <w:b/>
          <w:color w:val="00000A"/>
          <w:sz w:val="28"/>
          <w:szCs w:val="24"/>
          <w:lang w:val="uk-UA" w:eastAsia="zh-CN"/>
        </w:rPr>
        <w:t xml:space="preserve"> </w:t>
      </w:r>
      <w:r>
        <w:rPr>
          <w:rFonts w:ascii="В" w:eastAsia="Times New Roman" w:hAnsi="В" w:cs="В"/>
          <w:b/>
          <w:color w:val="00000A"/>
          <w:sz w:val="28"/>
          <w:szCs w:val="24"/>
          <w:lang w:eastAsia="zh-CN"/>
        </w:rPr>
        <w:t>УКРАЇНА</w:t>
      </w:r>
    </w:p>
    <w:p w14:paraId="19F42DD8" w14:textId="77777777" w:rsidR="00896E1E" w:rsidRDefault="009D123A">
      <w:pPr>
        <w:spacing w:after="0" w:line="100" w:lineRule="atLeast"/>
        <w:ind w:left="132"/>
        <w:jc w:val="center"/>
      </w:pPr>
      <w:r>
        <w:rPr>
          <w:rFonts w:ascii="В" w:eastAsia="Times New Roman" w:hAnsi="В" w:cs="В"/>
          <w:b/>
          <w:color w:val="00000A"/>
          <w:sz w:val="28"/>
          <w:szCs w:val="24"/>
          <w:lang w:eastAsia="zh-CN"/>
        </w:rPr>
        <w:t>ОСКІЛЬСЬКА СІЛЬСЬКА РАДА</w:t>
      </w:r>
    </w:p>
    <w:p w14:paraId="478F6D7E" w14:textId="77777777" w:rsidR="00896E1E" w:rsidRDefault="009D123A">
      <w:pPr>
        <w:spacing w:after="0" w:line="100" w:lineRule="atLeast"/>
        <w:ind w:left="132"/>
        <w:jc w:val="center"/>
      </w:pPr>
      <w:r>
        <w:rPr>
          <w:rFonts w:ascii="Times New Roman" w:eastAsia="Times New Roman" w:hAnsi="Times New Roman" w:cs="Times New Roman"/>
          <w:b/>
          <w:color w:val="00000A"/>
          <w:sz w:val="28"/>
          <w:szCs w:val="24"/>
          <w:lang w:val="uk-UA" w:eastAsia="zh-CN"/>
        </w:rPr>
        <w:t>ІЗЮМСЬКОГО РАЙОНУ ХАРКІВСЬКОЇ ОБЛАСТІ</w:t>
      </w:r>
    </w:p>
    <w:p w14:paraId="64685330" w14:textId="79AC6483" w:rsidR="00896E1E" w:rsidRDefault="00BC06B8">
      <w:pPr>
        <w:spacing w:after="0" w:line="100" w:lineRule="atLeast"/>
        <w:ind w:left="132"/>
        <w:jc w:val="center"/>
      </w:pPr>
      <w:r>
        <w:rPr>
          <w:rFonts w:ascii="Times New Roman" w:eastAsia="Times New Roman" w:hAnsi="Times New Roman" w:cs="Times New Roman"/>
          <w:b/>
          <w:color w:val="00000A"/>
          <w:sz w:val="28"/>
          <w:szCs w:val="24"/>
          <w:lang w:val="en-US" w:eastAsia="zh-CN"/>
        </w:rPr>
        <w:t>XVI</w:t>
      </w:r>
      <w:r w:rsidRPr="00BC06B8">
        <w:rPr>
          <w:rFonts w:ascii="Times New Roman" w:eastAsia="Times New Roman" w:hAnsi="Times New Roman" w:cs="Times New Roman"/>
          <w:b/>
          <w:color w:val="00000A"/>
          <w:sz w:val="28"/>
          <w:szCs w:val="24"/>
          <w:lang w:eastAsia="zh-CN"/>
        </w:rPr>
        <w:t xml:space="preserve"> </w:t>
      </w:r>
      <w:r w:rsidR="009D123A">
        <w:rPr>
          <w:rFonts w:ascii="Times New Roman" w:eastAsia="Times New Roman" w:hAnsi="Times New Roman" w:cs="Times New Roman"/>
          <w:b/>
          <w:color w:val="00000A"/>
          <w:sz w:val="28"/>
          <w:szCs w:val="24"/>
          <w:lang w:val="uk-UA" w:eastAsia="zh-CN"/>
        </w:rPr>
        <w:t xml:space="preserve">сесія </w:t>
      </w:r>
      <w:r w:rsidR="009D123A">
        <w:rPr>
          <w:rFonts w:ascii="Times New Roman" w:eastAsia="Times New Roman" w:hAnsi="Times New Roman" w:cs="Times New Roman"/>
          <w:b/>
          <w:color w:val="00000A"/>
          <w:sz w:val="28"/>
          <w:szCs w:val="24"/>
          <w:lang w:val="en-US" w:eastAsia="zh-CN"/>
        </w:rPr>
        <w:t>V</w:t>
      </w:r>
      <w:r w:rsidR="009D123A">
        <w:rPr>
          <w:rFonts w:ascii="Times New Roman" w:eastAsia="Times New Roman" w:hAnsi="Times New Roman" w:cs="Times New Roman"/>
          <w:b/>
          <w:color w:val="00000A"/>
          <w:sz w:val="28"/>
          <w:szCs w:val="24"/>
          <w:lang w:val="uk-UA" w:eastAsia="zh-CN"/>
        </w:rPr>
        <w:t>ІІІ скликання</w:t>
      </w:r>
    </w:p>
    <w:p w14:paraId="114C3F2B" w14:textId="77777777" w:rsidR="00896E1E" w:rsidRDefault="00896E1E">
      <w:pPr>
        <w:spacing w:after="0" w:line="100" w:lineRule="atLeast"/>
        <w:ind w:left="132"/>
        <w:jc w:val="center"/>
      </w:pPr>
    </w:p>
    <w:p w14:paraId="35200939" w14:textId="71AF3537" w:rsidR="00896E1E" w:rsidRDefault="009D123A">
      <w:pPr>
        <w:spacing w:after="0" w:line="100" w:lineRule="atLeast"/>
        <w:ind w:left="132"/>
      </w:pPr>
      <w:r>
        <w:rPr>
          <w:rFonts w:ascii="В" w:eastAsia="В" w:hAnsi="В" w:cs="В"/>
          <w:b/>
          <w:color w:val="00000A"/>
          <w:sz w:val="28"/>
          <w:szCs w:val="24"/>
          <w:lang w:val="uk-UA" w:eastAsia="zh-CN"/>
        </w:rPr>
        <w:t xml:space="preserve">                                              </w:t>
      </w:r>
      <w:r>
        <w:rPr>
          <w:rFonts w:ascii="В" w:eastAsia="Times New Roman" w:hAnsi="В" w:cs="В"/>
          <w:b/>
          <w:color w:val="00000A"/>
          <w:sz w:val="28"/>
          <w:szCs w:val="24"/>
          <w:lang w:eastAsia="zh-CN"/>
        </w:rPr>
        <w:t xml:space="preserve">Р І Ш Е Н </w:t>
      </w:r>
      <w:proofErr w:type="spellStart"/>
      <w:r>
        <w:rPr>
          <w:rFonts w:ascii="В" w:eastAsia="Times New Roman" w:hAnsi="В" w:cs="В"/>
          <w:b/>
          <w:color w:val="00000A"/>
          <w:sz w:val="28"/>
          <w:szCs w:val="24"/>
          <w:lang w:eastAsia="zh-CN"/>
        </w:rPr>
        <w:t>Н</w:t>
      </w:r>
      <w:proofErr w:type="spellEnd"/>
      <w:r>
        <w:rPr>
          <w:rFonts w:ascii="В" w:eastAsia="Times New Roman" w:hAnsi="В" w:cs="В"/>
          <w:b/>
          <w:color w:val="00000A"/>
          <w:sz w:val="28"/>
          <w:szCs w:val="24"/>
          <w:lang w:eastAsia="zh-CN"/>
        </w:rPr>
        <w:t xml:space="preserve"> Я</w:t>
      </w:r>
      <w:r w:rsidR="00BC06B8" w:rsidRPr="00BC06B8">
        <w:rPr>
          <w:rFonts w:ascii="В" w:eastAsia="Times New Roman" w:hAnsi="В" w:cs="В"/>
          <w:b/>
          <w:color w:val="00000A"/>
          <w:sz w:val="28"/>
          <w:szCs w:val="24"/>
          <w:lang w:eastAsia="zh-CN"/>
        </w:rPr>
        <w:t xml:space="preserve"> </w:t>
      </w:r>
      <w:r>
        <w:rPr>
          <w:rFonts w:ascii="В" w:eastAsia="Times New Roman" w:hAnsi="В" w:cs="В"/>
          <w:b/>
          <w:color w:val="00000A"/>
          <w:sz w:val="28"/>
          <w:szCs w:val="24"/>
          <w:lang w:val="uk-UA" w:eastAsia="zh-CN"/>
        </w:rPr>
        <w:t xml:space="preserve"> </w:t>
      </w:r>
      <w:r w:rsidR="00BC06B8" w:rsidRPr="00BC06B8">
        <w:rPr>
          <w:rFonts w:ascii="В" w:eastAsia="Times New Roman" w:hAnsi="В" w:cs="В"/>
          <w:b/>
          <w:color w:val="00000A"/>
          <w:sz w:val="28"/>
          <w:szCs w:val="24"/>
          <w:lang w:eastAsia="zh-CN"/>
        </w:rPr>
        <w:t xml:space="preserve"> </w:t>
      </w:r>
      <w:r>
        <w:rPr>
          <w:rFonts w:ascii="В" w:eastAsia="Times New Roman" w:hAnsi="В" w:cs="В"/>
          <w:b/>
          <w:color w:val="00000A"/>
          <w:sz w:val="28"/>
          <w:szCs w:val="24"/>
          <w:lang w:val="uk-UA" w:eastAsia="zh-CN"/>
        </w:rPr>
        <w:t xml:space="preserve">№   </w:t>
      </w:r>
      <w:r w:rsidR="00BC06B8">
        <w:rPr>
          <w:rFonts w:ascii="В" w:eastAsia="Times New Roman" w:hAnsi="В" w:cs="В"/>
          <w:b/>
          <w:color w:val="00000A"/>
          <w:sz w:val="28"/>
          <w:szCs w:val="24"/>
          <w:lang w:val="uk-UA" w:eastAsia="zh-CN"/>
        </w:rPr>
        <w:t>13</w:t>
      </w:r>
      <w:r>
        <w:rPr>
          <w:rFonts w:ascii="В" w:eastAsia="Times New Roman" w:hAnsi="В" w:cs="В"/>
          <w:b/>
          <w:color w:val="00000A"/>
          <w:sz w:val="28"/>
          <w:szCs w:val="24"/>
          <w:lang w:val="uk-UA" w:eastAsia="zh-CN"/>
        </w:rPr>
        <w:t xml:space="preserve">                                                   </w:t>
      </w:r>
      <w:r>
        <w:rPr>
          <w:rFonts w:ascii="В" w:eastAsia="Times New Roman" w:hAnsi="В" w:cs="В"/>
          <w:b/>
          <w:color w:val="00000A"/>
          <w:sz w:val="28"/>
          <w:szCs w:val="28"/>
          <w:lang w:val="uk-UA" w:eastAsia="zh-CN"/>
        </w:rPr>
        <w:t xml:space="preserve">    </w:t>
      </w:r>
    </w:p>
    <w:p w14:paraId="290E96D1" w14:textId="77777777" w:rsidR="00896E1E" w:rsidRDefault="009D123A">
      <w:pPr>
        <w:spacing w:after="0" w:line="100" w:lineRule="atLeast"/>
        <w:ind w:left="132"/>
        <w:jc w:val="both"/>
      </w:pPr>
      <w:r>
        <w:rPr>
          <w:rFonts w:ascii="Times New Roman" w:eastAsia="Times New Roman" w:hAnsi="Times New Roman" w:cs="Times New Roman"/>
          <w:color w:val="00000A"/>
          <w:sz w:val="24"/>
          <w:szCs w:val="24"/>
          <w:lang w:val="uk-UA" w:eastAsia="zh-CN"/>
        </w:rPr>
        <w:t xml:space="preserve">                              </w:t>
      </w:r>
    </w:p>
    <w:p w14:paraId="2FBC91DD" w14:textId="363AB599" w:rsidR="00896E1E" w:rsidRPr="00BC06B8" w:rsidRDefault="009D123A" w:rsidP="00BC06B8">
      <w:pPr>
        <w:tabs>
          <w:tab w:val="left" w:pos="1586"/>
          <w:tab w:val="center" w:pos="5772"/>
        </w:tabs>
        <w:spacing w:after="0" w:line="100" w:lineRule="atLeast"/>
        <w:rPr>
          <w:sz w:val="24"/>
          <w:szCs w:val="24"/>
          <w:lang w:val="uk-UA"/>
        </w:rPr>
      </w:pPr>
      <w:r w:rsidRPr="00BC06B8">
        <w:rPr>
          <w:rFonts w:ascii="Times New Roman" w:eastAsia="Times New Roman" w:hAnsi="Times New Roman" w:cs="Times New Roman"/>
          <w:b/>
          <w:bCs/>
          <w:color w:val="00000A"/>
          <w:sz w:val="24"/>
          <w:szCs w:val="24"/>
          <w:lang w:val="uk-UA" w:eastAsia="zh-CN"/>
        </w:rPr>
        <w:t xml:space="preserve">від </w:t>
      </w:r>
      <w:r w:rsidR="00BC06B8" w:rsidRPr="00BC06B8">
        <w:rPr>
          <w:rFonts w:ascii="Times New Roman" w:eastAsia="Times New Roman" w:hAnsi="Times New Roman" w:cs="Times New Roman"/>
          <w:b/>
          <w:color w:val="00000A"/>
          <w:sz w:val="24"/>
          <w:szCs w:val="24"/>
          <w:lang w:val="uk-UA" w:eastAsia="zh-CN"/>
        </w:rPr>
        <w:t xml:space="preserve">30 листопада </w:t>
      </w:r>
      <w:r w:rsidRPr="00BC06B8">
        <w:rPr>
          <w:rFonts w:ascii="Times New Roman" w:eastAsia="Times New Roman" w:hAnsi="Times New Roman" w:cs="Times New Roman"/>
          <w:b/>
          <w:color w:val="00000A"/>
          <w:sz w:val="24"/>
          <w:szCs w:val="24"/>
          <w:lang w:val="uk-UA" w:eastAsia="zh-CN"/>
        </w:rPr>
        <w:t>2021 року</w:t>
      </w:r>
    </w:p>
    <w:p w14:paraId="70349F21" w14:textId="77777777" w:rsidR="00896E1E" w:rsidRPr="009D123A" w:rsidRDefault="00896E1E">
      <w:pPr>
        <w:tabs>
          <w:tab w:val="left" w:pos="1322"/>
          <w:tab w:val="center" w:pos="5508"/>
        </w:tabs>
        <w:spacing w:after="0" w:line="100" w:lineRule="atLeast"/>
        <w:ind w:firstLine="132"/>
        <w:rPr>
          <w:lang w:val="uk-UA"/>
        </w:rPr>
      </w:pPr>
    </w:p>
    <w:p w14:paraId="2DC998A5" w14:textId="20534D7E" w:rsidR="00896E1E" w:rsidRPr="00F2602C" w:rsidRDefault="009D123A">
      <w:pPr>
        <w:tabs>
          <w:tab w:val="left" w:pos="6663"/>
          <w:tab w:val="left" w:pos="6804"/>
        </w:tabs>
        <w:spacing w:after="0" w:line="100" w:lineRule="atLeast"/>
        <w:ind w:right="2692"/>
        <w:jc w:val="both"/>
        <w:rPr>
          <w:lang w:val="uk-UA"/>
        </w:rPr>
      </w:pPr>
      <w:r>
        <w:rPr>
          <w:rFonts w:ascii="Times New Roman" w:eastAsia="Times New Roman" w:hAnsi="Times New Roman" w:cs="В"/>
          <w:b/>
          <w:color w:val="00000A"/>
          <w:sz w:val="24"/>
          <w:szCs w:val="24"/>
          <w:lang w:val="uk-UA" w:eastAsia="zh-CN"/>
        </w:rPr>
        <w:t xml:space="preserve">Про затвердження «Проекту землеустрою щодо відведення земельних ділянок у власність для ведення особистого селянського господарства, які розташовані на території </w:t>
      </w:r>
      <w:proofErr w:type="spellStart"/>
      <w:r>
        <w:rPr>
          <w:rFonts w:ascii="Times New Roman" w:eastAsia="Times New Roman" w:hAnsi="Times New Roman" w:cs="В"/>
          <w:b/>
          <w:color w:val="00000A"/>
          <w:sz w:val="24"/>
          <w:szCs w:val="24"/>
          <w:lang w:val="uk-UA" w:eastAsia="zh-CN"/>
        </w:rPr>
        <w:t>Оскільської</w:t>
      </w:r>
      <w:proofErr w:type="spellEnd"/>
      <w:r>
        <w:rPr>
          <w:rFonts w:ascii="Times New Roman" w:eastAsia="Times New Roman" w:hAnsi="Times New Roman" w:cs="В"/>
          <w:b/>
          <w:color w:val="00000A"/>
          <w:sz w:val="24"/>
          <w:szCs w:val="24"/>
          <w:lang w:val="uk-UA" w:eastAsia="zh-CN"/>
        </w:rPr>
        <w:t xml:space="preserve"> сільської ради, Ізюмського району, Харківської області гр. </w:t>
      </w:r>
      <w:proofErr w:type="spellStart"/>
      <w:r>
        <w:rPr>
          <w:rFonts w:ascii="Times New Roman" w:eastAsia="Times New Roman" w:hAnsi="Times New Roman" w:cs="В"/>
          <w:b/>
          <w:color w:val="00000A"/>
          <w:sz w:val="24"/>
          <w:szCs w:val="24"/>
          <w:lang w:val="uk-UA" w:eastAsia="zh-CN"/>
        </w:rPr>
        <w:t>Москот</w:t>
      </w:r>
      <w:proofErr w:type="spellEnd"/>
      <w:r>
        <w:rPr>
          <w:rFonts w:ascii="Times New Roman" w:eastAsia="Times New Roman" w:hAnsi="Times New Roman" w:cs="В"/>
          <w:b/>
          <w:color w:val="00000A"/>
          <w:sz w:val="24"/>
          <w:szCs w:val="24"/>
          <w:lang w:val="uk-UA" w:eastAsia="zh-CN"/>
        </w:rPr>
        <w:t xml:space="preserve"> Олексію Олександровичу, гр. </w:t>
      </w:r>
      <w:proofErr w:type="spellStart"/>
      <w:r>
        <w:rPr>
          <w:rFonts w:ascii="Times New Roman" w:eastAsia="Times New Roman" w:hAnsi="Times New Roman" w:cs="В"/>
          <w:b/>
          <w:color w:val="00000A"/>
          <w:sz w:val="24"/>
          <w:szCs w:val="24"/>
          <w:lang w:val="uk-UA" w:eastAsia="zh-CN"/>
        </w:rPr>
        <w:t>Луньову</w:t>
      </w:r>
      <w:proofErr w:type="spellEnd"/>
      <w:r>
        <w:rPr>
          <w:rFonts w:ascii="Times New Roman" w:eastAsia="Times New Roman" w:hAnsi="Times New Roman" w:cs="В"/>
          <w:b/>
          <w:color w:val="00000A"/>
          <w:sz w:val="24"/>
          <w:szCs w:val="24"/>
          <w:lang w:val="uk-UA" w:eastAsia="zh-CN"/>
        </w:rPr>
        <w:t xml:space="preserve"> Дмитру Юрійовичу, гр. Чернишу Андрію Івановичу, гр. Таран Олександру</w:t>
      </w:r>
      <w:r w:rsidR="00BC06B8">
        <w:rPr>
          <w:rFonts w:ascii="Times New Roman" w:eastAsia="Times New Roman" w:hAnsi="Times New Roman" w:cs="В"/>
          <w:b/>
          <w:color w:val="00000A"/>
          <w:sz w:val="24"/>
          <w:szCs w:val="24"/>
          <w:lang w:val="uk-UA" w:eastAsia="zh-CN"/>
        </w:rPr>
        <w:t xml:space="preserve"> </w:t>
      </w:r>
      <w:r>
        <w:rPr>
          <w:rFonts w:ascii="Times New Roman" w:eastAsia="Times New Roman" w:hAnsi="Times New Roman" w:cs="В"/>
          <w:b/>
          <w:color w:val="00000A"/>
          <w:sz w:val="24"/>
          <w:szCs w:val="24"/>
          <w:lang w:val="uk-UA" w:eastAsia="zh-CN"/>
        </w:rPr>
        <w:t>Володимировичу,</w:t>
      </w:r>
      <w:r w:rsidR="00BC06B8">
        <w:rPr>
          <w:rFonts w:ascii="Times New Roman" w:eastAsia="Times New Roman" w:hAnsi="Times New Roman" w:cs="В"/>
          <w:b/>
          <w:color w:val="00000A"/>
          <w:sz w:val="24"/>
          <w:szCs w:val="24"/>
          <w:lang w:val="uk-UA" w:eastAsia="zh-CN"/>
        </w:rPr>
        <w:t xml:space="preserve"> </w:t>
      </w:r>
      <w:r>
        <w:rPr>
          <w:rFonts w:ascii="Times New Roman" w:eastAsia="Times New Roman" w:hAnsi="Times New Roman" w:cs="В"/>
          <w:b/>
          <w:color w:val="00000A"/>
          <w:sz w:val="24"/>
          <w:szCs w:val="24"/>
          <w:lang w:val="uk-UA" w:eastAsia="zh-CN"/>
        </w:rPr>
        <w:t>гр.</w:t>
      </w:r>
      <w:r w:rsidR="00BC06B8">
        <w:rPr>
          <w:rFonts w:ascii="Times New Roman" w:eastAsia="Times New Roman" w:hAnsi="Times New Roman" w:cs="В"/>
          <w:b/>
          <w:color w:val="00000A"/>
          <w:sz w:val="24"/>
          <w:szCs w:val="24"/>
          <w:lang w:val="uk-UA" w:eastAsia="zh-CN"/>
        </w:rPr>
        <w:t xml:space="preserve"> </w:t>
      </w:r>
      <w:bookmarkStart w:id="0" w:name="_GoBack"/>
      <w:bookmarkEnd w:id="0"/>
      <w:r>
        <w:rPr>
          <w:rFonts w:ascii="Times New Roman" w:eastAsia="Times New Roman" w:hAnsi="Times New Roman" w:cs="В"/>
          <w:b/>
          <w:color w:val="00000A"/>
          <w:sz w:val="24"/>
          <w:szCs w:val="24"/>
          <w:lang w:val="uk-UA" w:eastAsia="zh-CN"/>
        </w:rPr>
        <w:t>Бондар Ользі Миколаївні, гр. Кулику Миколі Володимировичу, гр. Бондар Євгену Анатолійовичу,</w:t>
      </w:r>
      <w:r w:rsidR="00BC06B8">
        <w:rPr>
          <w:rFonts w:ascii="Times New Roman" w:eastAsia="Times New Roman" w:hAnsi="Times New Roman" w:cs="В"/>
          <w:b/>
          <w:color w:val="00000A"/>
          <w:sz w:val="24"/>
          <w:szCs w:val="24"/>
          <w:lang w:val="uk-UA" w:eastAsia="zh-CN"/>
        </w:rPr>
        <w:t xml:space="preserve"> </w:t>
      </w:r>
      <w:r>
        <w:rPr>
          <w:rFonts w:ascii="Times New Roman" w:eastAsia="Times New Roman" w:hAnsi="Times New Roman" w:cs="В"/>
          <w:b/>
          <w:color w:val="00000A"/>
          <w:sz w:val="24"/>
          <w:szCs w:val="24"/>
          <w:lang w:val="uk-UA" w:eastAsia="zh-CN"/>
        </w:rPr>
        <w:t xml:space="preserve">гр. </w:t>
      </w:r>
      <w:proofErr w:type="spellStart"/>
      <w:r>
        <w:rPr>
          <w:rFonts w:ascii="Times New Roman" w:eastAsia="Times New Roman" w:hAnsi="Times New Roman" w:cs="В"/>
          <w:b/>
          <w:color w:val="00000A"/>
          <w:sz w:val="24"/>
          <w:szCs w:val="24"/>
          <w:lang w:val="uk-UA" w:eastAsia="zh-CN"/>
        </w:rPr>
        <w:t>Похвалій</w:t>
      </w:r>
      <w:proofErr w:type="spellEnd"/>
      <w:r>
        <w:rPr>
          <w:rFonts w:ascii="Times New Roman" w:eastAsia="Times New Roman" w:hAnsi="Times New Roman" w:cs="В"/>
          <w:b/>
          <w:color w:val="00000A"/>
          <w:sz w:val="24"/>
          <w:szCs w:val="24"/>
          <w:lang w:val="uk-UA" w:eastAsia="zh-CN"/>
        </w:rPr>
        <w:t xml:space="preserve"> Ірині Миколаївні,</w:t>
      </w:r>
      <w:r w:rsidR="00BC06B8">
        <w:rPr>
          <w:rFonts w:ascii="Times New Roman" w:eastAsia="Times New Roman" w:hAnsi="Times New Roman" w:cs="В"/>
          <w:b/>
          <w:color w:val="00000A"/>
          <w:sz w:val="24"/>
          <w:szCs w:val="24"/>
          <w:lang w:val="uk-UA" w:eastAsia="zh-CN"/>
        </w:rPr>
        <w:t xml:space="preserve"> </w:t>
      </w:r>
      <w:r>
        <w:rPr>
          <w:rFonts w:ascii="Times New Roman" w:eastAsia="Times New Roman" w:hAnsi="Times New Roman" w:cs="В"/>
          <w:b/>
          <w:color w:val="00000A"/>
          <w:sz w:val="24"/>
          <w:szCs w:val="24"/>
          <w:lang w:val="uk-UA" w:eastAsia="zh-CN"/>
        </w:rPr>
        <w:t xml:space="preserve">гр. </w:t>
      </w:r>
      <w:proofErr w:type="spellStart"/>
      <w:r>
        <w:rPr>
          <w:rFonts w:ascii="Times New Roman" w:eastAsia="Times New Roman" w:hAnsi="Times New Roman" w:cs="В"/>
          <w:b/>
          <w:color w:val="00000A"/>
          <w:sz w:val="24"/>
          <w:szCs w:val="24"/>
          <w:lang w:val="uk-UA" w:eastAsia="zh-CN"/>
        </w:rPr>
        <w:t>Похвалій</w:t>
      </w:r>
      <w:proofErr w:type="spellEnd"/>
      <w:r>
        <w:rPr>
          <w:rFonts w:ascii="Times New Roman" w:eastAsia="Times New Roman" w:hAnsi="Times New Roman" w:cs="В"/>
          <w:b/>
          <w:color w:val="00000A"/>
          <w:sz w:val="24"/>
          <w:szCs w:val="24"/>
          <w:lang w:val="uk-UA" w:eastAsia="zh-CN"/>
        </w:rPr>
        <w:t xml:space="preserve"> Наталії Сергіївні, </w:t>
      </w:r>
      <w:r w:rsidR="00BC06B8">
        <w:rPr>
          <w:rFonts w:ascii="Times New Roman" w:eastAsia="Times New Roman" w:hAnsi="Times New Roman" w:cs="В"/>
          <w:b/>
          <w:color w:val="00000A"/>
          <w:sz w:val="24"/>
          <w:szCs w:val="24"/>
          <w:lang w:val="uk-UA" w:eastAsia="zh-CN"/>
        </w:rPr>
        <w:t xml:space="preserve">гр. </w:t>
      </w:r>
      <w:proofErr w:type="spellStart"/>
      <w:r>
        <w:rPr>
          <w:rFonts w:ascii="Times New Roman" w:eastAsia="Times New Roman" w:hAnsi="Times New Roman" w:cs="В"/>
          <w:b/>
          <w:color w:val="00000A"/>
          <w:sz w:val="24"/>
          <w:szCs w:val="24"/>
          <w:lang w:val="uk-UA" w:eastAsia="zh-CN"/>
        </w:rPr>
        <w:t>Плішань</w:t>
      </w:r>
      <w:proofErr w:type="spellEnd"/>
      <w:r>
        <w:rPr>
          <w:rFonts w:ascii="Times New Roman" w:eastAsia="Times New Roman" w:hAnsi="Times New Roman" w:cs="В"/>
          <w:b/>
          <w:color w:val="00000A"/>
          <w:sz w:val="24"/>
          <w:szCs w:val="24"/>
          <w:lang w:val="uk-UA" w:eastAsia="zh-CN"/>
        </w:rPr>
        <w:t xml:space="preserve"> Андрію Юрійовичу, гр. </w:t>
      </w:r>
      <w:proofErr w:type="spellStart"/>
      <w:r>
        <w:rPr>
          <w:rFonts w:ascii="Times New Roman" w:eastAsia="Times New Roman" w:hAnsi="Times New Roman" w:cs="В"/>
          <w:b/>
          <w:color w:val="00000A"/>
          <w:sz w:val="24"/>
          <w:szCs w:val="24"/>
          <w:lang w:val="uk-UA" w:eastAsia="zh-CN"/>
        </w:rPr>
        <w:t>Плішань</w:t>
      </w:r>
      <w:proofErr w:type="spellEnd"/>
      <w:r>
        <w:rPr>
          <w:rFonts w:ascii="Times New Roman" w:eastAsia="Times New Roman" w:hAnsi="Times New Roman" w:cs="В"/>
          <w:b/>
          <w:color w:val="00000A"/>
          <w:sz w:val="24"/>
          <w:szCs w:val="24"/>
          <w:lang w:val="uk-UA" w:eastAsia="zh-CN"/>
        </w:rPr>
        <w:t xml:space="preserve"> Людмилі Василівні»</w:t>
      </w:r>
    </w:p>
    <w:p w14:paraId="29F1BBE6" w14:textId="20386605" w:rsidR="00896E1E" w:rsidRDefault="009D123A">
      <w:pPr>
        <w:spacing w:after="0" w:line="100" w:lineRule="atLeast"/>
        <w:jc w:val="both"/>
      </w:pPr>
      <w:r>
        <w:rPr>
          <w:rFonts w:ascii="Times New Roman" w:eastAsia="Times New Roman" w:hAnsi="Times New Roman" w:cs="Times New Roman"/>
          <w:color w:val="00000A"/>
          <w:sz w:val="24"/>
          <w:szCs w:val="24"/>
          <w:lang w:val="uk-UA" w:eastAsia="zh-CN"/>
        </w:rPr>
        <w:t xml:space="preserve">          Розглянувши заяву гр. </w:t>
      </w:r>
      <w:proofErr w:type="spellStart"/>
      <w:r>
        <w:rPr>
          <w:rFonts w:ascii="Times New Roman" w:eastAsia="Times New Roman" w:hAnsi="Times New Roman" w:cs="Times New Roman"/>
          <w:color w:val="00000A"/>
          <w:sz w:val="24"/>
          <w:szCs w:val="24"/>
          <w:lang w:val="uk-UA" w:eastAsia="zh-CN"/>
        </w:rPr>
        <w:t>Москота</w:t>
      </w:r>
      <w:proofErr w:type="spellEnd"/>
      <w:r>
        <w:rPr>
          <w:rFonts w:ascii="Times New Roman" w:eastAsia="Times New Roman" w:hAnsi="Times New Roman" w:cs="Times New Roman"/>
          <w:color w:val="00000A"/>
          <w:sz w:val="24"/>
          <w:szCs w:val="24"/>
          <w:lang w:val="uk-UA" w:eastAsia="zh-CN"/>
        </w:rPr>
        <w:t xml:space="preserve"> Олексія Олександровича, </w:t>
      </w:r>
      <w:r w:rsidR="00BC06B8">
        <w:rPr>
          <w:rFonts w:ascii="Times New Roman" w:eastAsia="Times New Roman" w:hAnsi="Times New Roman" w:cs="Times New Roman"/>
          <w:color w:val="00000A"/>
          <w:sz w:val="24"/>
          <w:szCs w:val="24"/>
          <w:lang w:val="uk-UA" w:eastAsia="zh-CN"/>
        </w:rPr>
        <w:t xml:space="preserve">гр. </w:t>
      </w:r>
      <w:proofErr w:type="spellStart"/>
      <w:r>
        <w:rPr>
          <w:rFonts w:ascii="Times New Roman" w:eastAsia="Times New Roman" w:hAnsi="Times New Roman" w:cs="Times New Roman"/>
          <w:color w:val="00000A"/>
          <w:sz w:val="24"/>
          <w:szCs w:val="24"/>
          <w:lang w:val="uk-UA" w:eastAsia="zh-CN"/>
        </w:rPr>
        <w:t>Луньова</w:t>
      </w:r>
      <w:proofErr w:type="spellEnd"/>
      <w:r>
        <w:rPr>
          <w:rFonts w:ascii="Times New Roman" w:eastAsia="Times New Roman" w:hAnsi="Times New Roman" w:cs="Times New Roman"/>
          <w:color w:val="00000A"/>
          <w:sz w:val="24"/>
          <w:szCs w:val="24"/>
          <w:lang w:val="uk-UA" w:eastAsia="zh-CN"/>
        </w:rPr>
        <w:t xml:space="preserve"> Дмитра Юрійовича, гр. Черниша Андрія Івановича, гр. </w:t>
      </w:r>
      <w:proofErr w:type="spellStart"/>
      <w:r>
        <w:rPr>
          <w:rFonts w:ascii="Times New Roman" w:eastAsia="Times New Roman" w:hAnsi="Times New Roman" w:cs="Times New Roman"/>
          <w:color w:val="00000A"/>
          <w:sz w:val="24"/>
          <w:szCs w:val="24"/>
          <w:lang w:val="uk-UA" w:eastAsia="zh-CN"/>
        </w:rPr>
        <w:t>Тарана</w:t>
      </w:r>
      <w:proofErr w:type="spellEnd"/>
      <w:r>
        <w:rPr>
          <w:rFonts w:ascii="Times New Roman" w:eastAsia="Times New Roman" w:hAnsi="Times New Roman" w:cs="Times New Roman"/>
          <w:color w:val="00000A"/>
          <w:sz w:val="24"/>
          <w:szCs w:val="24"/>
          <w:lang w:val="uk-UA" w:eastAsia="zh-CN"/>
        </w:rPr>
        <w:t xml:space="preserve"> Олександра Володимировича, гр. Бондар Ольги Миколаївни, гр. Кулика Миколи Володимирович, гр. Бондаря Євгена Анатолійовича, гр. </w:t>
      </w:r>
      <w:proofErr w:type="spellStart"/>
      <w:r>
        <w:rPr>
          <w:rFonts w:ascii="Times New Roman" w:eastAsia="Times New Roman" w:hAnsi="Times New Roman" w:cs="Times New Roman"/>
          <w:color w:val="00000A"/>
          <w:sz w:val="24"/>
          <w:szCs w:val="24"/>
          <w:lang w:val="uk-UA" w:eastAsia="zh-CN"/>
        </w:rPr>
        <w:t>Похвалій</w:t>
      </w:r>
      <w:proofErr w:type="spellEnd"/>
      <w:r>
        <w:rPr>
          <w:rFonts w:ascii="Times New Roman" w:eastAsia="Times New Roman" w:hAnsi="Times New Roman" w:cs="Times New Roman"/>
          <w:color w:val="00000A"/>
          <w:sz w:val="24"/>
          <w:szCs w:val="24"/>
          <w:lang w:val="uk-UA" w:eastAsia="zh-CN"/>
        </w:rPr>
        <w:t xml:space="preserve"> Ірини Миколаївни, гр. </w:t>
      </w:r>
      <w:proofErr w:type="spellStart"/>
      <w:r>
        <w:rPr>
          <w:rFonts w:ascii="Times New Roman" w:eastAsia="Times New Roman" w:hAnsi="Times New Roman" w:cs="Times New Roman"/>
          <w:color w:val="00000A"/>
          <w:sz w:val="24"/>
          <w:szCs w:val="24"/>
          <w:lang w:val="uk-UA" w:eastAsia="zh-CN"/>
        </w:rPr>
        <w:t>Похвалій</w:t>
      </w:r>
      <w:proofErr w:type="spellEnd"/>
      <w:r>
        <w:rPr>
          <w:rFonts w:ascii="Times New Roman" w:eastAsia="Times New Roman" w:hAnsi="Times New Roman" w:cs="Times New Roman"/>
          <w:color w:val="00000A"/>
          <w:sz w:val="24"/>
          <w:szCs w:val="24"/>
          <w:lang w:val="uk-UA" w:eastAsia="zh-CN"/>
        </w:rPr>
        <w:t xml:space="preserve"> Наталії Сергіївни, </w:t>
      </w:r>
      <w:r w:rsidR="00BC06B8">
        <w:rPr>
          <w:rFonts w:ascii="Times New Roman" w:eastAsia="Times New Roman" w:hAnsi="Times New Roman" w:cs="Times New Roman"/>
          <w:color w:val="00000A"/>
          <w:sz w:val="24"/>
          <w:szCs w:val="24"/>
          <w:lang w:val="uk-UA" w:eastAsia="zh-CN"/>
        </w:rPr>
        <w:t xml:space="preserve">гр. </w:t>
      </w:r>
      <w:proofErr w:type="spellStart"/>
      <w:r>
        <w:rPr>
          <w:rFonts w:ascii="Times New Roman" w:eastAsia="Times New Roman" w:hAnsi="Times New Roman" w:cs="Times New Roman"/>
          <w:color w:val="00000A"/>
          <w:sz w:val="24"/>
          <w:szCs w:val="24"/>
          <w:lang w:val="uk-UA" w:eastAsia="zh-CN"/>
        </w:rPr>
        <w:t>Плішаня</w:t>
      </w:r>
      <w:proofErr w:type="spellEnd"/>
      <w:r>
        <w:rPr>
          <w:rFonts w:ascii="Times New Roman" w:eastAsia="Times New Roman" w:hAnsi="Times New Roman" w:cs="Times New Roman"/>
          <w:color w:val="00000A"/>
          <w:sz w:val="24"/>
          <w:szCs w:val="24"/>
          <w:lang w:val="uk-UA" w:eastAsia="zh-CN"/>
        </w:rPr>
        <w:t xml:space="preserve"> Андрія Юрійовича, гр. </w:t>
      </w:r>
      <w:proofErr w:type="spellStart"/>
      <w:r>
        <w:rPr>
          <w:rFonts w:ascii="Times New Roman" w:eastAsia="Times New Roman" w:hAnsi="Times New Roman" w:cs="Times New Roman"/>
          <w:color w:val="00000A"/>
          <w:sz w:val="24"/>
          <w:szCs w:val="24"/>
          <w:lang w:val="uk-UA" w:eastAsia="zh-CN"/>
        </w:rPr>
        <w:t>Плішань</w:t>
      </w:r>
      <w:proofErr w:type="spellEnd"/>
      <w:r>
        <w:rPr>
          <w:rFonts w:ascii="Times New Roman" w:eastAsia="Times New Roman" w:hAnsi="Times New Roman" w:cs="Times New Roman"/>
          <w:color w:val="00000A"/>
          <w:sz w:val="24"/>
          <w:szCs w:val="24"/>
          <w:lang w:val="uk-UA" w:eastAsia="zh-CN"/>
        </w:rPr>
        <w:t xml:space="preserve"> Людмилі Василівні</w:t>
      </w:r>
      <w:r w:rsidR="00F2602C">
        <w:rPr>
          <w:rFonts w:ascii="Times New Roman" w:eastAsia="Times New Roman" w:hAnsi="Times New Roman" w:cs="Times New Roman"/>
          <w:color w:val="00000A"/>
          <w:sz w:val="24"/>
          <w:szCs w:val="24"/>
          <w:lang w:val="uk-UA" w:eastAsia="zh-CN"/>
        </w:rPr>
        <w:t xml:space="preserve"> на виконання рішення Харківського окружного адміністративного суду від 09.08.2021 року у справі № 520/9372/21,</w:t>
      </w:r>
      <w:r>
        <w:rPr>
          <w:rFonts w:ascii="Times New Roman" w:eastAsia="Times New Roman" w:hAnsi="Times New Roman" w:cs="В"/>
          <w:color w:val="00000A"/>
          <w:sz w:val="24"/>
          <w:szCs w:val="24"/>
          <w:lang w:val="uk-UA" w:eastAsia="zh-CN"/>
        </w:rPr>
        <w:t xml:space="preserve"> про затвердження «Проекту землеустрою щодо відведення земельних ділянок у власність для ведення особистого селянського господарства, які розташовані на території </w:t>
      </w:r>
      <w:proofErr w:type="spellStart"/>
      <w:r>
        <w:rPr>
          <w:rFonts w:ascii="Times New Roman" w:eastAsia="Times New Roman" w:hAnsi="Times New Roman" w:cs="В"/>
          <w:color w:val="00000A"/>
          <w:sz w:val="24"/>
          <w:szCs w:val="24"/>
          <w:lang w:val="uk-UA" w:eastAsia="zh-CN"/>
        </w:rPr>
        <w:t>Оскільської</w:t>
      </w:r>
      <w:proofErr w:type="spellEnd"/>
      <w:r>
        <w:rPr>
          <w:rFonts w:ascii="Times New Roman" w:eastAsia="Times New Roman" w:hAnsi="Times New Roman" w:cs="В"/>
          <w:color w:val="00000A"/>
          <w:sz w:val="24"/>
          <w:szCs w:val="24"/>
          <w:lang w:val="uk-UA" w:eastAsia="zh-CN"/>
        </w:rPr>
        <w:t xml:space="preserve"> сільської ради, Ізюмського району, Харківської області гр. </w:t>
      </w:r>
      <w:proofErr w:type="spellStart"/>
      <w:r>
        <w:rPr>
          <w:rFonts w:ascii="Times New Roman" w:eastAsia="Times New Roman" w:hAnsi="Times New Roman" w:cs="В"/>
          <w:color w:val="00000A"/>
          <w:sz w:val="24"/>
          <w:szCs w:val="24"/>
          <w:lang w:val="uk-UA" w:eastAsia="zh-CN"/>
        </w:rPr>
        <w:t>Москот</w:t>
      </w:r>
      <w:proofErr w:type="spellEnd"/>
      <w:r>
        <w:rPr>
          <w:rFonts w:ascii="Times New Roman" w:eastAsia="Times New Roman" w:hAnsi="Times New Roman" w:cs="В"/>
          <w:color w:val="00000A"/>
          <w:sz w:val="24"/>
          <w:szCs w:val="24"/>
          <w:lang w:val="uk-UA" w:eastAsia="zh-CN"/>
        </w:rPr>
        <w:t xml:space="preserve"> Олексію Олександровичу, гр. </w:t>
      </w:r>
      <w:proofErr w:type="spellStart"/>
      <w:r>
        <w:rPr>
          <w:rFonts w:ascii="Times New Roman" w:eastAsia="Times New Roman" w:hAnsi="Times New Roman" w:cs="В"/>
          <w:color w:val="00000A"/>
          <w:sz w:val="24"/>
          <w:szCs w:val="24"/>
          <w:lang w:val="uk-UA" w:eastAsia="zh-CN"/>
        </w:rPr>
        <w:t>Луньову</w:t>
      </w:r>
      <w:proofErr w:type="spellEnd"/>
      <w:r>
        <w:rPr>
          <w:rFonts w:ascii="Times New Roman" w:eastAsia="Times New Roman" w:hAnsi="Times New Roman" w:cs="В"/>
          <w:color w:val="00000A"/>
          <w:sz w:val="24"/>
          <w:szCs w:val="24"/>
          <w:lang w:val="uk-UA" w:eastAsia="zh-CN"/>
        </w:rPr>
        <w:t xml:space="preserve"> Дмитру Юрійовичу, гр. Чернишу Андрію Івановичу, гр. Таран Олександру Володимировичу, гр. Бондар Ользі Миколаївні, гр. Кулику Миколі Володимировичу, гр. Бондар Євгену Анатолійовичу,  гр. </w:t>
      </w:r>
      <w:proofErr w:type="spellStart"/>
      <w:r>
        <w:rPr>
          <w:rFonts w:ascii="Times New Roman" w:eastAsia="Times New Roman" w:hAnsi="Times New Roman" w:cs="В"/>
          <w:color w:val="00000A"/>
          <w:sz w:val="24"/>
          <w:szCs w:val="24"/>
          <w:lang w:val="uk-UA" w:eastAsia="zh-CN"/>
        </w:rPr>
        <w:t>Похвалій</w:t>
      </w:r>
      <w:proofErr w:type="spellEnd"/>
      <w:r>
        <w:rPr>
          <w:rFonts w:ascii="Times New Roman" w:eastAsia="Times New Roman" w:hAnsi="Times New Roman" w:cs="В"/>
          <w:color w:val="00000A"/>
          <w:sz w:val="24"/>
          <w:szCs w:val="24"/>
          <w:lang w:val="uk-UA" w:eastAsia="zh-CN"/>
        </w:rPr>
        <w:t xml:space="preserve"> Ірині Миколаївні, гр. </w:t>
      </w:r>
      <w:proofErr w:type="spellStart"/>
      <w:r>
        <w:rPr>
          <w:rFonts w:ascii="Times New Roman" w:eastAsia="Times New Roman" w:hAnsi="Times New Roman" w:cs="В"/>
          <w:color w:val="00000A"/>
          <w:sz w:val="24"/>
          <w:szCs w:val="24"/>
          <w:lang w:val="uk-UA" w:eastAsia="zh-CN"/>
        </w:rPr>
        <w:t>Похвалій</w:t>
      </w:r>
      <w:proofErr w:type="spellEnd"/>
      <w:r>
        <w:rPr>
          <w:rFonts w:ascii="Times New Roman" w:eastAsia="Times New Roman" w:hAnsi="Times New Roman" w:cs="В"/>
          <w:color w:val="00000A"/>
          <w:sz w:val="24"/>
          <w:szCs w:val="24"/>
          <w:lang w:val="uk-UA" w:eastAsia="zh-CN"/>
        </w:rPr>
        <w:t xml:space="preserve"> Наталії Сергіївні, </w:t>
      </w:r>
      <w:r w:rsidR="00BC06B8">
        <w:rPr>
          <w:rFonts w:ascii="Times New Roman" w:eastAsia="Times New Roman" w:hAnsi="Times New Roman" w:cs="В"/>
          <w:color w:val="00000A"/>
          <w:sz w:val="24"/>
          <w:szCs w:val="24"/>
          <w:lang w:val="uk-UA" w:eastAsia="zh-CN"/>
        </w:rPr>
        <w:t xml:space="preserve">гр. </w:t>
      </w:r>
      <w:proofErr w:type="spellStart"/>
      <w:r>
        <w:rPr>
          <w:rFonts w:ascii="Times New Roman" w:eastAsia="Times New Roman" w:hAnsi="Times New Roman" w:cs="В"/>
          <w:color w:val="00000A"/>
          <w:sz w:val="24"/>
          <w:szCs w:val="24"/>
          <w:lang w:val="uk-UA" w:eastAsia="zh-CN"/>
        </w:rPr>
        <w:t>Плішань</w:t>
      </w:r>
      <w:proofErr w:type="spellEnd"/>
      <w:r>
        <w:rPr>
          <w:rFonts w:ascii="Times New Roman" w:eastAsia="Times New Roman" w:hAnsi="Times New Roman" w:cs="В"/>
          <w:color w:val="00000A"/>
          <w:sz w:val="24"/>
          <w:szCs w:val="24"/>
          <w:lang w:val="uk-UA" w:eastAsia="zh-CN"/>
        </w:rPr>
        <w:t xml:space="preserve"> Андрію Юрійовичу, гр. </w:t>
      </w:r>
      <w:proofErr w:type="spellStart"/>
      <w:r>
        <w:rPr>
          <w:rFonts w:ascii="Times New Roman" w:eastAsia="Times New Roman" w:hAnsi="Times New Roman" w:cs="В"/>
          <w:color w:val="00000A"/>
          <w:sz w:val="24"/>
          <w:szCs w:val="24"/>
          <w:lang w:val="uk-UA" w:eastAsia="zh-CN"/>
        </w:rPr>
        <w:t>Плішань</w:t>
      </w:r>
      <w:proofErr w:type="spellEnd"/>
      <w:r>
        <w:rPr>
          <w:rFonts w:ascii="Times New Roman" w:eastAsia="Times New Roman" w:hAnsi="Times New Roman" w:cs="В"/>
          <w:color w:val="00000A"/>
          <w:sz w:val="24"/>
          <w:szCs w:val="24"/>
          <w:lang w:val="uk-UA" w:eastAsia="zh-CN"/>
        </w:rPr>
        <w:t xml:space="preserve"> Людмилі Василівні»,</w:t>
      </w:r>
      <w:r>
        <w:rPr>
          <w:sz w:val="24"/>
          <w:szCs w:val="24"/>
          <w:lang w:val="uk-UA"/>
        </w:rPr>
        <w:t xml:space="preserve"> </w:t>
      </w:r>
      <w:r>
        <w:rPr>
          <w:rFonts w:ascii="Times New Roman" w:eastAsia="Times New Roman" w:hAnsi="Times New Roman" w:cs="Times New Roman"/>
          <w:color w:val="00000A"/>
          <w:sz w:val="24"/>
          <w:szCs w:val="24"/>
          <w:lang w:val="uk-UA" w:eastAsia="zh-CN"/>
        </w:rPr>
        <w:t xml:space="preserve">для ведення особистого селянського господарства, зважаючи на те, що розробник проекту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Times New Roman" w:eastAsia="Times New Roman" w:hAnsi="Times New Roman" w:cs="В"/>
          <w:color w:val="00000A"/>
          <w:sz w:val="24"/>
          <w:szCs w:val="24"/>
          <w:lang w:val="uk-UA" w:eastAsia="zh-CN"/>
        </w:rPr>
        <w:t>сільська рада</w:t>
      </w:r>
    </w:p>
    <w:p w14:paraId="39C224BF" w14:textId="4CD73F7C" w:rsidR="00896E1E" w:rsidRPr="009D123A" w:rsidRDefault="009D123A" w:rsidP="00F2602C">
      <w:pPr>
        <w:spacing w:after="0" w:line="100" w:lineRule="atLeast"/>
        <w:jc w:val="center"/>
        <w:rPr>
          <w:lang w:val="uk-UA"/>
        </w:rPr>
      </w:pPr>
      <w:r>
        <w:rPr>
          <w:rFonts w:ascii="Times New Roman" w:eastAsia="Times New Roman" w:hAnsi="Times New Roman" w:cs="В"/>
          <w:b/>
          <w:color w:val="00000A"/>
          <w:sz w:val="24"/>
          <w:szCs w:val="24"/>
          <w:lang w:val="uk-UA" w:eastAsia="zh-CN"/>
        </w:rPr>
        <w:t>В И Р І Ш И Л А:</w:t>
      </w:r>
    </w:p>
    <w:p w14:paraId="68088415" w14:textId="63301CA5" w:rsidR="00896E1E" w:rsidRPr="009D123A" w:rsidRDefault="009D123A">
      <w:pPr>
        <w:spacing w:after="0" w:line="100" w:lineRule="atLeast"/>
        <w:ind w:firstLine="284"/>
        <w:jc w:val="both"/>
        <w:rPr>
          <w:lang w:val="uk-UA"/>
        </w:rPr>
      </w:pPr>
      <w:r>
        <w:rPr>
          <w:rFonts w:ascii="Times New Roman" w:eastAsia="Times New Roman" w:hAnsi="Times New Roman" w:cs="В"/>
          <w:color w:val="00000A"/>
          <w:sz w:val="24"/>
          <w:szCs w:val="24"/>
          <w:lang w:val="uk-UA" w:eastAsia="zh-CN"/>
        </w:rPr>
        <w:t xml:space="preserve">1. </w:t>
      </w:r>
      <w:r w:rsidR="00BC06B8">
        <w:rPr>
          <w:rFonts w:ascii="Times New Roman" w:eastAsia="Times New Roman" w:hAnsi="Times New Roman" w:cs="В"/>
          <w:color w:val="00000A"/>
          <w:sz w:val="24"/>
          <w:szCs w:val="24"/>
          <w:lang w:val="uk-UA" w:eastAsia="zh-CN"/>
        </w:rPr>
        <w:t xml:space="preserve">Відмовити у затвердженні </w:t>
      </w:r>
      <w:r>
        <w:rPr>
          <w:rFonts w:ascii="Times New Roman" w:eastAsia="Times New Roman" w:hAnsi="Times New Roman" w:cs="В"/>
          <w:color w:val="00000A"/>
          <w:sz w:val="24"/>
          <w:szCs w:val="24"/>
          <w:lang w:val="uk-UA" w:eastAsia="zh-CN"/>
        </w:rPr>
        <w:t>«Проект</w:t>
      </w:r>
      <w:r w:rsidR="00BC06B8">
        <w:rPr>
          <w:rFonts w:ascii="Times New Roman" w:eastAsia="Times New Roman" w:hAnsi="Times New Roman" w:cs="В"/>
          <w:color w:val="00000A"/>
          <w:sz w:val="24"/>
          <w:szCs w:val="24"/>
          <w:lang w:val="uk-UA" w:eastAsia="zh-CN"/>
        </w:rPr>
        <w:t>у</w:t>
      </w:r>
      <w:r>
        <w:rPr>
          <w:rFonts w:ascii="Times New Roman" w:eastAsia="Times New Roman" w:hAnsi="Times New Roman" w:cs="В"/>
          <w:color w:val="00000A"/>
          <w:sz w:val="24"/>
          <w:szCs w:val="24"/>
          <w:lang w:val="uk-UA" w:eastAsia="zh-CN"/>
        </w:rPr>
        <w:t xml:space="preserve"> землеустрою щодо відведення земельних ділянок у власність для ведення особистого селянського господарства, які розташовані на території </w:t>
      </w:r>
      <w:proofErr w:type="spellStart"/>
      <w:r>
        <w:rPr>
          <w:rFonts w:ascii="Times New Roman" w:eastAsia="Times New Roman" w:hAnsi="Times New Roman" w:cs="В"/>
          <w:color w:val="00000A"/>
          <w:sz w:val="24"/>
          <w:szCs w:val="24"/>
          <w:lang w:val="uk-UA" w:eastAsia="zh-CN"/>
        </w:rPr>
        <w:t>Оскільської</w:t>
      </w:r>
      <w:proofErr w:type="spellEnd"/>
      <w:r>
        <w:rPr>
          <w:rFonts w:ascii="Times New Roman" w:eastAsia="Times New Roman" w:hAnsi="Times New Roman" w:cs="В"/>
          <w:color w:val="00000A"/>
          <w:sz w:val="24"/>
          <w:szCs w:val="24"/>
          <w:lang w:val="uk-UA" w:eastAsia="zh-CN"/>
        </w:rPr>
        <w:t xml:space="preserve"> сільської ради, Ізюмського району, Харківської області гр. </w:t>
      </w:r>
      <w:proofErr w:type="spellStart"/>
      <w:r>
        <w:rPr>
          <w:rFonts w:ascii="Times New Roman" w:eastAsia="Times New Roman" w:hAnsi="Times New Roman" w:cs="В"/>
          <w:color w:val="00000A"/>
          <w:sz w:val="24"/>
          <w:szCs w:val="24"/>
          <w:lang w:val="uk-UA" w:eastAsia="zh-CN"/>
        </w:rPr>
        <w:t>Москот</w:t>
      </w:r>
      <w:proofErr w:type="spellEnd"/>
      <w:r>
        <w:rPr>
          <w:rFonts w:ascii="Times New Roman" w:eastAsia="Times New Roman" w:hAnsi="Times New Roman" w:cs="В"/>
          <w:color w:val="00000A"/>
          <w:sz w:val="24"/>
          <w:szCs w:val="24"/>
          <w:lang w:val="uk-UA" w:eastAsia="zh-CN"/>
        </w:rPr>
        <w:t xml:space="preserve"> Олексію </w:t>
      </w:r>
      <w:r>
        <w:rPr>
          <w:rFonts w:ascii="Times New Roman" w:eastAsia="Times New Roman" w:hAnsi="Times New Roman" w:cs="В"/>
          <w:color w:val="00000A"/>
          <w:sz w:val="24"/>
          <w:szCs w:val="24"/>
          <w:lang w:val="uk-UA" w:eastAsia="zh-CN"/>
        </w:rPr>
        <w:lastRenderedPageBreak/>
        <w:t xml:space="preserve">Олександровичу, гр. </w:t>
      </w:r>
      <w:proofErr w:type="spellStart"/>
      <w:r>
        <w:rPr>
          <w:rFonts w:ascii="Times New Roman" w:eastAsia="Times New Roman" w:hAnsi="Times New Roman" w:cs="В"/>
          <w:color w:val="00000A"/>
          <w:sz w:val="24"/>
          <w:szCs w:val="24"/>
          <w:lang w:val="uk-UA" w:eastAsia="zh-CN"/>
        </w:rPr>
        <w:t>Луньову</w:t>
      </w:r>
      <w:proofErr w:type="spellEnd"/>
      <w:r>
        <w:rPr>
          <w:rFonts w:ascii="Times New Roman" w:eastAsia="Times New Roman" w:hAnsi="Times New Roman" w:cs="В"/>
          <w:color w:val="00000A"/>
          <w:sz w:val="24"/>
          <w:szCs w:val="24"/>
          <w:lang w:val="uk-UA" w:eastAsia="zh-CN"/>
        </w:rPr>
        <w:t xml:space="preserve"> Дмитру Юрійовичу, гр. Чернишу Андрію Івановичу, гр. Таран Олександру Володимировичу, гр. Бондар Ользі Миколаївні, гр. Кулику Миколі Володимировичу, гр. Бондар Євгену Анатолійовичу,  гр. </w:t>
      </w:r>
      <w:proofErr w:type="spellStart"/>
      <w:r>
        <w:rPr>
          <w:rFonts w:ascii="Times New Roman" w:eastAsia="Times New Roman" w:hAnsi="Times New Roman" w:cs="В"/>
          <w:color w:val="00000A"/>
          <w:sz w:val="24"/>
          <w:szCs w:val="24"/>
          <w:lang w:val="uk-UA" w:eastAsia="zh-CN"/>
        </w:rPr>
        <w:t>Похвалій</w:t>
      </w:r>
      <w:proofErr w:type="spellEnd"/>
      <w:r>
        <w:rPr>
          <w:rFonts w:ascii="Times New Roman" w:eastAsia="Times New Roman" w:hAnsi="Times New Roman" w:cs="В"/>
          <w:color w:val="00000A"/>
          <w:sz w:val="24"/>
          <w:szCs w:val="24"/>
          <w:lang w:val="uk-UA" w:eastAsia="zh-CN"/>
        </w:rPr>
        <w:t xml:space="preserve"> Ірині Миколаївні, гр. </w:t>
      </w:r>
      <w:proofErr w:type="spellStart"/>
      <w:r>
        <w:rPr>
          <w:rFonts w:ascii="Times New Roman" w:eastAsia="Times New Roman" w:hAnsi="Times New Roman" w:cs="В"/>
          <w:color w:val="00000A"/>
          <w:sz w:val="24"/>
          <w:szCs w:val="24"/>
          <w:lang w:val="uk-UA" w:eastAsia="zh-CN"/>
        </w:rPr>
        <w:t>Похвалій</w:t>
      </w:r>
      <w:proofErr w:type="spellEnd"/>
      <w:r>
        <w:rPr>
          <w:rFonts w:ascii="Times New Roman" w:eastAsia="Times New Roman" w:hAnsi="Times New Roman" w:cs="В"/>
          <w:color w:val="00000A"/>
          <w:sz w:val="24"/>
          <w:szCs w:val="24"/>
          <w:lang w:val="uk-UA" w:eastAsia="zh-CN"/>
        </w:rPr>
        <w:t xml:space="preserve"> Наталії Сергіївні, </w:t>
      </w:r>
      <w:r w:rsidR="00BC06B8">
        <w:rPr>
          <w:rFonts w:ascii="Times New Roman" w:eastAsia="Times New Roman" w:hAnsi="Times New Roman" w:cs="В"/>
          <w:color w:val="00000A"/>
          <w:sz w:val="24"/>
          <w:szCs w:val="24"/>
          <w:lang w:val="uk-UA" w:eastAsia="zh-CN"/>
        </w:rPr>
        <w:t xml:space="preserve">гр. </w:t>
      </w:r>
      <w:proofErr w:type="spellStart"/>
      <w:r>
        <w:rPr>
          <w:rFonts w:ascii="Times New Roman" w:eastAsia="Times New Roman" w:hAnsi="Times New Roman" w:cs="В"/>
          <w:color w:val="00000A"/>
          <w:sz w:val="24"/>
          <w:szCs w:val="24"/>
          <w:lang w:val="uk-UA" w:eastAsia="zh-CN"/>
        </w:rPr>
        <w:t>Плішань</w:t>
      </w:r>
      <w:proofErr w:type="spellEnd"/>
      <w:r>
        <w:rPr>
          <w:rFonts w:ascii="Times New Roman" w:eastAsia="Times New Roman" w:hAnsi="Times New Roman" w:cs="В"/>
          <w:color w:val="00000A"/>
          <w:sz w:val="24"/>
          <w:szCs w:val="24"/>
          <w:lang w:val="uk-UA" w:eastAsia="zh-CN"/>
        </w:rPr>
        <w:t xml:space="preserve"> Андрію Юрійовичу, гр. </w:t>
      </w:r>
      <w:proofErr w:type="spellStart"/>
      <w:r>
        <w:rPr>
          <w:rFonts w:ascii="Times New Roman" w:eastAsia="Times New Roman" w:hAnsi="Times New Roman" w:cs="В"/>
          <w:color w:val="00000A"/>
          <w:sz w:val="24"/>
          <w:szCs w:val="24"/>
          <w:lang w:val="uk-UA" w:eastAsia="zh-CN"/>
        </w:rPr>
        <w:t>Плішань</w:t>
      </w:r>
      <w:proofErr w:type="spellEnd"/>
      <w:r>
        <w:rPr>
          <w:rFonts w:ascii="Times New Roman" w:eastAsia="Times New Roman" w:hAnsi="Times New Roman" w:cs="В"/>
          <w:color w:val="00000A"/>
          <w:sz w:val="24"/>
          <w:szCs w:val="24"/>
          <w:lang w:val="uk-UA" w:eastAsia="zh-CN"/>
        </w:rPr>
        <w:t xml:space="preserve"> Людмилі Василівні».</w:t>
      </w:r>
    </w:p>
    <w:p w14:paraId="314E83AD" w14:textId="634166D6" w:rsidR="00896E1E" w:rsidRPr="0089037F" w:rsidRDefault="009D123A">
      <w:pPr>
        <w:spacing w:after="0" w:line="100" w:lineRule="atLeast"/>
        <w:ind w:firstLine="284"/>
        <w:jc w:val="both"/>
        <w:rPr>
          <w:lang w:val="uk-UA"/>
        </w:rPr>
      </w:pPr>
      <w:r>
        <w:rPr>
          <w:rFonts w:ascii="Times New Roman" w:eastAsia="Times New Roman" w:hAnsi="Times New Roman" w:cs="Times New Roman"/>
          <w:color w:val="00000A"/>
          <w:sz w:val="24"/>
          <w:szCs w:val="24"/>
          <w:lang w:val="uk-UA" w:eastAsia="zh-CN"/>
        </w:rPr>
        <w:t>2.</w:t>
      </w:r>
      <w:r w:rsidR="00F2602C">
        <w:rPr>
          <w:rFonts w:ascii="Times New Roman" w:eastAsia="Times New Roman" w:hAnsi="Times New Roman" w:cs="Times New Roman"/>
          <w:color w:val="00000A"/>
          <w:sz w:val="24"/>
          <w:szCs w:val="24"/>
          <w:lang w:val="uk-UA" w:eastAsia="zh-CN"/>
        </w:rPr>
        <w:t xml:space="preserve"> </w:t>
      </w:r>
      <w:r>
        <w:rPr>
          <w:rFonts w:ascii="Times New Roman" w:eastAsia="Times New Roman" w:hAnsi="Times New Roman" w:cs="Times New Roman"/>
          <w:color w:val="00000A"/>
          <w:sz w:val="24"/>
          <w:szCs w:val="24"/>
          <w:lang w:val="uk-UA" w:eastAsia="zh-CN"/>
        </w:rPr>
        <w:t xml:space="preserve">Контроль  за   виконанням даного  рішення  покласти  на  постійну </w:t>
      </w:r>
      <w:r w:rsidR="00BC06B8">
        <w:rPr>
          <w:rFonts w:ascii="Times New Roman" w:eastAsia="Times New Roman" w:hAnsi="Times New Roman" w:cs="Times New Roman"/>
          <w:color w:val="00000A"/>
          <w:sz w:val="24"/>
          <w:szCs w:val="24"/>
          <w:lang w:val="uk-UA" w:eastAsia="zh-CN"/>
        </w:rPr>
        <w:t xml:space="preserve"> </w:t>
      </w:r>
      <w:r>
        <w:rPr>
          <w:rFonts w:ascii="Times New Roman" w:eastAsia="Times New Roman" w:hAnsi="Times New Roman" w:cs="Times New Roman"/>
          <w:color w:val="00000A"/>
          <w:sz w:val="24"/>
          <w:szCs w:val="24"/>
          <w:lang w:val="uk-UA" w:eastAsia="zh-CN"/>
        </w:rPr>
        <w:t>комісію з   питань земельних відносин, природокористування,</w:t>
      </w:r>
      <w:r w:rsidR="00BC06B8">
        <w:rPr>
          <w:rFonts w:ascii="Times New Roman" w:eastAsia="Times New Roman" w:hAnsi="Times New Roman" w:cs="Times New Roman"/>
          <w:color w:val="00000A"/>
          <w:sz w:val="24"/>
          <w:szCs w:val="24"/>
          <w:lang w:val="uk-UA" w:eastAsia="zh-CN"/>
        </w:rPr>
        <w:t xml:space="preserve"> </w:t>
      </w:r>
      <w:r>
        <w:rPr>
          <w:rFonts w:ascii="Times New Roman" w:eastAsia="Times New Roman" w:hAnsi="Times New Roman" w:cs="Times New Roman"/>
          <w:color w:val="00000A"/>
          <w:sz w:val="24"/>
          <w:szCs w:val="24"/>
          <w:lang w:val="uk-UA" w:eastAsia="zh-CN"/>
        </w:rPr>
        <w:t>планування</w:t>
      </w:r>
      <w:r w:rsidR="00BC06B8">
        <w:rPr>
          <w:rFonts w:ascii="Times New Roman" w:eastAsia="Times New Roman" w:hAnsi="Times New Roman" w:cs="Times New Roman"/>
          <w:color w:val="00000A"/>
          <w:sz w:val="24"/>
          <w:szCs w:val="24"/>
          <w:lang w:val="uk-UA" w:eastAsia="zh-CN"/>
        </w:rPr>
        <w:t xml:space="preserve"> </w:t>
      </w:r>
      <w:r>
        <w:rPr>
          <w:rFonts w:ascii="Times New Roman" w:eastAsia="Times New Roman" w:hAnsi="Times New Roman" w:cs="Times New Roman"/>
          <w:color w:val="00000A"/>
          <w:sz w:val="24"/>
          <w:szCs w:val="24"/>
          <w:lang w:val="uk-UA" w:eastAsia="zh-CN"/>
        </w:rPr>
        <w:t>території, будівництва,    архітектури, охорони пам’яток, історичного середовища та благоустрою  (Глазунов О.В.).</w:t>
      </w:r>
    </w:p>
    <w:p w14:paraId="2C1E4EC7" w14:textId="77777777" w:rsidR="00896E1E" w:rsidRPr="0089037F" w:rsidRDefault="00896E1E">
      <w:pPr>
        <w:spacing w:after="0" w:line="100" w:lineRule="atLeast"/>
        <w:ind w:firstLine="284"/>
        <w:jc w:val="both"/>
        <w:rPr>
          <w:lang w:val="uk-UA"/>
        </w:rPr>
      </w:pPr>
    </w:p>
    <w:p w14:paraId="21C0F459" w14:textId="77777777" w:rsidR="00896E1E" w:rsidRPr="0089037F" w:rsidRDefault="00896E1E">
      <w:pPr>
        <w:spacing w:after="0" w:line="100" w:lineRule="atLeast"/>
        <w:ind w:firstLine="284"/>
        <w:jc w:val="both"/>
        <w:rPr>
          <w:lang w:val="uk-UA"/>
        </w:rPr>
      </w:pPr>
    </w:p>
    <w:p w14:paraId="026ABBD3" w14:textId="77777777" w:rsidR="00896E1E" w:rsidRPr="0089037F" w:rsidRDefault="00896E1E">
      <w:pPr>
        <w:spacing w:after="0" w:line="100" w:lineRule="atLeast"/>
        <w:ind w:firstLine="284"/>
        <w:jc w:val="both"/>
        <w:rPr>
          <w:lang w:val="uk-UA"/>
        </w:rPr>
      </w:pPr>
    </w:p>
    <w:p w14:paraId="53B437B0" w14:textId="77777777" w:rsidR="00896E1E" w:rsidRPr="0089037F" w:rsidRDefault="00896E1E">
      <w:pPr>
        <w:spacing w:after="0" w:line="100" w:lineRule="atLeast"/>
        <w:ind w:firstLine="284"/>
        <w:jc w:val="both"/>
        <w:rPr>
          <w:lang w:val="uk-UA"/>
        </w:rPr>
      </w:pPr>
    </w:p>
    <w:p w14:paraId="43C930F5" w14:textId="77777777" w:rsidR="00896E1E" w:rsidRPr="0089037F" w:rsidRDefault="00896E1E">
      <w:pPr>
        <w:spacing w:after="0" w:line="100" w:lineRule="atLeast"/>
        <w:ind w:firstLine="284"/>
        <w:jc w:val="both"/>
        <w:rPr>
          <w:lang w:val="uk-UA"/>
        </w:rPr>
      </w:pPr>
    </w:p>
    <w:p w14:paraId="18680591" w14:textId="77777777" w:rsidR="00896E1E" w:rsidRPr="0089037F" w:rsidRDefault="009D123A">
      <w:pPr>
        <w:spacing w:after="0" w:line="100" w:lineRule="atLeast"/>
        <w:jc w:val="both"/>
        <w:rPr>
          <w:lang w:val="uk-UA"/>
        </w:rPr>
      </w:pPr>
      <w:r>
        <w:rPr>
          <w:rFonts w:ascii="В" w:eastAsia="В" w:hAnsi="В" w:cs="В"/>
          <w:color w:val="00000A"/>
          <w:lang w:val="uk-UA" w:eastAsia="zh-CN"/>
        </w:rPr>
        <w:t xml:space="preserve">  </w:t>
      </w:r>
    </w:p>
    <w:p w14:paraId="69AA47FE" w14:textId="77777777" w:rsidR="00896E1E" w:rsidRPr="00BC06B8" w:rsidRDefault="009D123A">
      <w:pPr>
        <w:spacing w:after="0" w:line="100" w:lineRule="atLeast"/>
        <w:jc w:val="both"/>
        <w:rPr>
          <w:rFonts w:ascii="Times New Roman" w:hAnsi="Times New Roman" w:cs="Times New Roman"/>
          <w:sz w:val="24"/>
          <w:szCs w:val="24"/>
          <w:lang w:val="uk-UA"/>
        </w:rPr>
      </w:pPr>
      <w:r w:rsidRPr="00BC06B8">
        <w:rPr>
          <w:rFonts w:ascii="Times New Roman" w:eastAsia="В" w:hAnsi="Times New Roman" w:cs="Times New Roman"/>
          <w:color w:val="00000A"/>
          <w:sz w:val="24"/>
          <w:szCs w:val="24"/>
          <w:lang w:val="uk-UA" w:eastAsia="zh-CN"/>
        </w:rPr>
        <w:t xml:space="preserve">       </w:t>
      </w:r>
      <w:r w:rsidRPr="00BC06B8">
        <w:rPr>
          <w:rFonts w:ascii="Times New Roman" w:eastAsia="Times New Roman" w:hAnsi="Times New Roman" w:cs="Times New Roman"/>
          <w:color w:val="00000A"/>
          <w:sz w:val="24"/>
          <w:szCs w:val="24"/>
          <w:lang w:val="uk-UA" w:eastAsia="zh-CN"/>
        </w:rPr>
        <w:t xml:space="preserve"> </w:t>
      </w:r>
      <w:proofErr w:type="spellStart"/>
      <w:r w:rsidRPr="00BC06B8">
        <w:rPr>
          <w:rFonts w:ascii="Times New Roman" w:eastAsia="Times New Roman" w:hAnsi="Times New Roman" w:cs="Times New Roman"/>
          <w:b/>
          <w:color w:val="00000A"/>
          <w:sz w:val="24"/>
          <w:szCs w:val="24"/>
          <w:lang w:val="uk-UA" w:eastAsia="zh-CN"/>
        </w:rPr>
        <w:t>Оскільський</w:t>
      </w:r>
      <w:proofErr w:type="spellEnd"/>
      <w:r w:rsidRPr="00BC06B8">
        <w:rPr>
          <w:rFonts w:ascii="Times New Roman" w:eastAsia="Times New Roman" w:hAnsi="Times New Roman" w:cs="Times New Roman"/>
          <w:color w:val="00000A"/>
          <w:sz w:val="24"/>
          <w:szCs w:val="24"/>
          <w:lang w:val="uk-UA" w:eastAsia="zh-CN"/>
        </w:rPr>
        <w:t xml:space="preserve"> </w:t>
      </w:r>
      <w:r w:rsidRPr="00BC06B8">
        <w:rPr>
          <w:rFonts w:ascii="Times New Roman" w:eastAsia="Times New Roman" w:hAnsi="Times New Roman" w:cs="Times New Roman"/>
          <w:b/>
          <w:color w:val="00000A"/>
          <w:sz w:val="24"/>
          <w:szCs w:val="24"/>
          <w:lang w:val="uk-UA" w:eastAsia="zh-CN"/>
        </w:rPr>
        <w:t xml:space="preserve">сільський голова                                        </w:t>
      </w:r>
      <w:r w:rsidRPr="00BC06B8">
        <w:rPr>
          <w:rFonts w:ascii="Times New Roman" w:eastAsia="Times New Roman" w:hAnsi="Times New Roman" w:cs="Times New Roman"/>
          <w:b/>
          <w:color w:val="00000A"/>
          <w:sz w:val="24"/>
          <w:szCs w:val="24"/>
          <w:lang w:val="uk-UA" w:eastAsia="ru-RU"/>
        </w:rPr>
        <w:t>Геннадій ЗАГОРУЙКО</w:t>
      </w:r>
    </w:p>
    <w:p w14:paraId="4498BD94" w14:textId="77777777" w:rsidR="00896E1E" w:rsidRPr="0089037F" w:rsidRDefault="00896E1E">
      <w:pPr>
        <w:spacing w:after="0" w:line="100" w:lineRule="atLeast"/>
        <w:jc w:val="center"/>
        <w:rPr>
          <w:lang w:val="uk-UA"/>
        </w:rPr>
      </w:pPr>
    </w:p>
    <w:p w14:paraId="32ADBC98" w14:textId="77777777" w:rsidR="00896E1E" w:rsidRPr="0089037F" w:rsidRDefault="00896E1E">
      <w:pPr>
        <w:spacing w:after="0" w:line="100" w:lineRule="atLeast"/>
        <w:jc w:val="center"/>
        <w:rPr>
          <w:lang w:val="uk-UA"/>
        </w:rPr>
      </w:pPr>
    </w:p>
    <w:p w14:paraId="4E28E74A" w14:textId="77777777" w:rsidR="00896E1E" w:rsidRPr="0089037F" w:rsidRDefault="00896E1E">
      <w:pPr>
        <w:spacing w:after="0" w:line="100" w:lineRule="atLeast"/>
        <w:jc w:val="center"/>
        <w:rPr>
          <w:lang w:val="uk-UA"/>
        </w:rPr>
      </w:pPr>
    </w:p>
    <w:p w14:paraId="123DD415" w14:textId="77777777" w:rsidR="00896E1E" w:rsidRPr="0089037F" w:rsidRDefault="00896E1E">
      <w:pPr>
        <w:spacing w:after="0" w:line="100" w:lineRule="atLeast"/>
        <w:jc w:val="center"/>
        <w:rPr>
          <w:lang w:val="uk-UA"/>
        </w:rPr>
      </w:pPr>
    </w:p>
    <w:p w14:paraId="68FDE711" w14:textId="77777777" w:rsidR="00896E1E" w:rsidRPr="0089037F" w:rsidRDefault="00896E1E">
      <w:pPr>
        <w:spacing w:after="0" w:line="100" w:lineRule="atLeast"/>
        <w:jc w:val="center"/>
        <w:rPr>
          <w:lang w:val="uk-UA"/>
        </w:rPr>
      </w:pPr>
    </w:p>
    <w:p w14:paraId="6F967547" w14:textId="77777777" w:rsidR="00896E1E" w:rsidRPr="0089037F" w:rsidRDefault="00896E1E">
      <w:pPr>
        <w:spacing w:after="0" w:line="100" w:lineRule="atLeast"/>
        <w:jc w:val="center"/>
        <w:rPr>
          <w:lang w:val="uk-UA"/>
        </w:rPr>
      </w:pPr>
    </w:p>
    <w:p w14:paraId="7A1E1987" w14:textId="77777777" w:rsidR="00896E1E" w:rsidRPr="0089037F" w:rsidRDefault="00896E1E">
      <w:pPr>
        <w:spacing w:after="0" w:line="100" w:lineRule="atLeast"/>
        <w:jc w:val="center"/>
        <w:rPr>
          <w:lang w:val="uk-UA"/>
        </w:rPr>
      </w:pPr>
    </w:p>
    <w:sectPr w:rsidR="00896E1E" w:rsidRPr="0089037F">
      <w:pgSz w:w="11906" w:h="16838"/>
      <w:pgMar w:top="851" w:right="850" w:bottom="1134" w:left="1701" w:header="0" w:footer="0" w:gutter="0"/>
      <w:cols w:space="720"/>
      <w:formProt w:val="0"/>
      <w:docGrid w:linePitch="360" w:charSpace="40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В">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6E1E"/>
    <w:rsid w:val="0089037F"/>
    <w:rsid w:val="00896E1E"/>
    <w:rsid w:val="009D123A"/>
    <w:rsid w:val="00BC06B8"/>
    <w:rsid w:val="00D73D8D"/>
    <w:rsid w:val="00F2602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5513EF"/>
  <w15:docId w15:val="{AD00C0BE-41C8-479C-A4C1-76E1F47B4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suppressAutoHyphens/>
      <w:spacing w:after="200" w:line="276" w:lineRule="auto"/>
    </w:pPr>
    <w:rPr>
      <w:rFonts w:ascii="Calibri" w:eastAsia="Lucida Sans Unicode" w:hAnsi="Calibri" w:cs="Calibri"/>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rPr>
      <w:rFonts w:ascii="Segoe UI" w:eastAsia="Lucida Sans Unicode" w:hAnsi="Segoe UI" w:cs="Segoe UI"/>
      <w:sz w:val="18"/>
      <w:szCs w:val="18"/>
    </w:rPr>
  </w:style>
  <w:style w:type="paragraph" w:customStyle="1" w:styleId="1">
    <w:name w:val="Заголовок1"/>
    <w:basedOn w:val="a"/>
    <w:next w:val="a4"/>
    <w:pPr>
      <w:keepNext/>
      <w:spacing w:before="240" w:after="120"/>
    </w:pPr>
    <w:rPr>
      <w:rFonts w:ascii="Arial" w:hAnsi="Arial" w:cs="Mangal"/>
      <w:sz w:val="28"/>
      <w:szCs w:val="28"/>
    </w:rPr>
  </w:style>
  <w:style w:type="paragraph" w:styleId="a4">
    <w:name w:val="Body Text"/>
    <w:basedOn w:val="a"/>
    <w:pPr>
      <w:spacing w:after="120"/>
    </w:pPr>
  </w:style>
  <w:style w:type="paragraph" w:styleId="a5">
    <w:name w:val="List"/>
    <w:basedOn w:val="a4"/>
    <w:rPr>
      <w:rFonts w:cs="Mangal"/>
    </w:rPr>
  </w:style>
  <w:style w:type="paragraph" w:styleId="a6">
    <w:name w:val="Title"/>
    <w:basedOn w:val="a"/>
    <w:pPr>
      <w:suppressLineNumbers/>
      <w:spacing w:before="120" w:after="120"/>
    </w:pPr>
    <w:rPr>
      <w:rFonts w:cs="Mangal"/>
      <w:i/>
      <w:iCs/>
      <w:sz w:val="24"/>
      <w:szCs w:val="24"/>
    </w:rPr>
  </w:style>
  <w:style w:type="paragraph" w:styleId="a7">
    <w:name w:val="index heading"/>
    <w:basedOn w:val="a"/>
    <w:pPr>
      <w:suppressLineNumbers/>
    </w:pPr>
    <w:rPr>
      <w:rFonts w:cs="Mangal"/>
    </w:rPr>
  </w:style>
  <w:style w:type="paragraph" w:styleId="a8">
    <w:name w:val="Balloon Text"/>
    <w:basedOn w:val="a"/>
    <w:pPr>
      <w:spacing w:after="0" w:line="100" w:lineRule="atLeast"/>
    </w:pPr>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1</Pages>
  <Words>2317</Words>
  <Characters>1322</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3632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Землевпорядник</dc:creator>
  <cp:lastModifiedBy>dell</cp:lastModifiedBy>
  <cp:revision>5</cp:revision>
  <cp:lastPrinted>2021-12-09T14:29:00Z</cp:lastPrinted>
  <dcterms:created xsi:type="dcterms:W3CDTF">2021-11-17T07:37:00Z</dcterms:created>
  <dcterms:modified xsi:type="dcterms:W3CDTF">2021-12-09T14:29:00Z</dcterms:modified>
</cp:coreProperties>
</file>