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52B13E9C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15C0CE" w14:textId="77777777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6C942A62" wp14:editId="0B2AECB6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68926172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74BBCB99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637EA01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BD1A2B3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45B73EA" w14:textId="77777777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37A850A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4E4EB0D7" w14:textId="7777777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3BE30AA3" w14:textId="77777777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101BE396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18F6B934" w14:textId="67DE8748" w:rsidR="0043537A" w:rsidRDefault="001F50AD" w:rsidP="00F0455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r>
        <w:rPr>
          <w:sz w:val="22"/>
          <w:szCs w:val="22"/>
        </w:rPr>
        <w:t xml:space="preserve"> </w:t>
      </w:r>
      <w:r w:rsidR="00F04556">
        <w:rPr>
          <w:sz w:val="22"/>
          <w:szCs w:val="22"/>
          <w:lang w:val="uk-UA"/>
        </w:rPr>
        <w:t xml:space="preserve">        </w:t>
      </w:r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5255712"/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4C2BACD9" w14:textId="77777777" w:rsidR="0043537A" w:rsidRDefault="00F0624F" w:rsidP="00F04556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BB4212C" w14:textId="77777777" w:rsidR="00C11A49" w:rsidRDefault="00F0624F" w:rsidP="00F04556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6" w:name="_Hlk42696535"/>
      <w:r w:rsidR="008013F7">
        <w:rPr>
          <w:b/>
          <w:sz w:val="22"/>
          <w:szCs w:val="22"/>
          <w:lang w:val="uk-UA"/>
        </w:rPr>
        <w:t xml:space="preserve"> </w:t>
      </w:r>
      <w:bookmarkStart w:id="7" w:name="_Hlk60645511"/>
      <w:bookmarkEnd w:id="6"/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0F08A6C7" w14:textId="704AC29A" w:rsidR="00C11A49" w:rsidRDefault="00F0624F" w:rsidP="00F04556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  <w:r w:rsidR="00C11A4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1E27DF35" w14:textId="77777777" w:rsidR="00C11A49" w:rsidRDefault="00C11A49" w:rsidP="00F0455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(присадибна ділянка) гр. </w:t>
      </w:r>
      <w:proofErr w:type="spellStart"/>
      <w:r>
        <w:rPr>
          <w:b/>
          <w:sz w:val="22"/>
          <w:szCs w:val="22"/>
          <w:lang w:val="uk-UA"/>
        </w:rPr>
        <w:t>Вєтрової</w:t>
      </w:r>
      <w:proofErr w:type="spellEnd"/>
      <w:r>
        <w:rPr>
          <w:b/>
          <w:sz w:val="22"/>
          <w:szCs w:val="22"/>
          <w:lang w:val="uk-UA"/>
        </w:rPr>
        <w:t xml:space="preserve"> Надії Тимофіївни, </w:t>
      </w:r>
    </w:p>
    <w:p w14:paraId="561267CE" w14:textId="0A16BCD8" w:rsidR="00C11A49" w:rsidRDefault="00C11A49" w:rsidP="00F0455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яка знаходиться по вул. Шевченко, 119 в с. Миколаївка </w:t>
      </w:r>
    </w:p>
    <w:p w14:paraId="619C9EFC" w14:textId="57F7A1E6" w:rsidR="00F11619" w:rsidRDefault="00D100C5" w:rsidP="00F04556">
      <w:pPr>
        <w:jc w:val="both"/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ого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бласт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</w:p>
    <w:bookmarkEnd w:id="5"/>
    <w:p w14:paraId="508C21CE" w14:textId="77777777" w:rsidR="00F23B97" w:rsidRPr="00F23B97" w:rsidRDefault="00F23B97" w:rsidP="00F04556">
      <w:pPr>
        <w:jc w:val="both"/>
        <w:rPr>
          <w:b/>
          <w:sz w:val="22"/>
          <w:szCs w:val="22"/>
          <w:lang w:val="uk-UA"/>
        </w:rPr>
      </w:pPr>
    </w:p>
    <w:bookmarkEnd w:id="1"/>
    <w:bookmarkEnd w:id="3"/>
    <w:bookmarkEnd w:id="7"/>
    <w:p w14:paraId="2AF9CA22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7CBB70B6" w14:textId="7B925A9C" w:rsidR="00C11A49" w:rsidRPr="00C11A49" w:rsidRDefault="00F0624F" w:rsidP="00C11A4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F50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8" w:name="_Hlk75255879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Тимофіївни, 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ка знаходиться по вул. Шевченко, 119 в с. Миколаївка </w:t>
      </w:r>
    </w:p>
    <w:p w14:paraId="4BCC3C37" w14:textId="4E06C7E2" w:rsidR="0043537A" w:rsidRPr="008013F7" w:rsidRDefault="00C11A49" w:rsidP="00C11A4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області</w:t>
      </w:r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»,</w:t>
      </w:r>
      <w:r>
        <w:rPr>
          <w:rFonts w:ascii="Times New Roman" w:hAnsi="Times New Roman" w:cs="Times New Roman"/>
          <w:i/>
          <w:sz w:val="22"/>
          <w:szCs w:val="22"/>
          <w:lang w:val="uk-UA" w:eastAsia="ru-RU"/>
        </w:rPr>
        <w:t xml:space="preserve"> </w:t>
      </w:r>
      <w:bookmarkEnd w:id="8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>
        <w:rPr>
          <w:rFonts w:ascii="Times New Roman" w:hAnsi="Times New Roman" w:cs="Times New Roman"/>
          <w:sz w:val="22"/>
          <w:szCs w:val="22"/>
          <w:lang w:val="uk-UA"/>
        </w:rPr>
        <w:t>5002</w:t>
      </w:r>
      <w:r w:rsidR="00360D58">
        <w:rPr>
          <w:rFonts w:ascii="Times New Roman" w:hAnsi="Times New Roman" w:cs="Times New Roman"/>
          <w:sz w:val="22"/>
          <w:szCs w:val="22"/>
          <w:lang w:val="uk-UA"/>
        </w:rPr>
        <w:t>:01:001:0</w:t>
      </w:r>
      <w:r>
        <w:rPr>
          <w:rFonts w:ascii="Times New Roman" w:hAnsi="Times New Roman" w:cs="Times New Roman"/>
          <w:sz w:val="22"/>
          <w:szCs w:val="22"/>
          <w:lang w:val="uk-UA"/>
        </w:rPr>
        <w:t>075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осподарських будівель і споруд,</w:t>
      </w:r>
      <w:r w:rsidR="000F3CBD" w:rsidRPr="000F3CBD">
        <w:rPr>
          <w:rFonts w:ascii="Times New Roman" w:hAnsi="Times New Roman" w:cs="Times New Roman"/>
          <w:sz w:val="21"/>
          <w:szCs w:val="21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керуючись статтями 12, 118,121,122,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186 Земельного 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52ED6DB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0F57756" w14:textId="77777777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03EFE7C0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211F1E9" w14:textId="1E955978" w:rsidR="00C11A49" w:rsidRPr="00C11A49" w:rsidRDefault="00F0624F" w:rsidP="00C11A4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«Технічн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документаці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Тимофіївни, яка знаходиться по вул. Шевченко, 119 в с. Миколаївка Ізюмського району Харківської області</w:t>
      </w:r>
      <w:r w:rsidR="00C11A49" w:rsidRPr="00C11A49">
        <w:rPr>
          <w:rFonts w:ascii="Times New Roman" w:hAnsi="Times New Roman" w:cs="Times New Roman"/>
          <w:sz w:val="22"/>
          <w:szCs w:val="22"/>
          <w:lang w:val="uk-UA" w:eastAsia="ru-RU"/>
        </w:rPr>
        <w:t>»</w:t>
      </w:r>
      <w:r w:rsidR="00C11A49">
        <w:rPr>
          <w:rFonts w:ascii="Times New Roman" w:hAnsi="Times New Roman" w:cs="Times New Roman"/>
          <w:sz w:val="22"/>
          <w:szCs w:val="22"/>
          <w:lang w:val="uk-UA" w:eastAsia="ru-RU"/>
        </w:rPr>
        <w:t>.</w:t>
      </w:r>
    </w:p>
    <w:p w14:paraId="0A002FD0" w14:textId="5E8088F0" w:rsidR="008274B8" w:rsidRPr="000F3CBD" w:rsidRDefault="00F0624F" w:rsidP="001602C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F3CBD">
        <w:rPr>
          <w:rFonts w:ascii="Times New Roman" w:hAnsi="Times New Roman" w:cs="Times New Roman"/>
          <w:sz w:val="22"/>
          <w:szCs w:val="22"/>
          <w:lang w:val="uk-UA"/>
        </w:rPr>
        <w:t>Вєтровій</w:t>
      </w:r>
      <w:proofErr w:type="spellEnd"/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Тимофіївні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1670708466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, 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C11A4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C11A49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8274B8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Шевченко</w:t>
      </w:r>
      <w:r w:rsidR="008274B8" w:rsidRPr="00C11A4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119</w:t>
      </w:r>
      <w:r w:rsidR="00782DF2" w:rsidRPr="00C11A4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C11A49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Миколаївка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11A49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11A49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11A49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5002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0075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0F3CB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F3CBD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F3CBD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0F3CBD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0F3CBD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і споруд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436E467" w14:textId="04125055" w:rsidR="0043537A" w:rsidRPr="008274B8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23DD">
        <w:rPr>
          <w:rFonts w:ascii="Times New Roman" w:hAnsi="Times New Roman" w:cs="Times New Roman"/>
          <w:bCs/>
          <w:sz w:val="22"/>
          <w:szCs w:val="22"/>
          <w:lang w:val="uk-UA"/>
        </w:rPr>
        <w:t>Вєтрову Н.Т</w:t>
      </w:r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8E512D8" w14:textId="7D2C1AF0" w:rsidR="0043537A" w:rsidRPr="008274B8" w:rsidRDefault="00F04556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Старості </w:t>
      </w:r>
      <w:proofErr w:type="spellStart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Комарівського</w:t>
      </w:r>
      <w:proofErr w:type="spellEnd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 округу Монастирській О.В. </w:t>
      </w:r>
      <w:proofErr w:type="spellStart"/>
      <w:r w:rsidR="001602C9"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в</w:t>
      </w:r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нести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>Комарівському</w:t>
      </w:r>
      <w:proofErr w:type="spellEnd"/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сільської ради.</w:t>
      </w:r>
    </w:p>
    <w:p w14:paraId="5710B0A0" w14:textId="7D903FCB" w:rsidR="001874C4" w:rsidRPr="008013F7" w:rsidRDefault="001602C9" w:rsidP="001602C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5.  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654C0E5" w14:textId="77777777" w:rsidR="00DC777E" w:rsidRPr="008013F7" w:rsidRDefault="001F50AD" w:rsidP="001F50AD">
      <w:pPr>
        <w:ind w:hanging="567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6C78D1B4" w14:textId="77777777" w:rsidR="001602C9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7BE963F0" w14:textId="77777777" w:rsidR="00F04556" w:rsidRDefault="00F04556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211CF4A" w14:textId="20125F94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304A2F1D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8FE2E4C" w14:textId="77777777" w:rsidR="001874C4" w:rsidRPr="001874C4" w:rsidRDefault="001874C4" w:rsidP="001874C4">
      <w:pPr>
        <w:rPr>
          <w:lang w:val="uk-UA"/>
        </w:rPr>
      </w:pPr>
    </w:p>
    <w:p w14:paraId="7FC5528C" w14:textId="77777777" w:rsidR="003723DD" w:rsidRDefault="003723DD" w:rsidP="00BA2660">
      <w:pPr>
        <w:spacing w:line="100" w:lineRule="atLeast"/>
        <w:jc w:val="center"/>
        <w:rPr>
          <w:rFonts w:ascii="Times New Roman" w:eastAsia="Calibri" w:hAnsi="Times New Roman"/>
          <w:b/>
          <w:color w:val="00000A"/>
          <w:szCs w:val="28"/>
          <w:lang w:val="uk-UA"/>
        </w:rPr>
      </w:pPr>
    </w:p>
    <w:p w14:paraId="3A42ED61" w14:textId="5F2A95E5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b/>
          <w:color w:val="00000A"/>
          <w:szCs w:val="28"/>
          <w:lang w:val="uk-UA"/>
        </w:rPr>
        <w:lastRenderedPageBreak/>
        <w:t>СПИСОК</w:t>
      </w:r>
    </w:p>
    <w:p w14:paraId="34997EED" w14:textId="77777777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осіб, які завізували </w:t>
      </w:r>
      <w:proofErr w:type="spellStart"/>
      <w:r w:rsidRPr="00BA2660">
        <w:rPr>
          <w:rFonts w:ascii="Times New Roman" w:eastAsia="Calibri" w:hAnsi="Times New Roman"/>
          <w:color w:val="00000A"/>
          <w:szCs w:val="28"/>
          <w:lang w:val="uk-UA"/>
        </w:rPr>
        <w:t>проєкт</w:t>
      </w:r>
      <w:proofErr w:type="spellEnd"/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рішення </w:t>
      </w:r>
      <w:proofErr w:type="spellStart"/>
      <w:r w:rsidRPr="00BA2660">
        <w:rPr>
          <w:rFonts w:ascii="Times New Roman" w:eastAsia="Calibri" w:hAnsi="Times New Roman"/>
          <w:color w:val="00000A"/>
          <w:szCs w:val="28"/>
          <w:lang w:val="uk-UA"/>
        </w:rPr>
        <w:t>Оскільської</w:t>
      </w:r>
      <w:proofErr w:type="spellEnd"/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сільської ради</w:t>
      </w:r>
    </w:p>
    <w:p w14:paraId="7FA71805" w14:textId="77777777"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(____ сесія </w:t>
      </w:r>
      <w:r w:rsidRPr="00BA2660">
        <w:rPr>
          <w:rFonts w:ascii="Times New Roman" w:eastAsia="Calibri" w:hAnsi="Times New Roman" w:cs="FreeSans"/>
          <w:bCs/>
          <w:color w:val="000000"/>
          <w:szCs w:val="28"/>
          <w:lang w:val="en-US" w:bidi="hi-IN"/>
        </w:rPr>
        <w:t>VIII</w:t>
      </w: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скликання)</w:t>
      </w:r>
    </w:p>
    <w:p w14:paraId="52FA6103" w14:textId="6ECD58E3" w:rsidR="00FA69FC" w:rsidRDefault="00FA69FC" w:rsidP="00FA69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>
        <w:rPr>
          <w:b/>
          <w:sz w:val="22"/>
          <w:szCs w:val="22"/>
          <w:lang w:val="uk-UA"/>
        </w:rPr>
        <w:t>Про затвердження «Технічної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6A68940B" w14:textId="77777777" w:rsidR="00FA69FC" w:rsidRDefault="00FA69FC" w:rsidP="00FA69FC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49044FAC" w14:textId="77777777" w:rsidR="00FA69FC" w:rsidRDefault="00FA69FC" w:rsidP="00FA69FC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в натурі (на місцевості)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457165FB" w14:textId="77777777" w:rsidR="00FA69FC" w:rsidRDefault="00FA69FC" w:rsidP="00FA69FC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 будинку, господарських 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2A6228A0" w14:textId="77777777" w:rsidR="00FA69FC" w:rsidRDefault="00FA69FC" w:rsidP="00FA69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(присадибна ділянка) гр. </w:t>
      </w:r>
      <w:proofErr w:type="spellStart"/>
      <w:r>
        <w:rPr>
          <w:b/>
          <w:sz w:val="22"/>
          <w:szCs w:val="22"/>
          <w:lang w:val="uk-UA"/>
        </w:rPr>
        <w:t>Вєтрової</w:t>
      </w:r>
      <w:proofErr w:type="spellEnd"/>
      <w:r>
        <w:rPr>
          <w:b/>
          <w:sz w:val="22"/>
          <w:szCs w:val="22"/>
          <w:lang w:val="uk-UA"/>
        </w:rPr>
        <w:t xml:space="preserve"> Надії Тимофіївни, </w:t>
      </w:r>
    </w:p>
    <w:p w14:paraId="12BD3ED2" w14:textId="77777777" w:rsidR="00FA69FC" w:rsidRDefault="00FA69FC" w:rsidP="00FA69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яка знаходиться по вул. Шевченко, 119 в с. Миколаївка </w:t>
      </w:r>
    </w:p>
    <w:p w14:paraId="011FB6B7" w14:textId="77777777" w:rsidR="00FA69FC" w:rsidRDefault="00FA69FC" w:rsidP="00FA69FC">
      <w:pPr>
        <w:jc w:val="both"/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 Харківської області»</w:t>
      </w:r>
    </w:p>
    <w:p w14:paraId="45B99415" w14:textId="77777777" w:rsidR="00BA2660" w:rsidRPr="00BA2660" w:rsidRDefault="00BA2660" w:rsidP="00BA2660">
      <w:pPr>
        <w:spacing w:line="100" w:lineRule="atLeast"/>
        <w:jc w:val="both"/>
        <w:rPr>
          <w:rFonts w:eastAsia="Calibri"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A2660" w:rsidRPr="00BA2660" w14:paraId="2F8D5EB6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B72D646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9323CD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AD170B9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FDE4FC8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EA79F0B" w14:textId="77777777"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BA2660" w:rsidRPr="00FA69FC" w14:paraId="1702BA83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D772D61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14C418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B3AF19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513EE1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EE60DB0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  <w:p w14:paraId="7AA7EB81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  <w:tr w:rsidR="00BA2660" w:rsidRPr="00FA69FC" w14:paraId="06930958" w14:textId="77777777" w:rsidTr="00AD1C55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EB9F6CD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3DEDB1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D46343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FF0D183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A27611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7983E18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  <w:tr w:rsidR="00BA2660" w:rsidRPr="00FA69FC" w14:paraId="0294A0D0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1DA3AA7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08EFA9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DEFBD0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Голова постійної комісії з питань земельних відносин, природокористування, план</w:t>
            </w:r>
            <w:bookmarkStart w:id="10" w:name="_GoBack"/>
            <w:bookmarkEnd w:id="10"/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E6F371A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BA1A06E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  <w:tr w:rsidR="00BA2660" w:rsidRPr="00FA69FC" w14:paraId="5714DA85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AEA00FD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34B0F2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proofErr w:type="spellStart"/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>Сітіна</w:t>
            </w:r>
            <w:proofErr w:type="spellEnd"/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67505E2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FA69FC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26FA45E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00167E5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  <w:p w14:paraId="50FB6314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  <w:tr w:rsidR="00BA2660" w:rsidRPr="00FA69FC" w14:paraId="5E22FA0B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610095D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4427F3" w14:textId="77777777" w:rsidR="00BA2660" w:rsidRPr="00FA69FC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sz w:val="24"/>
                <w:lang w:eastAsia="ru-RU"/>
              </w:rPr>
            </w:pPr>
            <w:proofErr w:type="spellStart"/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>Шабленко</w:t>
            </w:r>
            <w:proofErr w:type="spellEnd"/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BD7616" w14:textId="77777777" w:rsidR="00BA2660" w:rsidRPr="00FA69FC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FA69FC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67F78B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B906943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  <w:tr w:rsidR="00BA2660" w:rsidRPr="00FA69FC" w14:paraId="2686FEBE" w14:textId="77777777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EDF5581" w14:textId="77777777" w:rsidR="00BA2660" w:rsidRPr="00FA69FC" w:rsidRDefault="00BA2660" w:rsidP="00BA2660">
            <w:pPr>
              <w:spacing w:line="100" w:lineRule="atLeast"/>
              <w:jc w:val="center"/>
              <w:rPr>
                <w:rFonts w:ascii="Times New Roman" w:eastAsia="Calibri" w:hAnsi="Times New Roman"/>
                <w:color w:val="00000A"/>
                <w:sz w:val="24"/>
                <w:lang w:val="uk-UA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E02A13" w14:textId="77777777" w:rsidR="00BA2660" w:rsidRPr="00FA69FC" w:rsidRDefault="00BA2660" w:rsidP="00BA2660">
            <w:pPr>
              <w:spacing w:line="100" w:lineRule="atLeast"/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</w:pPr>
            <w:r w:rsidRPr="00FA69FC">
              <w:rPr>
                <w:rFonts w:ascii="Times New Roman" w:eastAsia="Calibri" w:hAnsi="Times New Roman"/>
                <w:b/>
                <w:color w:val="00000A"/>
                <w:sz w:val="24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ABB109E" w14:textId="69EA6A9B" w:rsidR="00BA2660" w:rsidRPr="00FA69FC" w:rsidRDefault="007E75D8" w:rsidP="00BA2660">
            <w:pPr>
              <w:spacing w:line="100" w:lineRule="atLeast"/>
              <w:jc w:val="both"/>
              <w:rPr>
                <w:rFonts w:ascii="Times New Roman" w:eastAsia="Calibri" w:hAnsi="Times New Roman"/>
                <w:color w:val="00000A"/>
                <w:sz w:val="24"/>
                <w:lang w:val="uk-UA"/>
              </w:rPr>
            </w:pPr>
            <w:r w:rsidRPr="00FA69FC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Начальник відділу правового забезпечення, управління персоналом, організаційної роботи та загальних питань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793E96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762DB61" w14:textId="77777777" w:rsidR="00BA2660" w:rsidRPr="00FA69FC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sz w:val="24"/>
                <w:lang w:eastAsia="ru-RU"/>
              </w:rPr>
            </w:pPr>
          </w:p>
        </w:tc>
      </w:tr>
    </w:tbl>
    <w:p w14:paraId="23E78515" w14:textId="77777777" w:rsidR="00BA2660" w:rsidRPr="00FA69FC" w:rsidRDefault="00BA2660" w:rsidP="00BA2660">
      <w:pPr>
        <w:spacing w:line="100" w:lineRule="atLeast"/>
        <w:rPr>
          <w:rFonts w:eastAsia="Calibri" w:cs="Times New Roman"/>
          <w:color w:val="00000A"/>
          <w:sz w:val="24"/>
          <w:lang w:eastAsia="ru-RU"/>
        </w:rPr>
      </w:pPr>
    </w:p>
    <w:p w14:paraId="03E94A1A" w14:textId="77777777" w:rsidR="001874C4" w:rsidRPr="00FA69FC" w:rsidRDefault="001874C4" w:rsidP="0058663E">
      <w:pPr>
        <w:rPr>
          <w:b/>
          <w:sz w:val="24"/>
          <w:lang w:val="uk-UA"/>
        </w:rPr>
      </w:pPr>
    </w:p>
    <w:p w14:paraId="27CC8843" w14:textId="77777777" w:rsidR="00BA2660" w:rsidRPr="00FA69FC" w:rsidRDefault="00BA2660" w:rsidP="0058663E">
      <w:pPr>
        <w:rPr>
          <w:sz w:val="24"/>
        </w:rPr>
      </w:pPr>
    </w:p>
    <w:sectPr w:rsidR="00BA2660" w:rsidRPr="00FA69FC" w:rsidSect="001602C9"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1EDEA882"/>
    <w:lvl w:ilvl="0">
      <w:start w:val="1"/>
      <w:numFmt w:val="decimal"/>
      <w:lvlText w:val="%1."/>
      <w:lvlJc w:val="left"/>
      <w:pPr>
        <w:ind w:left="675" w:hanging="36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37A"/>
    <w:rsid w:val="00051395"/>
    <w:rsid w:val="000A2E4F"/>
    <w:rsid w:val="000F3CBD"/>
    <w:rsid w:val="001602C9"/>
    <w:rsid w:val="0017219D"/>
    <w:rsid w:val="001874C4"/>
    <w:rsid w:val="001F50AD"/>
    <w:rsid w:val="002463BF"/>
    <w:rsid w:val="002D7BDC"/>
    <w:rsid w:val="002F7EB4"/>
    <w:rsid w:val="003162B8"/>
    <w:rsid w:val="003261D9"/>
    <w:rsid w:val="00360D58"/>
    <w:rsid w:val="003723DD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E75D8"/>
    <w:rsid w:val="008013F7"/>
    <w:rsid w:val="00811AF4"/>
    <w:rsid w:val="0082222B"/>
    <w:rsid w:val="008274B8"/>
    <w:rsid w:val="00837A8B"/>
    <w:rsid w:val="00873372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A2660"/>
    <w:rsid w:val="00BC1495"/>
    <w:rsid w:val="00C11A49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4556"/>
    <w:rsid w:val="00F0624F"/>
    <w:rsid w:val="00F11619"/>
    <w:rsid w:val="00F23B97"/>
    <w:rsid w:val="00FA69FC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3CEB"/>
  <w15:docId w15:val="{C8AD3117-24DD-4A60-99F1-8632350F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49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2972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11</cp:revision>
  <cp:lastPrinted>2021-06-22T10:03:00Z</cp:lastPrinted>
  <dcterms:created xsi:type="dcterms:W3CDTF">2021-04-12T10:57:00Z</dcterms:created>
  <dcterms:modified xsi:type="dcterms:W3CDTF">2021-06-22T10:04:00Z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