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3F8A" w:rsidRDefault="003F3F8A" w:rsidP="003F3F8A"/>
    <w:p w:rsidR="003F3F8A" w:rsidRDefault="003F3F8A" w:rsidP="003F3F8A"/>
    <w:p w:rsidR="003F3F8A" w:rsidRDefault="003F3F8A" w:rsidP="003F3F8A"/>
    <w:p w:rsidR="003F3F8A" w:rsidRPr="008C76E8" w:rsidRDefault="003F3F8A" w:rsidP="003F3F8A">
      <w:pPr>
        <w:pStyle w:val="1"/>
        <w:rPr>
          <w:b w:val="0"/>
        </w:rPr>
      </w:pPr>
      <w:r w:rsidRPr="008C76E8">
        <w:rPr>
          <w:b w:val="0"/>
        </w:rPr>
        <w:t xml:space="preserve">                                                                                      </w:t>
      </w:r>
      <w:r w:rsidR="00812EB8">
        <w:rPr>
          <w:b w:val="0"/>
        </w:rPr>
        <w:t xml:space="preserve">                         </w:t>
      </w:r>
      <w:r w:rsidRPr="008C76E8">
        <w:rPr>
          <w:b w:val="0"/>
        </w:rPr>
        <w:t xml:space="preserve">                                                                     </w:t>
      </w:r>
    </w:p>
    <w:p w:rsidR="003F3F8A" w:rsidRDefault="003F3F8A" w:rsidP="003F3F8A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6F540E18" wp14:editId="06ADA87B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F3F8A" w:rsidRDefault="003F3F8A" w:rsidP="003F3F8A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3F3F8A" w:rsidRDefault="003F3F8A" w:rsidP="003F3F8A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3F3F8A" w:rsidRDefault="003F3F8A" w:rsidP="003F3F8A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3F3F8A" w:rsidRDefault="00812EB8" w:rsidP="003F3F8A">
      <w:pPr>
        <w:ind w:left="132"/>
        <w:jc w:val="center"/>
      </w:pPr>
      <w:r>
        <w:rPr>
          <w:b/>
          <w:sz w:val="28"/>
          <w:szCs w:val="28"/>
          <w:lang w:val="en-US"/>
        </w:rPr>
        <w:t>VII</w:t>
      </w:r>
      <w:r w:rsidRPr="00812EB8">
        <w:rPr>
          <w:b/>
          <w:sz w:val="28"/>
          <w:szCs w:val="28"/>
        </w:rPr>
        <w:t xml:space="preserve"> </w:t>
      </w:r>
      <w:r w:rsidR="003F3F8A">
        <w:rPr>
          <w:b/>
          <w:sz w:val="28"/>
          <w:szCs w:val="28"/>
          <w:lang w:val="uk-UA"/>
        </w:rPr>
        <w:t xml:space="preserve">сесія </w:t>
      </w:r>
      <w:r w:rsidR="003F3F8A">
        <w:rPr>
          <w:b/>
          <w:sz w:val="28"/>
          <w:szCs w:val="28"/>
          <w:lang w:val="en-US"/>
        </w:rPr>
        <w:t>V</w:t>
      </w:r>
      <w:r w:rsidR="003F3F8A">
        <w:rPr>
          <w:b/>
          <w:sz w:val="28"/>
          <w:szCs w:val="28"/>
          <w:lang w:val="uk-UA"/>
        </w:rPr>
        <w:t>ІІІ скликання</w:t>
      </w:r>
    </w:p>
    <w:p w:rsidR="003F3F8A" w:rsidRDefault="003F3F8A" w:rsidP="003F3F8A">
      <w:pPr>
        <w:ind w:left="132"/>
        <w:jc w:val="center"/>
      </w:pPr>
    </w:p>
    <w:p w:rsidR="003F3F8A" w:rsidRDefault="003F3F8A" w:rsidP="003F3F8A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  <w:r w:rsidR="00812EB8">
        <w:rPr>
          <w:b/>
          <w:sz w:val="28"/>
          <w:szCs w:val="28"/>
          <w:lang w:val="uk-UA"/>
        </w:rPr>
        <w:t xml:space="preserve"> 54</w:t>
      </w:r>
    </w:p>
    <w:p w:rsidR="003F3F8A" w:rsidRDefault="003F3F8A" w:rsidP="003F3F8A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3F3F8A" w:rsidRPr="00812EB8" w:rsidRDefault="003F3F8A" w:rsidP="003F3F8A">
      <w:pPr>
        <w:tabs>
          <w:tab w:val="left" w:pos="1586"/>
          <w:tab w:val="center" w:pos="5772"/>
        </w:tabs>
        <w:ind w:left="132"/>
      </w:pPr>
      <w:r w:rsidRPr="00812EB8">
        <w:rPr>
          <w:sz w:val="28"/>
          <w:szCs w:val="28"/>
          <w:lang w:val="uk-UA"/>
        </w:rPr>
        <w:t xml:space="preserve"> </w:t>
      </w:r>
      <w:r w:rsidRPr="00812EB8">
        <w:rPr>
          <w:bCs/>
          <w:sz w:val="28"/>
          <w:szCs w:val="28"/>
          <w:lang w:val="uk-UA"/>
        </w:rPr>
        <w:t xml:space="preserve"> від </w:t>
      </w:r>
      <w:r w:rsidR="00812EB8" w:rsidRPr="00812EB8">
        <w:rPr>
          <w:sz w:val="28"/>
          <w:szCs w:val="28"/>
          <w:lang w:val="uk-UA"/>
        </w:rPr>
        <w:t xml:space="preserve"> 02 квітня </w:t>
      </w:r>
      <w:r w:rsidRPr="00812EB8">
        <w:rPr>
          <w:sz w:val="28"/>
          <w:szCs w:val="28"/>
          <w:lang w:val="uk-UA"/>
        </w:rPr>
        <w:t>2021 року</w:t>
      </w:r>
    </w:p>
    <w:p w:rsidR="003F3F8A" w:rsidRPr="00812EB8" w:rsidRDefault="003F3F8A" w:rsidP="003F3F8A">
      <w:pPr>
        <w:tabs>
          <w:tab w:val="left" w:pos="794"/>
          <w:tab w:val="center" w:pos="4980"/>
        </w:tabs>
      </w:pPr>
    </w:p>
    <w:p w:rsidR="003F3F8A" w:rsidRPr="003F3F8A" w:rsidRDefault="003F3F8A" w:rsidP="003F3F8A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Лаптію</w:t>
      </w:r>
      <w:proofErr w:type="spellEnd"/>
      <w:r>
        <w:rPr>
          <w:b/>
          <w:bCs/>
          <w:sz w:val="24"/>
          <w:szCs w:val="24"/>
          <w:lang w:val="uk-UA"/>
        </w:rPr>
        <w:t xml:space="preserve"> В.А. </w:t>
      </w:r>
      <w:r w:rsidRPr="003F3F8A">
        <w:rPr>
          <w:b/>
          <w:bCs/>
          <w:sz w:val="24"/>
          <w:szCs w:val="24"/>
          <w:lang w:val="uk-UA"/>
        </w:rPr>
        <w:t xml:space="preserve">дозволу на розроблення  </w:t>
      </w:r>
      <w:proofErr w:type="gramStart"/>
      <w:r w:rsidRPr="003F3F8A">
        <w:rPr>
          <w:b/>
          <w:bCs/>
          <w:sz w:val="24"/>
          <w:szCs w:val="24"/>
          <w:lang w:val="uk-UA"/>
        </w:rPr>
        <w:t>т</w:t>
      </w:r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 документації із землеустрою</w:t>
      </w:r>
    </w:p>
    <w:p w:rsidR="003F3F8A" w:rsidRPr="003F3F8A" w:rsidRDefault="003F3F8A" w:rsidP="003F3F8A">
      <w:pPr>
        <w:tabs>
          <w:tab w:val="left" w:pos="794"/>
        </w:tabs>
        <w:rPr>
          <w:sz w:val="24"/>
          <w:szCs w:val="24"/>
          <w:lang w:val="uk-UA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3F3F8A" w:rsidRPr="000B0503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Лаптія</w:t>
      </w:r>
      <w:proofErr w:type="spellEnd"/>
      <w:r>
        <w:rPr>
          <w:bCs/>
          <w:sz w:val="24"/>
          <w:szCs w:val="24"/>
          <w:lang w:val="uk-UA"/>
        </w:rPr>
        <w:t xml:space="preserve"> Віталія Анатолійовича </w:t>
      </w:r>
      <w:r w:rsidRPr="000B0503"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ХР 0220675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3F3F8A" w:rsidRPr="000B0503" w:rsidRDefault="003F3F8A" w:rsidP="003F3F8A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3F3F8A" w:rsidRPr="000B0503" w:rsidRDefault="003F3F8A" w:rsidP="003F3F8A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3F3F8A" w:rsidRPr="000B0503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3F3F8A" w:rsidRPr="000B0503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>
        <w:rPr>
          <w:bCs/>
          <w:sz w:val="24"/>
          <w:szCs w:val="24"/>
          <w:lang w:val="uk-UA"/>
        </w:rPr>
        <w:t>Лаптію</w:t>
      </w:r>
      <w:proofErr w:type="spellEnd"/>
      <w:r>
        <w:rPr>
          <w:bCs/>
          <w:sz w:val="24"/>
          <w:szCs w:val="24"/>
          <w:lang w:val="uk-UA"/>
        </w:rPr>
        <w:t xml:space="preserve"> Віталію Анатолійовичу </w:t>
      </w:r>
      <w:r w:rsidRPr="000B0503">
        <w:rPr>
          <w:bCs/>
          <w:sz w:val="24"/>
          <w:szCs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</w:t>
      </w:r>
      <w:r>
        <w:rPr>
          <w:bCs/>
          <w:sz w:val="24"/>
          <w:szCs w:val="24"/>
          <w:lang w:val="uk-UA"/>
        </w:rPr>
        <w:t xml:space="preserve">на місцевості), ділянка № 339(02) , площею 0,4481 </w:t>
      </w:r>
      <w:r w:rsidRPr="000B0503">
        <w:rPr>
          <w:bCs/>
          <w:sz w:val="24"/>
          <w:szCs w:val="24"/>
          <w:lang w:val="uk-UA"/>
        </w:rPr>
        <w:t>га, пасовища</w:t>
      </w:r>
      <w:r w:rsidR="008C76E8">
        <w:rPr>
          <w:bCs/>
          <w:sz w:val="24"/>
          <w:szCs w:val="24"/>
          <w:lang w:val="uk-UA"/>
        </w:rPr>
        <w:t xml:space="preserve"> ,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3F3F8A" w:rsidRPr="000B0503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3F3F8A" w:rsidRPr="00D52819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3F3F8A" w:rsidRPr="00D52819" w:rsidRDefault="003F3F8A" w:rsidP="003F3F8A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3F3F8A" w:rsidRPr="000B0503" w:rsidRDefault="003F3F8A" w:rsidP="003F3F8A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3F3F8A" w:rsidRPr="00D52819" w:rsidRDefault="003F3F8A" w:rsidP="003F3F8A">
      <w:pPr>
        <w:jc w:val="center"/>
        <w:rPr>
          <w:sz w:val="24"/>
          <w:szCs w:val="24"/>
          <w:lang w:val="uk-UA"/>
        </w:rPr>
      </w:pPr>
    </w:p>
    <w:p w:rsidR="003F3F8A" w:rsidRPr="00D52819" w:rsidRDefault="003F3F8A" w:rsidP="003F3F8A">
      <w:pPr>
        <w:jc w:val="center"/>
        <w:rPr>
          <w:sz w:val="24"/>
          <w:szCs w:val="24"/>
          <w:lang w:val="uk-UA"/>
        </w:rPr>
      </w:pPr>
      <w:bookmarkStart w:id="0" w:name="_GoBack"/>
      <w:bookmarkEnd w:id="0"/>
    </w:p>
    <w:sectPr w:rsidR="003F3F8A" w:rsidRPr="00D52819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44EC"/>
    <w:rsid w:val="003244EC"/>
    <w:rsid w:val="003F3F8A"/>
    <w:rsid w:val="00812EB8"/>
    <w:rsid w:val="008C76E8"/>
    <w:rsid w:val="00A84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3F8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3F3F8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F8A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F3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F8A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3F8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F3F8A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3F3F8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3F8A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3F3F8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F3F8A"/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F3F8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368</Words>
  <Characters>2098</Characters>
  <Application>Microsoft Office Word</Application>
  <DocSecurity>0</DocSecurity>
  <Lines>17</Lines>
  <Paragraphs>4</Paragraphs>
  <ScaleCrop>false</ScaleCrop>
  <Company/>
  <LinksUpToDate>false</LinksUpToDate>
  <CharactersWithSpaces>2462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4</cp:revision>
  <dcterms:created xsi:type="dcterms:W3CDTF">2021-03-01T09:10:00Z</dcterms:created>
  <dcterms:modified xsi:type="dcterms:W3CDTF">2021-03-30T15:34:00Z</dcterms:modified>
</cp:coreProperties>
</file>