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1C913BA0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7473DFF0" w14:textId="5B4A7DAE" w:rsidR="0043537A" w:rsidRPr="00837A8B" w:rsidRDefault="00F0624F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098481E6" wp14:editId="19B1F30B">
                  <wp:simplePos x="0" y="0"/>
                  <wp:positionH relativeFrom="column">
                    <wp:posOffset>2520951</wp:posOffset>
                  </wp:positionH>
                  <wp:positionV relativeFrom="paragraph">
                    <wp:posOffset>10160</wp:posOffset>
                  </wp:positionV>
                  <wp:extent cx="1036320" cy="923925"/>
                  <wp:effectExtent l="0" t="0" r="0" b="9525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6320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  <w:r w:rsidR="00837A8B">
              <w:rPr>
                <w:rFonts w:ascii="Times New Roman" w:hAnsi="Times New Roman" w:cs="Times New Roman"/>
                <w:bCs/>
                <w:lang w:val="uk-UA"/>
              </w:rPr>
              <w:t xml:space="preserve">     </w:t>
            </w:r>
          </w:p>
          <w:p w14:paraId="1C62FD04" w14:textId="77777777" w:rsidR="0043537A" w:rsidRDefault="00F0624F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0AA9334F" w14:textId="7F1D7948" w:rsidR="0043537A" w:rsidRDefault="00B466F0" w:rsidP="00B466F0">
      <w:pPr>
        <w:rPr>
          <w:b/>
        </w:rPr>
      </w:pPr>
      <w:r>
        <w:rPr>
          <w:b/>
          <w:lang w:val="uk-UA"/>
        </w:rPr>
        <w:t xml:space="preserve">                                                             </w:t>
      </w:r>
      <w:r w:rsidR="003A1148">
        <w:rPr>
          <w:b/>
          <w:lang w:val="en-US"/>
        </w:rPr>
        <w:t xml:space="preserve"> </w:t>
      </w:r>
      <w:bookmarkStart w:id="0" w:name="_GoBack"/>
      <w:bookmarkEnd w:id="0"/>
      <w:r w:rsidR="00F0624F">
        <w:rPr>
          <w:b/>
        </w:rPr>
        <w:t>УКРАЇНА</w:t>
      </w:r>
    </w:p>
    <w:p w14:paraId="18220A6F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6CF708A8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5C14080B" w14:textId="44BA7042" w:rsidR="0043537A" w:rsidRDefault="00CB3099" w:rsidP="00CB3099">
      <w:pPr>
        <w:rPr>
          <w:b/>
          <w:lang w:val="uk-UA"/>
        </w:rPr>
      </w:pPr>
      <w:r>
        <w:rPr>
          <w:b/>
        </w:rPr>
        <w:t xml:space="preserve">                                                 </w:t>
      </w:r>
      <w:r w:rsidR="003A1148">
        <w:rPr>
          <w:b/>
          <w:lang w:val="en-US"/>
        </w:rPr>
        <w:t>XVI</w:t>
      </w:r>
      <w:r w:rsidR="00F0624F">
        <w:rPr>
          <w:b/>
          <w:lang w:val="uk-UA"/>
        </w:rPr>
        <w:t xml:space="preserve"> сесія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0785874F" w14:textId="77777777" w:rsidR="0043537A" w:rsidRDefault="0043537A">
      <w:pPr>
        <w:ind w:left="720" w:hanging="240"/>
        <w:jc w:val="center"/>
        <w:rPr>
          <w:b/>
          <w:lang w:val="uk-UA"/>
        </w:rPr>
      </w:pPr>
    </w:p>
    <w:p w14:paraId="28A49819" w14:textId="2A91A7CD" w:rsidR="0043537A" w:rsidRPr="003A1148" w:rsidRDefault="003A1148" w:rsidP="003A1148">
      <w:pPr>
        <w:ind w:left="720" w:hanging="240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b/>
          <w:szCs w:val="28"/>
          <w:lang w:val="en-US"/>
        </w:rPr>
        <w:t xml:space="preserve">                                             </w:t>
      </w:r>
      <w:r w:rsidR="00F0624F" w:rsidRPr="003A1148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F0624F" w:rsidRPr="003A1148">
        <w:rPr>
          <w:rFonts w:ascii="Times New Roman" w:hAnsi="Times New Roman" w:cs="Times New Roman"/>
          <w:b/>
          <w:szCs w:val="28"/>
        </w:rPr>
        <w:t>Н</w:t>
      </w:r>
      <w:proofErr w:type="spellEnd"/>
      <w:r w:rsidR="00F0624F" w:rsidRPr="003A1148">
        <w:rPr>
          <w:rFonts w:ascii="Times New Roman" w:hAnsi="Times New Roman" w:cs="Times New Roman"/>
          <w:b/>
          <w:szCs w:val="28"/>
        </w:rPr>
        <w:t xml:space="preserve"> Я</w:t>
      </w:r>
      <w:r w:rsidR="00F0624F" w:rsidRPr="003A1148">
        <w:rPr>
          <w:rFonts w:ascii="Times New Roman" w:hAnsi="Times New Roman" w:cs="Times New Roman"/>
          <w:b/>
          <w:szCs w:val="28"/>
          <w:lang w:val="uk-UA"/>
        </w:rPr>
        <w:t xml:space="preserve">   № </w:t>
      </w:r>
      <w:r w:rsidR="00557A31" w:rsidRPr="003A1148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3A1148">
        <w:rPr>
          <w:rFonts w:ascii="Times New Roman" w:hAnsi="Times New Roman" w:cs="Times New Roman"/>
          <w:b/>
          <w:szCs w:val="28"/>
          <w:lang w:val="uk-UA"/>
        </w:rPr>
        <w:t xml:space="preserve"> 50</w:t>
      </w:r>
      <w:r w:rsidR="00557A31" w:rsidRPr="003A1148">
        <w:rPr>
          <w:rFonts w:ascii="Times New Roman" w:hAnsi="Times New Roman" w:cs="Times New Roman"/>
          <w:b/>
          <w:szCs w:val="28"/>
          <w:lang w:val="uk-UA"/>
        </w:rPr>
        <w:t xml:space="preserve">                        </w:t>
      </w:r>
      <w:r w:rsidR="00F0624F" w:rsidRPr="003A1148">
        <w:rPr>
          <w:rFonts w:ascii="Times New Roman" w:hAnsi="Times New Roman" w:cs="Times New Roman"/>
          <w:bCs/>
          <w:szCs w:val="28"/>
          <w:lang w:val="uk-UA"/>
        </w:rPr>
        <w:t xml:space="preserve"> </w:t>
      </w:r>
      <w:r w:rsidR="00D100C5" w:rsidRPr="003A1148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630C2D" w:rsidRPr="003A1148">
        <w:rPr>
          <w:rFonts w:ascii="Times New Roman" w:hAnsi="Times New Roman" w:cs="Times New Roman"/>
          <w:b/>
          <w:szCs w:val="28"/>
          <w:lang w:val="uk-UA"/>
        </w:rPr>
        <w:t xml:space="preserve">                     </w:t>
      </w:r>
    </w:p>
    <w:p w14:paraId="7E65A8AF" w14:textId="77777777" w:rsidR="003A1148" w:rsidRDefault="00F0624F">
      <w:pPr>
        <w:ind w:left="48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</w:t>
      </w:r>
    </w:p>
    <w:p w14:paraId="4D6BCBFA" w14:textId="6A946540" w:rsidR="0043537A" w:rsidRDefault="003A1148">
      <w:pPr>
        <w:ind w:left="480"/>
        <w:jc w:val="both"/>
      </w:pPr>
      <w:r>
        <w:rPr>
          <w:rFonts w:ascii="Times New Roman" w:hAnsi="Times New Roman" w:cs="Times New Roman"/>
          <w:sz w:val="24"/>
          <w:lang w:val="en-US"/>
        </w:rPr>
        <w:t xml:space="preserve">  </w:t>
      </w:r>
      <w:r w:rsidR="00557A31" w:rsidRPr="0082222B">
        <w:rPr>
          <w:rFonts w:ascii="Times New Roman" w:hAnsi="Times New Roman" w:cs="Times New Roman"/>
          <w:b/>
          <w:bCs/>
          <w:sz w:val="24"/>
          <w:lang w:val="uk-UA"/>
        </w:rPr>
        <w:t xml:space="preserve">від </w:t>
      </w:r>
      <w:r>
        <w:rPr>
          <w:rFonts w:ascii="Times New Roman" w:hAnsi="Times New Roman" w:cs="Times New Roman"/>
          <w:b/>
          <w:bCs/>
          <w:sz w:val="24"/>
          <w:lang w:val="uk-UA"/>
        </w:rPr>
        <w:t xml:space="preserve">30 листопада </w:t>
      </w:r>
      <w:r w:rsidR="00F0624F">
        <w:rPr>
          <w:b/>
          <w:sz w:val="24"/>
          <w:lang w:val="uk-UA"/>
        </w:rPr>
        <w:t>20</w:t>
      </w:r>
      <w:r w:rsidR="00A11242">
        <w:rPr>
          <w:rFonts w:ascii="Times New Roman" w:hAnsi="Times New Roman" w:cs="Times New Roman"/>
          <w:b/>
          <w:sz w:val="24"/>
          <w:lang w:val="uk-UA"/>
        </w:rPr>
        <w:t>2</w:t>
      </w:r>
      <w:r w:rsidR="00BC1495">
        <w:rPr>
          <w:rFonts w:ascii="Times New Roman" w:hAnsi="Times New Roman" w:cs="Times New Roman"/>
          <w:b/>
          <w:sz w:val="24"/>
          <w:lang w:val="uk-UA"/>
        </w:rPr>
        <w:t>1</w:t>
      </w:r>
      <w:r w:rsidR="00F0624F">
        <w:rPr>
          <w:b/>
          <w:sz w:val="24"/>
          <w:lang w:val="uk-UA"/>
        </w:rPr>
        <w:t xml:space="preserve"> року                                                                   </w:t>
      </w:r>
    </w:p>
    <w:p w14:paraId="6840A66E" w14:textId="77777777" w:rsidR="00782DF2" w:rsidRDefault="00782DF2">
      <w:pPr>
        <w:rPr>
          <w:sz w:val="22"/>
          <w:szCs w:val="22"/>
        </w:rPr>
      </w:pPr>
      <w:bookmarkStart w:id="1" w:name="_Hlk42697211"/>
      <w:r>
        <w:rPr>
          <w:sz w:val="22"/>
          <w:szCs w:val="22"/>
        </w:rPr>
        <w:t xml:space="preserve">       </w:t>
      </w:r>
      <w:bookmarkStart w:id="2" w:name="_Hlk57636959"/>
      <w:bookmarkStart w:id="3" w:name="_Hlk53062255"/>
    </w:p>
    <w:p w14:paraId="65EF01B1" w14:textId="77777777" w:rsidR="00F85DDF" w:rsidRDefault="00782DF2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sz w:val="22"/>
          <w:szCs w:val="22"/>
        </w:rPr>
        <w:t xml:space="preserve">           </w:t>
      </w:r>
      <w:bookmarkStart w:id="4" w:name="_Hlk54879879"/>
      <w:bookmarkStart w:id="5" w:name="_Hlk53066371"/>
      <w:bookmarkStart w:id="6" w:name="_Hlk79670566"/>
      <w:bookmarkStart w:id="7" w:name="_Hlk87520308"/>
      <w:r w:rsidR="00F0624F">
        <w:rPr>
          <w:b/>
          <w:sz w:val="22"/>
          <w:szCs w:val="22"/>
          <w:lang w:val="uk-UA"/>
        </w:rPr>
        <w:t>Про</w:t>
      </w:r>
      <w:r w:rsidR="00FF5767">
        <w:rPr>
          <w:b/>
          <w:sz w:val="22"/>
          <w:szCs w:val="22"/>
          <w:lang w:val="uk-UA"/>
        </w:rPr>
        <w:t xml:space="preserve"> </w:t>
      </w:r>
      <w:r w:rsidR="00940003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 xml:space="preserve"> затвердження</w:t>
      </w:r>
      <w:bookmarkStart w:id="8" w:name="_Hlk79670162"/>
      <w:bookmarkStart w:id="9" w:name="_Hlk84948884"/>
      <w:r w:rsidR="00F85DDF">
        <w:rPr>
          <w:b/>
          <w:sz w:val="22"/>
          <w:szCs w:val="22"/>
          <w:lang w:val="uk-UA"/>
        </w:rPr>
        <w:t xml:space="preserve"> </w:t>
      </w:r>
      <w:r w:rsidR="00A425B4">
        <w:rPr>
          <w:b/>
          <w:sz w:val="22"/>
          <w:szCs w:val="22"/>
          <w:lang w:val="uk-UA"/>
        </w:rPr>
        <w:t>«</w:t>
      </w:r>
      <w:bookmarkStart w:id="10" w:name="_Hlk73452614"/>
      <w:r w:rsidR="00F0624F">
        <w:rPr>
          <w:b/>
          <w:sz w:val="22"/>
          <w:szCs w:val="22"/>
          <w:lang w:val="uk-UA"/>
        </w:rPr>
        <w:t>Технічної</w:t>
      </w:r>
      <w:r w:rsidR="00F85DDF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документації</w:t>
      </w:r>
      <w:r w:rsidR="00F85DDF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із</w:t>
      </w:r>
      <w:r w:rsidR="00F85DD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землеустрою</w:t>
      </w:r>
    </w:p>
    <w:p w14:paraId="51AF9F98" w14:textId="77777777" w:rsidR="00F85DDF" w:rsidRDefault="00F85DDF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щодо </w:t>
      </w:r>
      <w:r w:rsidR="00F0624F">
        <w:rPr>
          <w:b/>
          <w:sz w:val="22"/>
          <w:szCs w:val="22"/>
          <w:lang w:val="uk-UA"/>
        </w:rPr>
        <w:t>встановлення</w:t>
      </w:r>
      <w:r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(відновлення)</w:t>
      </w:r>
      <w:r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меж</w:t>
      </w:r>
      <w:r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земельної</w:t>
      </w:r>
      <w:r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ділянки в</w:t>
      </w:r>
      <w:r w:rsidR="00065E3E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натурі</w:t>
      </w:r>
    </w:p>
    <w:p w14:paraId="6D9CC4F9" w14:textId="77777777" w:rsidR="00F85DDF" w:rsidRDefault="00F0624F" w:rsidP="00940003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(на місцевості</w:t>
      </w:r>
      <w:bookmarkStart w:id="11" w:name="_Hlk60645511"/>
      <w:r w:rsidR="00766D53">
        <w:rPr>
          <w:b/>
          <w:sz w:val="22"/>
          <w:szCs w:val="22"/>
          <w:lang w:val="uk-UA"/>
        </w:rPr>
        <w:t xml:space="preserve">) </w:t>
      </w:r>
      <w:r w:rsidR="00837C84">
        <w:rPr>
          <w:b/>
          <w:sz w:val="22"/>
          <w:szCs w:val="22"/>
          <w:lang w:val="uk-UA"/>
        </w:rPr>
        <w:t xml:space="preserve"> цільове призначення земельної ділянки:</w:t>
      </w:r>
      <w:r w:rsidR="00F85DDF">
        <w:rPr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для</w:t>
      </w:r>
    </w:p>
    <w:p w14:paraId="46254676" w14:textId="05356CD4" w:rsidR="00F85DDF" w:rsidRDefault="00F0624F" w:rsidP="00940003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будівництва</w:t>
      </w:r>
      <w:r w:rsidR="00F85DDF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і</w:t>
      </w:r>
      <w:r w:rsidR="00F85DDF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обслуговування</w:t>
      </w:r>
      <w:r w:rsidR="00F85DDF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житлового</w:t>
      </w:r>
      <w:r w:rsidR="00F85DDF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будинку,</w:t>
      </w:r>
      <w:r w:rsidR="00F85DDF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господарських</w:t>
      </w:r>
    </w:p>
    <w:p w14:paraId="7634F877" w14:textId="77777777" w:rsidR="00F85DDF" w:rsidRDefault="00F0624F" w:rsidP="00940003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будівель</w:t>
      </w:r>
      <w:r w:rsidR="00F85DDF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і</w:t>
      </w:r>
      <w:r w:rsidR="00F85DDF">
        <w:rPr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за</w:t>
      </w:r>
      <w:r w:rsidR="00F85DD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2"/>
          <w:szCs w:val="22"/>
          <w:lang w:val="uk-UA"/>
        </w:rPr>
        <w:t>адресою</w:t>
      </w:r>
      <w:proofErr w:type="spellEnd"/>
      <w:r>
        <w:rPr>
          <w:rFonts w:ascii="Times New Roman" w:hAnsi="Times New Roman" w:cs="Times New Roman"/>
          <w:b/>
          <w:sz w:val="22"/>
          <w:szCs w:val="22"/>
          <w:lang w:val="uk-UA"/>
        </w:rPr>
        <w:t>:</w:t>
      </w:r>
      <w:r w:rsidR="00F85DD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вул.</w:t>
      </w:r>
      <w:r w:rsidR="00F85DD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61ADD">
        <w:rPr>
          <w:rFonts w:ascii="Times New Roman" w:hAnsi="Times New Roman" w:cs="Times New Roman"/>
          <w:b/>
          <w:sz w:val="22"/>
          <w:szCs w:val="22"/>
          <w:lang w:val="uk-UA"/>
        </w:rPr>
        <w:t>Партизанська,</w:t>
      </w:r>
      <w:r w:rsidR="00F85DD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D3314A">
        <w:rPr>
          <w:rFonts w:ascii="Times New Roman" w:hAnsi="Times New Roman" w:cs="Times New Roman"/>
          <w:b/>
          <w:sz w:val="22"/>
          <w:szCs w:val="22"/>
          <w:lang w:val="uk-UA"/>
        </w:rPr>
        <w:t>40</w:t>
      </w:r>
      <w:r w:rsidR="005960B8">
        <w:rPr>
          <w:rFonts w:ascii="Times New Roman" w:hAnsi="Times New Roman" w:cs="Times New Roman"/>
          <w:b/>
          <w:sz w:val="22"/>
          <w:szCs w:val="22"/>
          <w:lang w:val="uk-UA"/>
        </w:rPr>
        <w:t>,</w:t>
      </w:r>
      <w:r w:rsidR="00F85DD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с. </w:t>
      </w:r>
      <w:r w:rsidR="00FF576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>Оскіл,</w:t>
      </w:r>
    </w:p>
    <w:p w14:paraId="4E6398CF" w14:textId="77777777" w:rsidR="00F85DDF" w:rsidRDefault="00D100C5" w:rsidP="00940003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Ізюмськ</w:t>
      </w:r>
      <w:r w:rsidR="00D3314A">
        <w:rPr>
          <w:rFonts w:ascii="Times New Roman" w:hAnsi="Times New Roman" w:cs="Times New Roman"/>
          <w:b/>
          <w:sz w:val="22"/>
          <w:szCs w:val="22"/>
          <w:lang w:val="uk-UA"/>
        </w:rPr>
        <w:t>ий</w:t>
      </w:r>
      <w:r w:rsidR="00837A8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район</w:t>
      </w:r>
      <w:r w:rsidR="00F85DDF">
        <w:rPr>
          <w:rFonts w:ascii="Times New Roman" w:hAnsi="Times New Roman" w:cs="Times New Roman"/>
          <w:b/>
          <w:sz w:val="22"/>
          <w:szCs w:val="22"/>
          <w:lang w:val="uk-UA"/>
        </w:rPr>
        <w:t>,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Харківськ</w:t>
      </w:r>
      <w:r w:rsidR="00C615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а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област</w:t>
      </w:r>
      <w:bookmarkEnd w:id="1"/>
      <w:bookmarkEnd w:id="2"/>
      <w:bookmarkEnd w:id="3"/>
      <w:bookmarkEnd w:id="4"/>
      <w:bookmarkEnd w:id="5"/>
      <w:bookmarkEnd w:id="10"/>
      <w:bookmarkEnd w:id="11"/>
      <w:r w:rsidR="00C615F2">
        <w:rPr>
          <w:rFonts w:ascii="Times New Roman" w:hAnsi="Times New Roman" w:cs="Times New Roman"/>
          <w:b/>
          <w:sz w:val="22"/>
          <w:szCs w:val="22"/>
          <w:lang w:val="uk-UA"/>
        </w:rPr>
        <w:t>ь</w:t>
      </w:r>
      <w:r w:rsidR="00F85DDF">
        <w:rPr>
          <w:rFonts w:ascii="Times New Roman" w:hAnsi="Times New Roman" w:cs="Times New Roman"/>
          <w:b/>
          <w:sz w:val="22"/>
          <w:szCs w:val="22"/>
          <w:lang w:val="uk-UA"/>
        </w:rPr>
        <w:t xml:space="preserve">, з </w:t>
      </w:r>
      <w:r w:rsidR="00C615F2">
        <w:rPr>
          <w:rFonts w:ascii="Times New Roman" w:hAnsi="Times New Roman" w:cs="Times New Roman"/>
          <w:b/>
          <w:sz w:val="22"/>
          <w:szCs w:val="22"/>
          <w:lang w:val="uk-UA"/>
        </w:rPr>
        <w:t>метою передачі</w:t>
      </w:r>
    </w:p>
    <w:p w14:paraId="62E196AA" w14:textId="6690719E" w:rsidR="00940003" w:rsidRPr="00F85DDF" w:rsidRDefault="00C615F2" w:rsidP="00940003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у приватну</w:t>
      </w:r>
      <w:r w:rsidR="00F85DD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власність</w:t>
      </w:r>
      <w:r w:rsidR="00940003">
        <w:rPr>
          <w:rFonts w:ascii="Times New Roman" w:hAnsi="Times New Roman" w:cs="Times New Roman"/>
          <w:b/>
          <w:sz w:val="22"/>
          <w:szCs w:val="22"/>
          <w:lang w:val="uk-UA"/>
        </w:rPr>
        <w:t>»</w:t>
      </w:r>
    </w:p>
    <w:bookmarkEnd w:id="6"/>
    <w:bookmarkEnd w:id="8"/>
    <w:bookmarkEnd w:id="9"/>
    <w:p w14:paraId="447A8702" w14:textId="77BF3519" w:rsidR="00940003" w:rsidRDefault="00976DF2" w:rsidP="00940003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(Замовник: гр. Беспалий Юрій</w:t>
      </w:r>
      <w:r w:rsidR="00F85DD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2"/>
          <w:szCs w:val="22"/>
          <w:lang w:val="uk-UA"/>
        </w:rPr>
        <w:t>Григор</w:t>
      </w:r>
      <w:r w:rsidR="00FC5211">
        <w:rPr>
          <w:rFonts w:ascii="Times New Roman" w:hAnsi="Times New Roman" w:cs="Times New Roman"/>
          <w:b/>
          <w:sz w:val="22"/>
          <w:szCs w:val="22"/>
          <w:lang w:val="uk-UA"/>
        </w:rPr>
        <w:t>ій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ович</w:t>
      </w:r>
      <w:proofErr w:type="spellEnd"/>
      <w:r>
        <w:rPr>
          <w:rFonts w:ascii="Times New Roman" w:hAnsi="Times New Roman" w:cs="Times New Roman"/>
          <w:b/>
          <w:sz w:val="22"/>
          <w:szCs w:val="22"/>
          <w:lang w:val="uk-UA"/>
        </w:rPr>
        <w:t>)</w:t>
      </w:r>
    </w:p>
    <w:bookmarkEnd w:id="7"/>
    <w:p w14:paraId="39B10F7F" w14:textId="77777777" w:rsidR="00FC5211" w:rsidRDefault="00FC5211" w:rsidP="00940003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62755022" w14:textId="173D59DC" w:rsidR="0043537A" w:rsidRPr="00472728" w:rsidRDefault="00F0624F" w:rsidP="00775085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    </w:t>
      </w:r>
      <w:r w:rsidR="00782DF2" w:rsidRPr="00CF16A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Розглянувши заяву </w:t>
      </w:r>
      <w:r w:rsidR="00557A31" w:rsidRPr="00CF16AA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F85DDF">
        <w:rPr>
          <w:rFonts w:ascii="Times New Roman" w:hAnsi="Times New Roman" w:cs="Times New Roman"/>
          <w:sz w:val="22"/>
          <w:szCs w:val="22"/>
          <w:lang w:val="uk-UA"/>
        </w:rPr>
        <w:t xml:space="preserve">. </w:t>
      </w:r>
      <w:r w:rsidR="0032145F">
        <w:rPr>
          <w:rFonts w:ascii="Times New Roman" w:hAnsi="Times New Roman" w:cs="Times New Roman"/>
          <w:sz w:val="22"/>
          <w:szCs w:val="22"/>
          <w:lang w:val="uk-UA"/>
        </w:rPr>
        <w:t>Бе</w:t>
      </w:r>
      <w:r w:rsidR="00FC5211">
        <w:rPr>
          <w:rFonts w:ascii="Times New Roman" w:hAnsi="Times New Roman" w:cs="Times New Roman"/>
          <w:sz w:val="22"/>
          <w:szCs w:val="22"/>
          <w:lang w:val="uk-UA"/>
        </w:rPr>
        <w:t xml:space="preserve">спалого </w:t>
      </w:r>
      <w:r w:rsidR="00D00601">
        <w:rPr>
          <w:rFonts w:ascii="Times New Roman" w:hAnsi="Times New Roman" w:cs="Times New Roman"/>
          <w:sz w:val="22"/>
          <w:szCs w:val="22"/>
          <w:lang w:val="uk-UA"/>
        </w:rPr>
        <w:t>Юрія</w:t>
      </w:r>
      <w:r w:rsidR="00F85DD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32145F">
        <w:rPr>
          <w:rFonts w:ascii="Times New Roman" w:hAnsi="Times New Roman" w:cs="Times New Roman"/>
          <w:sz w:val="22"/>
          <w:szCs w:val="22"/>
          <w:lang w:val="uk-UA"/>
        </w:rPr>
        <w:t>Григор</w:t>
      </w:r>
      <w:r w:rsidR="00FC5211">
        <w:rPr>
          <w:rFonts w:ascii="Times New Roman" w:hAnsi="Times New Roman" w:cs="Times New Roman"/>
          <w:sz w:val="22"/>
          <w:szCs w:val="22"/>
          <w:lang w:val="uk-UA"/>
        </w:rPr>
        <w:t>ій</w:t>
      </w:r>
      <w:r w:rsidR="0032145F">
        <w:rPr>
          <w:rFonts w:ascii="Times New Roman" w:hAnsi="Times New Roman" w:cs="Times New Roman"/>
          <w:sz w:val="22"/>
          <w:szCs w:val="22"/>
          <w:lang w:val="uk-UA"/>
        </w:rPr>
        <w:t>овича</w:t>
      </w:r>
      <w:proofErr w:type="spellEnd"/>
      <w:r w:rsidR="003B4FB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про затвердження</w:t>
      </w:r>
      <w:r w:rsidR="00F85DD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775085" w:rsidRPr="00472728">
        <w:rPr>
          <w:rFonts w:ascii="Times New Roman" w:hAnsi="Times New Roman" w:cs="Times New Roman"/>
          <w:bCs/>
          <w:sz w:val="22"/>
          <w:szCs w:val="22"/>
          <w:lang w:val="uk-UA"/>
        </w:rPr>
        <w:t>«Технічної</w:t>
      </w:r>
      <w:r w:rsidR="00F85DD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775085" w:rsidRPr="00472728">
        <w:rPr>
          <w:rFonts w:ascii="Times New Roman" w:hAnsi="Times New Roman" w:cs="Times New Roman"/>
          <w:bCs/>
          <w:sz w:val="22"/>
          <w:szCs w:val="22"/>
          <w:lang w:val="uk-UA"/>
        </w:rPr>
        <w:t>документації із</w:t>
      </w:r>
      <w:bookmarkStart w:id="12" w:name="_Hlk87519388"/>
      <w:r w:rsidR="00F85DD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775085" w:rsidRPr="0047272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землеустрою  </w:t>
      </w:r>
      <w:r w:rsidR="00775085" w:rsidRPr="00775085">
        <w:rPr>
          <w:rFonts w:ascii="Times New Roman" w:hAnsi="Times New Roman" w:cs="Times New Roman"/>
          <w:bCs/>
          <w:sz w:val="22"/>
          <w:szCs w:val="22"/>
          <w:lang w:val="uk-UA"/>
        </w:rPr>
        <w:t>щодо</w:t>
      </w:r>
      <w:r w:rsidR="00F85DD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775085" w:rsidRPr="00775085">
        <w:rPr>
          <w:rFonts w:ascii="Times New Roman" w:hAnsi="Times New Roman" w:cs="Times New Roman"/>
          <w:bCs/>
          <w:sz w:val="22"/>
          <w:szCs w:val="22"/>
          <w:lang w:val="uk-UA"/>
        </w:rPr>
        <w:t>встановлення</w:t>
      </w:r>
      <w:r w:rsidR="00F85DD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775085" w:rsidRPr="00775085">
        <w:rPr>
          <w:rFonts w:ascii="Times New Roman" w:hAnsi="Times New Roman" w:cs="Times New Roman"/>
          <w:bCs/>
          <w:sz w:val="22"/>
          <w:szCs w:val="22"/>
          <w:lang w:val="uk-UA"/>
        </w:rPr>
        <w:t>(відновлення)</w:t>
      </w:r>
      <w:r w:rsidR="00F85DD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775085" w:rsidRPr="00775085">
        <w:rPr>
          <w:rFonts w:ascii="Times New Roman" w:hAnsi="Times New Roman" w:cs="Times New Roman"/>
          <w:bCs/>
          <w:sz w:val="22"/>
          <w:szCs w:val="22"/>
          <w:lang w:val="uk-UA"/>
        </w:rPr>
        <w:t>меж</w:t>
      </w:r>
      <w:r w:rsidR="00F85DD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775085" w:rsidRPr="00775085">
        <w:rPr>
          <w:rFonts w:ascii="Times New Roman" w:hAnsi="Times New Roman" w:cs="Times New Roman"/>
          <w:bCs/>
          <w:sz w:val="22"/>
          <w:szCs w:val="22"/>
          <w:lang w:val="uk-UA"/>
        </w:rPr>
        <w:t>земельної</w:t>
      </w:r>
      <w:r w:rsidR="00F85DD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775085" w:rsidRPr="00775085">
        <w:rPr>
          <w:rFonts w:ascii="Times New Roman" w:hAnsi="Times New Roman" w:cs="Times New Roman"/>
          <w:bCs/>
          <w:sz w:val="22"/>
          <w:szCs w:val="22"/>
          <w:lang w:val="uk-UA"/>
        </w:rPr>
        <w:t>ділянки</w:t>
      </w:r>
      <w:r w:rsidR="00F85DD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775085" w:rsidRPr="00775085">
        <w:rPr>
          <w:rFonts w:ascii="Times New Roman" w:hAnsi="Times New Roman" w:cs="Times New Roman"/>
          <w:bCs/>
          <w:sz w:val="22"/>
          <w:szCs w:val="22"/>
          <w:lang w:val="uk-UA"/>
        </w:rPr>
        <w:t>в натурі (на місцевості</w:t>
      </w:r>
      <w:r w:rsidR="00766D53">
        <w:rPr>
          <w:rFonts w:ascii="Times New Roman" w:hAnsi="Times New Roman" w:cs="Times New Roman"/>
          <w:bCs/>
          <w:sz w:val="22"/>
          <w:szCs w:val="22"/>
          <w:lang w:val="uk-UA"/>
        </w:rPr>
        <w:t>)</w:t>
      </w:r>
      <w:r w:rsidR="00775085" w:rsidRPr="0077508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цільове призначення земельної ділянки:</w:t>
      </w:r>
      <w:r w:rsidR="00F85DD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775085" w:rsidRPr="00775085">
        <w:rPr>
          <w:rFonts w:ascii="Times New Roman" w:hAnsi="Times New Roman" w:cs="Times New Roman"/>
          <w:bCs/>
          <w:sz w:val="22"/>
          <w:szCs w:val="22"/>
          <w:lang w:val="uk-UA"/>
        </w:rPr>
        <w:t>для</w:t>
      </w:r>
      <w:r w:rsidR="00F85DD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775085" w:rsidRPr="00775085">
        <w:rPr>
          <w:rFonts w:ascii="Times New Roman" w:hAnsi="Times New Roman" w:cs="Times New Roman"/>
          <w:bCs/>
          <w:sz w:val="22"/>
          <w:szCs w:val="22"/>
          <w:lang w:val="uk-UA"/>
        </w:rPr>
        <w:t>будівництва</w:t>
      </w:r>
      <w:r w:rsidR="00F85DD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775085" w:rsidRPr="00775085">
        <w:rPr>
          <w:rFonts w:ascii="Times New Roman" w:hAnsi="Times New Roman" w:cs="Times New Roman"/>
          <w:bCs/>
          <w:sz w:val="22"/>
          <w:szCs w:val="22"/>
          <w:lang w:val="uk-UA"/>
        </w:rPr>
        <w:t>і</w:t>
      </w:r>
      <w:r w:rsidR="00F85DD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775085" w:rsidRPr="00775085">
        <w:rPr>
          <w:rFonts w:ascii="Times New Roman" w:hAnsi="Times New Roman" w:cs="Times New Roman"/>
          <w:bCs/>
          <w:sz w:val="22"/>
          <w:szCs w:val="22"/>
          <w:lang w:val="uk-UA"/>
        </w:rPr>
        <w:t>обслуговування</w:t>
      </w:r>
      <w:r w:rsidR="00F85DD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775085" w:rsidRPr="00775085">
        <w:rPr>
          <w:rFonts w:ascii="Times New Roman" w:hAnsi="Times New Roman" w:cs="Times New Roman"/>
          <w:bCs/>
          <w:sz w:val="22"/>
          <w:szCs w:val="22"/>
          <w:lang w:val="uk-UA"/>
        </w:rPr>
        <w:t>житлового</w:t>
      </w:r>
      <w:r w:rsidR="00F85DD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775085" w:rsidRPr="00775085">
        <w:rPr>
          <w:rFonts w:ascii="Times New Roman" w:hAnsi="Times New Roman" w:cs="Times New Roman"/>
          <w:bCs/>
          <w:sz w:val="22"/>
          <w:szCs w:val="22"/>
          <w:lang w:val="uk-UA"/>
        </w:rPr>
        <w:t>будинку,</w:t>
      </w:r>
      <w:r w:rsidR="00F85DD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775085" w:rsidRPr="00775085">
        <w:rPr>
          <w:rFonts w:ascii="Times New Roman" w:hAnsi="Times New Roman" w:cs="Times New Roman"/>
          <w:bCs/>
          <w:sz w:val="22"/>
          <w:szCs w:val="22"/>
          <w:lang w:val="uk-UA"/>
        </w:rPr>
        <w:t>господарських   будівель</w:t>
      </w:r>
      <w:r w:rsidR="00F85DD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775085" w:rsidRPr="00775085">
        <w:rPr>
          <w:rFonts w:ascii="Times New Roman" w:hAnsi="Times New Roman" w:cs="Times New Roman"/>
          <w:bCs/>
          <w:sz w:val="22"/>
          <w:szCs w:val="22"/>
          <w:lang w:val="uk-UA"/>
        </w:rPr>
        <w:t>і</w:t>
      </w:r>
      <w:r w:rsidR="00F85DD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775085" w:rsidRPr="00775085">
        <w:rPr>
          <w:rFonts w:ascii="Times New Roman" w:hAnsi="Times New Roman" w:cs="Times New Roman"/>
          <w:bCs/>
          <w:sz w:val="22"/>
          <w:szCs w:val="22"/>
          <w:lang w:val="uk-UA"/>
        </w:rPr>
        <w:t>за</w:t>
      </w:r>
      <w:r w:rsidR="006F21A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proofErr w:type="spellStart"/>
      <w:r w:rsidR="00775085" w:rsidRPr="00775085">
        <w:rPr>
          <w:rFonts w:ascii="Times New Roman" w:hAnsi="Times New Roman" w:cs="Times New Roman"/>
          <w:bCs/>
          <w:sz w:val="22"/>
          <w:szCs w:val="22"/>
          <w:lang w:val="uk-UA"/>
        </w:rPr>
        <w:t>адресою</w:t>
      </w:r>
      <w:proofErr w:type="spellEnd"/>
      <w:r w:rsidR="00775085" w:rsidRPr="00775085">
        <w:rPr>
          <w:rFonts w:ascii="Times New Roman" w:hAnsi="Times New Roman" w:cs="Times New Roman"/>
          <w:bCs/>
          <w:sz w:val="22"/>
          <w:szCs w:val="22"/>
          <w:lang w:val="uk-UA"/>
        </w:rPr>
        <w:t>:</w:t>
      </w:r>
      <w:r w:rsidR="006F21A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775085" w:rsidRPr="00775085">
        <w:rPr>
          <w:rFonts w:ascii="Times New Roman" w:hAnsi="Times New Roman" w:cs="Times New Roman"/>
          <w:bCs/>
          <w:sz w:val="22"/>
          <w:szCs w:val="22"/>
          <w:lang w:val="uk-UA"/>
        </w:rPr>
        <w:t>вул.</w:t>
      </w:r>
      <w:r w:rsidR="006F21A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775085" w:rsidRPr="00775085">
        <w:rPr>
          <w:rFonts w:ascii="Times New Roman" w:hAnsi="Times New Roman" w:cs="Times New Roman"/>
          <w:bCs/>
          <w:sz w:val="22"/>
          <w:szCs w:val="22"/>
          <w:lang w:val="uk-UA"/>
        </w:rPr>
        <w:t>Партизанська,</w:t>
      </w:r>
      <w:r w:rsidR="006F21A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775085" w:rsidRPr="00775085">
        <w:rPr>
          <w:rFonts w:ascii="Times New Roman" w:hAnsi="Times New Roman" w:cs="Times New Roman"/>
          <w:bCs/>
          <w:sz w:val="22"/>
          <w:szCs w:val="22"/>
          <w:lang w:val="uk-UA"/>
        </w:rPr>
        <w:t>40,</w:t>
      </w:r>
      <w:r w:rsidR="006F21A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775085" w:rsidRPr="00775085">
        <w:rPr>
          <w:rFonts w:ascii="Times New Roman" w:hAnsi="Times New Roman" w:cs="Times New Roman"/>
          <w:bCs/>
          <w:sz w:val="22"/>
          <w:szCs w:val="22"/>
          <w:lang w:val="uk-UA"/>
        </w:rPr>
        <w:t>с.</w:t>
      </w:r>
      <w:r w:rsidR="006F21A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775085" w:rsidRPr="00775085">
        <w:rPr>
          <w:rFonts w:ascii="Times New Roman" w:hAnsi="Times New Roman" w:cs="Times New Roman"/>
          <w:bCs/>
          <w:sz w:val="22"/>
          <w:szCs w:val="22"/>
          <w:lang w:val="uk-UA"/>
        </w:rPr>
        <w:t>Оскіл,</w:t>
      </w:r>
      <w:r w:rsidR="006F21A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775085" w:rsidRPr="00775085">
        <w:rPr>
          <w:rFonts w:ascii="Times New Roman" w:hAnsi="Times New Roman" w:cs="Times New Roman"/>
          <w:bCs/>
          <w:sz w:val="22"/>
          <w:szCs w:val="22"/>
          <w:lang w:val="uk-UA"/>
        </w:rPr>
        <w:t>Ізюмський</w:t>
      </w:r>
      <w:r w:rsidR="006F21A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775085" w:rsidRPr="00775085">
        <w:rPr>
          <w:rFonts w:ascii="Times New Roman" w:hAnsi="Times New Roman" w:cs="Times New Roman"/>
          <w:bCs/>
          <w:sz w:val="22"/>
          <w:szCs w:val="22"/>
          <w:lang w:val="uk-UA"/>
        </w:rPr>
        <w:t>район</w:t>
      </w:r>
      <w:r w:rsidR="006F21A6">
        <w:rPr>
          <w:rFonts w:ascii="Times New Roman" w:hAnsi="Times New Roman" w:cs="Times New Roman"/>
          <w:bCs/>
          <w:sz w:val="22"/>
          <w:szCs w:val="22"/>
          <w:lang w:val="uk-UA"/>
        </w:rPr>
        <w:t>,</w:t>
      </w:r>
      <w:r w:rsidR="00775085" w:rsidRPr="0077508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Харківська область,</w:t>
      </w:r>
      <w:r w:rsidR="006F21A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775085" w:rsidRPr="00775085">
        <w:rPr>
          <w:rFonts w:ascii="Times New Roman" w:hAnsi="Times New Roman" w:cs="Times New Roman"/>
          <w:bCs/>
          <w:sz w:val="22"/>
          <w:szCs w:val="22"/>
          <w:lang w:val="uk-UA"/>
        </w:rPr>
        <w:t>з</w:t>
      </w:r>
      <w:r w:rsidR="006F21A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775085" w:rsidRPr="00775085">
        <w:rPr>
          <w:rFonts w:ascii="Times New Roman" w:hAnsi="Times New Roman" w:cs="Times New Roman"/>
          <w:bCs/>
          <w:sz w:val="22"/>
          <w:szCs w:val="22"/>
          <w:lang w:val="uk-UA"/>
        </w:rPr>
        <w:t>метою передачі у приватну власність</w:t>
      </w:r>
      <w:r w:rsidR="00775085" w:rsidRPr="00775085">
        <w:rPr>
          <w:rFonts w:ascii="Times New Roman" w:hAnsi="Times New Roman" w:cs="Times New Roman"/>
          <w:b/>
          <w:sz w:val="22"/>
          <w:szCs w:val="22"/>
          <w:lang w:val="uk-UA"/>
        </w:rPr>
        <w:t>»</w:t>
      </w:r>
      <w:r w:rsidR="006F21A6" w:rsidRPr="006F21A6">
        <w:rPr>
          <w:rFonts w:ascii="Times New Roman" w:hAnsi="Times New Roman" w:cs="Times New Roman"/>
          <w:bCs/>
          <w:sz w:val="22"/>
          <w:szCs w:val="22"/>
          <w:lang w:val="uk-UA"/>
        </w:rPr>
        <w:t>,</w:t>
      </w:r>
      <w:r w:rsidR="0047272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bookmarkEnd w:id="12"/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кадастровий номер </w:t>
      </w:r>
      <w:bookmarkStart w:id="13" w:name="_Hlk42696970"/>
      <w:r w:rsidRPr="00CF16AA">
        <w:rPr>
          <w:rFonts w:ascii="Times New Roman" w:hAnsi="Times New Roman" w:cs="Times New Roman"/>
          <w:sz w:val="22"/>
          <w:szCs w:val="22"/>
          <w:lang w:val="uk-UA"/>
        </w:rPr>
        <w:t>632288</w:t>
      </w:r>
      <w:r w:rsidR="00051395" w:rsidRPr="00CF16AA">
        <w:rPr>
          <w:rFonts w:ascii="Times New Roman" w:hAnsi="Times New Roman" w:cs="Times New Roman"/>
          <w:sz w:val="22"/>
          <w:szCs w:val="22"/>
          <w:lang w:val="uk-UA"/>
        </w:rPr>
        <w:t>80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0</w:t>
      </w:r>
      <w:r w:rsidR="008A6C93" w:rsidRPr="00CF16AA">
        <w:rPr>
          <w:rFonts w:ascii="Times New Roman" w:hAnsi="Times New Roman" w:cs="Times New Roman"/>
          <w:sz w:val="22"/>
          <w:szCs w:val="22"/>
          <w:lang w:val="uk-UA"/>
        </w:rPr>
        <w:t>1:01:001:</w:t>
      </w:r>
      <w:r w:rsidR="00940003">
        <w:rPr>
          <w:rFonts w:ascii="Times New Roman" w:hAnsi="Times New Roman" w:cs="Times New Roman"/>
          <w:sz w:val="22"/>
          <w:szCs w:val="22"/>
          <w:lang w:val="uk-UA"/>
        </w:rPr>
        <w:t>11</w:t>
      </w:r>
      <w:r w:rsidR="005711B3">
        <w:rPr>
          <w:rFonts w:ascii="Times New Roman" w:hAnsi="Times New Roman" w:cs="Times New Roman"/>
          <w:sz w:val="22"/>
          <w:szCs w:val="22"/>
          <w:lang w:val="uk-UA"/>
        </w:rPr>
        <w:t>11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, площею 0,</w:t>
      </w:r>
      <w:r w:rsidR="005711B3">
        <w:rPr>
          <w:rFonts w:ascii="Times New Roman" w:hAnsi="Times New Roman" w:cs="Times New Roman"/>
          <w:sz w:val="22"/>
          <w:szCs w:val="22"/>
          <w:lang w:val="uk-UA"/>
        </w:rPr>
        <w:t>18</w:t>
      </w:r>
      <w:r w:rsidR="0032145F">
        <w:rPr>
          <w:rFonts w:ascii="Times New Roman" w:hAnsi="Times New Roman" w:cs="Times New Roman"/>
          <w:sz w:val="22"/>
          <w:szCs w:val="22"/>
          <w:lang w:val="uk-UA"/>
        </w:rPr>
        <w:t>00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 га, в т.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ч. 0,</w:t>
      </w:r>
      <w:r w:rsidR="005711B3">
        <w:rPr>
          <w:rFonts w:ascii="Times New Roman" w:hAnsi="Times New Roman" w:cs="Times New Roman"/>
          <w:sz w:val="22"/>
          <w:szCs w:val="22"/>
          <w:lang w:val="uk-UA"/>
        </w:rPr>
        <w:t>18</w:t>
      </w:r>
      <w:r w:rsidR="0032145F">
        <w:rPr>
          <w:rFonts w:ascii="Times New Roman" w:hAnsi="Times New Roman" w:cs="Times New Roman"/>
          <w:sz w:val="22"/>
          <w:szCs w:val="22"/>
          <w:lang w:val="uk-UA"/>
        </w:rPr>
        <w:t>00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bookmarkEnd w:id="13"/>
      <w:r w:rsidRPr="00CF16AA">
        <w:rPr>
          <w:rFonts w:ascii="Times New Roman" w:hAnsi="Times New Roman" w:cs="Times New Roman"/>
          <w:sz w:val="22"/>
          <w:szCs w:val="22"/>
          <w:lang w:val="uk-UA"/>
        </w:rPr>
        <w:t>га для будівництва і обслуговування житлового будинку,</w:t>
      </w:r>
      <w:r w:rsidR="006F21A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господарських будівель і споруд, зважаючи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на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те,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що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розробник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технічної документації із землеустрою не встановив наявності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о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бмежень, обтяжень та земельних сервітутів щодо  вказаної земельної ділянки, керуючись статтями 12, 118,121,122, 186 Земельного </w:t>
      </w:r>
      <w:r w:rsidR="00603805">
        <w:rPr>
          <w:rFonts w:ascii="Times New Roman" w:hAnsi="Times New Roman" w:cs="Times New Roman"/>
          <w:sz w:val="22"/>
          <w:szCs w:val="22"/>
          <w:lang w:val="uk-UA"/>
        </w:rPr>
        <w:t>к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одексу України, статт</w:t>
      </w:r>
      <w:r w:rsidR="00DC04E9" w:rsidRPr="00CF16AA">
        <w:rPr>
          <w:rFonts w:ascii="Times New Roman" w:hAnsi="Times New Roman" w:cs="Times New Roman"/>
          <w:sz w:val="22"/>
          <w:szCs w:val="22"/>
          <w:lang w:val="uk-UA"/>
        </w:rPr>
        <w:t>ями 30,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 55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57AC10D4" w14:textId="77777777" w:rsidR="002F7EB4" w:rsidRPr="00DC777E" w:rsidRDefault="002F7EB4" w:rsidP="00782DF2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7294706" w14:textId="59FD2B9B" w:rsidR="0043537A" w:rsidRPr="00B466F0" w:rsidRDefault="00F0624F" w:rsidP="003A1148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B466F0">
        <w:rPr>
          <w:rFonts w:ascii="Times New Roman" w:hAnsi="Times New Roman" w:cs="Times New Roman"/>
          <w:b/>
          <w:sz w:val="22"/>
          <w:szCs w:val="22"/>
          <w:lang w:val="uk-UA"/>
        </w:rPr>
        <w:t>В И Р І Ш И Л А :</w:t>
      </w:r>
    </w:p>
    <w:p w14:paraId="4596724B" w14:textId="77777777" w:rsidR="0043537A" w:rsidRDefault="0043537A" w:rsidP="001874C4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0C1381D5" w14:textId="3CED09AC" w:rsidR="00FD5D9C" w:rsidRPr="006F21A6" w:rsidRDefault="006F21A6" w:rsidP="006F21A6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1. </w:t>
      </w:r>
      <w:r w:rsidR="00F0624F" w:rsidRPr="006F21A6">
        <w:rPr>
          <w:rFonts w:ascii="Times New Roman" w:hAnsi="Times New Roman" w:cs="Times New Roman"/>
          <w:sz w:val="22"/>
          <w:szCs w:val="22"/>
          <w:lang w:val="uk-UA"/>
        </w:rPr>
        <w:t>Затвердити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03805" w:rsidRPr="006F21A6">
        <w:rPr>
          <w:rFonts w:ascii="Times New Roman" w:hAnsi="Times New Roman" w:cs="Times New Roman"/>
          <w:sz w:val="22"/>
          <w:szCs w:val="22"/>
          <w:lang w:val="uk-UA"/>
        </w:rPr>
        <w:t>«</w:t>
      </w:r>
      <w:r w:rsidR="00F0624F" w:rsidRPr="006F21A6">
        <w:rPr>
          <w:rFonts w:ascii="Times New Roman" w:hAnsi="Times New Roman" w:cs="Times New Roman"/>
          <w:sz w:val="22"/>
          <w:szCs w:val="22"/>
          <w:lang w:val="uk-UA"/>
        </w:rPr>
        <w:t>Технічну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6F21A6">
        <w:rPr>
          <w:rFonts w:ascii="Times New Roman" w:hAnsi="Times New Roman" w:cs="Times New Roman"/>
          <w:sz w:val="22"/>
          <w:szCs w:val="22"/>
          <w:lang w:val="uk-UA"/>
        </w:rPr>
        <w:t>документацію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2145F" w:rsidRPr="006F21A6">
        <w:rPr>
          <w:rFonts w:ascii="Times New Roman" w:hAnsi="Times New Roman" w:cs="Times New Roman"/>
          <w:bCs/>
          <w:sz w:val="22"/>
          <w:szCs w:val="22"/>
          <w:lang w:val="uk-UA"/>
        </w:rPr>
        <w:t>із</w:t>
      </w:r>
      <w:r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5711B3" w:rsidRPr="006F21A6">
        <w:rPr>
          <w:rFonts w:ascii="Times New Roman" w:hAnsi="Times New Roman" w:cs="Times New Roman"/>
          <w:bCs/>
          <w:sz w:val="22"/>
          <w:szCs w:val="22"/>
          <w:lang w:val="uk-UA"/>
        </w:rPr>
        <w:t>землеустрою</w:t>
      </w:r>
      <w:r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5711B3" w:rsidRPr="006F21A6">
        <w:rPr>
          <w:rFonts w:ascii="Times New Roman" w:hAnsi="Times New Roman" w:cs="Times New Roman"/>
          <w:bCs/>
          <w:sz w:val="22"/>
          <w:szCs w:val="22"/>
          <w:lang w:val="uk-UA"/>
        </w:rPr>
        <w:t>щодо</w:t>
      </w:r>
      <w:r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5711B3" w:rsidRPr="006F21A6">
        <w:rPr>
          <w:rFonts w:ascii="Times New Roman" w:hAnsi="Times New Roman" w:cs="Times New Roman"/>
          <w:bCs/>
          <w:sz w:val="22"/>
          <w:szCs w:val="22"/>
          <w:lang w:val="uk-UA"/>
        </w:rPr>
        <w:t>встановлення</w:t>
      </w:r>
      <w:r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5711B3" w:rsidRPr="006F21A6">
        <w:rPr>
          <w:rFonts w:ascii="Times New Roman" w:hAnsi="Times New Roman" w:cs="Times New Roman"/>
          <w:bCs/>
          <w:sz w:val="22"/>
          <w:szCs w:val="22"/>
          <w:lang w:val="uk-UA"/>
        </w:rPr>
        <w:t>(відновлення</w:t>
      </w:r>
      <w:r>
        <w:rPr>
          <w:rFonts w:ascii="Times New Roman" w:hAnsi="Times New Roman" w:cs="Times New Roman"/>
          <w:bCs/>
          <w:sz w:val="22"/>
          <w:szCs w:val="22"/>
          <w:lang w:val="uk-UA"/>
        </w:rPr>
        <w:t xml:space="preserve">) </w:t>
      </w:r>
      <w:r w:rsidR="005711B3" w:rsidRPr="006F21A6">
        <w:rPr>
          <w:rFonts w:ascii="Times New Roman" w:hAnsi="Times New Roman" w:cs="Times New Roman"/>
          <w:bCs/>
          <w:sz w:val="22"/>
          <w:szCs w:val="22"/>
          <w:lang w:val="uk-UA"/>
        </w:rPr>
        <w:t>меж      земельної</w:t>
      </w:r>
      <w:r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5711B3" w:rsidRPr="006F21A6">
        <w:rPr>
          <w:rFonts w:ascii="Times New Roman" w:hAnsi="Times New Roman" w:cs="Times New Roman"/>
          <w:bCs/>
          <w:sz w:val="22"/>
          <w:szCs w:val="22"/>
          <w:lang w:val="uk-UA"/>
        </w:rPr>
        <w:t>ділянки  в натурі (на місцевості</w:t>
      </w:r>
      <w:r w:rsidR="00766D53" w:rsidRPr="006F21A6">
        <w:rPr>
          <w:rFonts w:ascii="Times New Roman" w:hAnsi="Times New Roman" w:cs="Times New Roman"/>
          <w:bCs/>
          <w:sz w:val="22"/>
          <w:szCs w:val="22"/>
          <w:lang w:val="uk-UA"/>
        </w:rPr>
        <w:t>)</w:t>
      </w:r>
      <w:r w:rsidR="005711B3" w:rsidRPr="006F21A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цільове призначення земельної ділянки:</w:t>
      </w:r>
      <w:r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5711B3" w:rsidRPr="006F21A6">
        <w:rPr>
          <w:rFonts w:ascii="Times New Roman" w:hAnsi="Times New Roman" w:cs="Times New Roman"/>
          <w:bCs/>
          <w:sz w:val="22"/>
          <w:szCs w:val="22"/>
          <w:lang w:val="uk-UA"/>
        </w:rPr>
        <w:t>для</w:t>
      </w:r>
      <w:r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5711B3" w:rsidRPr="006F21A6">
        <w:rPr>
          <w:rFonts w:ascii="Times New Roman" w:hAnsi="Times New Roman" w:cs="Times New Roman"/>
          <w:bCs/>
          <w:sz w:val="22"/>
          <w:szCs w:val="22"/>
          <w:lang w:val="uk-UA"/>
        </w:rPr>
        <w:t>будівництва</w:t>
      </w:r>
      <w:r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5711B3" w:rsidRPr="006F21A6">
        <w:rPr>
          <w:rFonts w:ascii="Times New Roman" w:hAnsi="Times New Roman" w:cs="Times New Roman"/>
          <w:bCs/>
          <w:sz w:val="22"/>
          <w:szCs w:val="22"/>
          <w:lang w:val="uk-UA"/>
        </w:rPr>
        <w:t>і  обслуговування</w:t>
      </w:r>
      <w:r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5711B3" w:rsidRPr="006F21A6">
        <w:rPr>
          <w:rFonts w:ascii="Times New Roman" w:hAnsi="Times New Roman" w:cs="Times New Roman"/>
          <w:bCs/>
          <w:sz w:val="22"/>
          <w:szCs w:val="22"/>
          <w:lang w:val="uk-UA"/>
        </w:rPr>
        <w:t>житлового</w:t>
      </w:r>
      <w:r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5711B3" w:rsidRPr="006F21A6">
        <w:rPr>
          <w:rFonts w:ascii="Times New Roman" w:hAnsi="Times New Roman" w:cs="Times New Roman"/>
          <w:bCs/>
          <w:sz w:val="22"/>
          <w:szCs w:val="22"/>
          <w:lang w:val="uk-UA"/>
        </w:rPr>
        <w:t>будинку,</w:t>
      </w:r>
      <w:r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5711B3" w:rsidRPr="006F21A6">
        <w:rPr>
          <w:rFonts w:ascii="Times New Roman" w:hAnsi="Times New Roman" w:cs="Times New Roman"/>
          <w:bCs/>
          <w:sz w:val="22"/>
          <w:szCs w:val="22"/>
          <w:lang w:val="uk-UA"/>
        </w:rPr>
        <w:t>господарських</w:t>
      </w:r>
      <w:r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5711B3" w:rsidRPr="006F21A6">
        <w:rPr>
          <w:rFonts w:ascii="Times New Roman" w:hAnsi="Times New Roman" w:cs="Times New Roman"/>
          <w:bCs/>
          <w:sz w:val="22"/>
          <w:szCs w:val="22"/>
          <w:lang w:val="uk-UA"/>
        </w:rPr>
        <w:t>будівель</w:t>
      </w:r>
      <w:r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5711B3" w:rsidRPr="006F21A6">
        <w:rPr>
          <w:rFonts w:ascii="Times New Roman" w:hAnsi="Times New Roman" w:cs="Times New Roman"/>
          <w:bCs/>
          <w:sz w:val="22"/>
          <w:szCs w:val="22"/>
          <w:lang w:val="uk-UA"/>
        </w:rPr>
        <w:t>і</w:t>
      </w:r>
      <w:r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5711B3" w:rsidRPr="006F21A6">
        <w:rPr>
          <w:rFonts w:ascii="Times New Roman" w:hAnsi="Times New Roman" w:cs="Times New Roman"/>
          <w:bCs/>
          <w:sz w:val="22"/>
          <w:szCs w:val="22"/>
          <w:lang w:val="uk-UA"/>
        </w:rPr>
        <w:t>за</w:t>
      </w:r>
      <w:r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proofErr w:type="spellStart"/>
      <w:r w:rsidR="005711B3" w:rsidRPr="006F21A6">
        <w:rPr>
          <w:rFonts w:ascii="Times New Roman" w:hAnsi="Times New Roman" w:cs="Times New Roman"/>
          <w:bCs/>
          <w:sz w:val="22"/>
          <w:szCs w:val="22"/>
          <w:lang w:val="uk-UA"/>
        </w:rPr>
        <w:t>адресою</w:t>
      </w:r>
      <w:proofErr w:type="spellEnd"/>
      <w:r w:rsidR="005711B3" w:rsidRPr="006F21A6">
        <w:rPr>
          <w:rFonts w:ascii="Times New Roman" w:hAnsi="Times New Roman" w:cs="Times New Roman"/>
          <w:bCs/>
          <w:sz w:val="22"/>
          <w:szCs w:val="22"/>
          <w:lang w:val="uk-UA"/>
        </w:rPr>
        <w:t>:</w:t>
      </w:r>
      <w:r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5711B3" w:rsidRPr="006F21A6">
        <w:rPr>
          <w:rFonts w:ascii="Times New Roman" w:hAnsi="Times New Roman" w:cs="Times New Roman"/>
          <w:bCs/>
          <w:sz w:val="22"/>
          <w:szCs w:val="22"/>
          <w:lang w:val="uk-UA"/>
        </w:rPr>
        <w:t>вул.</w:t>
      </w:r>
      <w:r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5711B3" w:rsidRPr="006F21A6">
        <w:rPr>
          <w:rFonts w:ascii="Times New Roman" w:hAnsi="Times New Roman" w:cs="Times New Roman"/>
          <w:bCs/>
          <w:sz w:val="22"/>
          <w:szCs w:val="22"/>
          <w:lang w:val="uk-UA"/>
        </w:rPr>
        <w:t>Партизанська,</w:t>
      </w:r>
      <w:r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5711B3" w:rsidRPr="006F21A6">
        <w:rPr>
          <w:rFonts w:ascii="Times New Roman" w:hAnsi="Times New Roman" w:cs="Times New Roman"/>
          <w:bCs/>
          <w:sz w:val="22"/>
          <w:szCs w:val="22"/>
          <w:lang w:val="uk-UA"/>
        </w:rPr>
        <w:t>40,</w:t>
      </w:r>
      <w:r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5711B3" w:rsidRPr="006F21A6">
        <w:rPr>
          <w:rFonts w:ascii="Times New Roman" w:hAnsi="Times New Roman" w:cs="Times New Roman"/>
          <w:bCs/>
          <w:sz w:val="22"/>
          <w:szCs w:val="22"/>
          <w:lang w:val="uk-UA"/>
        </w:rPr>
        <w:t>с.  Оскіл,</w:t>
      </w:r>
      <w:r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5711B3" w:rsidRPr="006F21A6">
        <w:rPr>
          <w:rFonts w:ascii="Times New Roman" w:hAnsi="Times New Roman" w:cs="Times New Roman"/>
          <w:bCs/>
          <w:sz w:val="22"/>
          <w:szCs w:val="22"/>
          <w:lang w:val="uk-UA"/>
        </w:rPr>
        <w:t>Ізюмський  район</w:t>
      </w:r>
      <w:r>
        <w:rPr>
          <w:rFonts w:ascii="Times New Roman" w:hAnsi="Times New Roman" w:cs="Times New Roman"/>
          <w:bCs/>
          <w:sz w:val="22"/>
          <w:szCs w:val="22"/>
          <w:lang w:val="uk-UA"/>
        </w:rPr>
        <w:t>,</w:t>
      </w:r>
      <w:r w:rsidR="005711B3" w:rsidRPr="006F21A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Харківська область,</w:t>
      </w:r>
      <w:r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5711B3" w:rsidRPr="006F21A6">
        <w:rPr>
          <w:rFonts w:ascii="Times New Roman" w:hAnsi="Times New Roman" w:cs="Times New Roman"/>
          <w:bCs/>
          <w:sz w:val="22"/>
          <w:szCs w:val="22"/>
          <w:lang w:val="uk-UA"/>
        </w:rPr>
        <w:t>з  метою передачі у приватну власність</w:t>
      </w:r>
      <w:r w:rsidR="005711B3" w:rsidRPr="006F21A6">
        <w:rPr>
          <w:rFonts w:ascii="Times New Roman" w:hAnsi="Times New Roman" w:cs="Times New Roman"/>
          <w:sz w:val="22"/>
          <w:szCs w:val="22"/>
          <w:lang w:val="uk-UA"/>
        </w:rPr>
        <w:t>»</w:t>
      </w:r>
      <w:r w:rsidR="00C9522F" w:rsidRPr="006F21A6">
        <w:rPr>
          <w:rFonts w:ascii="Times New Roman" w:hAnsi="Times New Roman" w:cs="Times New Roman"/>
          <w:sz w:val="22"/>
          <w:szCs w:val="22"/>
          <w:lang w:val="uk-UA"/>
        </w:rPr>
        <w:t>.</w:t>
      </w:r>
    </w:p>
    <w:p w14:paraId="5553F8C3" w14:textId="21CC6748" w:rsidR="0043537A" w:rsidRPr="006F21A6" w:rsidRDefault="006F21A6" w:rsidP="006F21A6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2. </w:t>
      </w:r>
      <w:r w:rsidR="00F0624F" w:rsidRPr="006F21A6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 w:rsidR="00704CF0" w:rsidRPr="006F21A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6F21A6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A9660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E2569" w:rsidRPr="006F21A6">
        <w:rPr>
          <w:rFonts w:ascii="Times New Roman" w:hAnsi="Times New Roman" w:cs="Times New Roman"/>
          <w:bCs/>
          <w:sz w:val="22"/>
          <w:szCs w:val="22"/>
          <w:lang w:val="uk-UA"/>
        </w:rPr>
        <w:t>Бе</w:t>
      </w:r>
      <w:r w:rsidR="00C9522F" w:rsidRPr="006F21A6">
        <w:rPr>
          <w:rFonts w:ascii="Times New Roman" w:hAnsi="Times New Roman" w:cs="Times New Roman"/>
          <w:bCs/>
          <w:sz w:val="22"/>
          <w:szCs w:val="22"/>
          <w:lang w:val="uk-UA"/>
        </w:rPr>
        <w:t>спалому Юрію</w:t>
      </w:r>
      <w:r w:rsidR="00AE2569" w:rsidRPr="006F21A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proofErr w:type="spellStart"/>
      <w:r w:rsidR="00AE2569" w:rsidRPr="006F21A6">
        <w:rPr>
          <w:rFonts w:ascii="Times New Roman" w:hAnsi="Times New Roman" w:cs="Times New Roman"/>
          <w:bCs/>
          <w:sz w:val="22"/>
          <w:szCs w:val="22"/>
          <w:lang w:val="uk-UA"/>
        </w:rPr>
        <w:t>Григор</w:t>
      </w:r>
      <w:r w:rsidR="00C9522F" w:rsidRPr="006F21A6">
        <w:rPr>
          <w:rFonts w:ascii="Times New Roman" w:hAnsi="Times New Roman" w:cs="Times New Roman"/>
          <w:bCs/>
          <w:sz w:val="22"/>
          <w:szCs w:val="22"/>
          <w:lang w:val="uk-UA"/>
        </w:rPr>
        <w:t>ій</w:t>
      </w:r>
      <w:r w:rsidR="00AE2569" w:rsidRPr="006F21A6">
        <w:rPr>
          <w:rFonts w:ascii="Times New Roman" w:hAnsi="Times New Roman" w:cs="Times New Roman"/>
          <w:bCs/>
          <w:sz w:val="22"/>
          <w:szCs w:val="22"/>
          <w:lang w:val="uk-UA"/>
        </w:rPr>
        <w:t>овичу</w:t>
      </w:r>
      <w:proofErr w:type="spellEnd"/>
      <w:r w:rsidR="00A9660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F0624F" w:rsidRPr="006F21A6">
        <w:rPr>
          <w:rFonts w:ascii="Times New Roman" w:hAnsi="Times New Roman" w:cs="Times New Roman"/>
          <w:sz w:val="22"/>
          <w:szCs w:val="22"/>
          <w:lang w:val="uk-UA"/>
        </w:rPr>
        <w:t>(</w:t>
      </w:r>
      <w:r w:rsidR="00A96605">
        <w:rPr>
          <w:rFonts w:ascii="Times New Roman" w:hAnsi="Times New Roman" w:cs="Times New Roman"/>
          <w:sz w:val="22"/>
          <w:szCs w:val="22"/>
          <w:lang w:val="uk-UA"/>
        </w:rPr>
        <w:t xml:space="preserve">РНОКПП </w:t>
      </w:r>
      <w:r w:rsidR="00FD7271" w:rsidRPr="006F21A6">
        <w:rPr>
          <w:rFonts w:ascii="Times New Roman" w:hAnsi="Times New Roman" w:cs="Times New Roman"/>
          <w:sz w:val="22"/>
          <w:szCs w:val="22"/>
          <w:lang w:val="uk-UA"/>
        </w:rPr>
        <w:t>1848716417</w:t>
      </w:r>
      <w:r w:rsidR="00F0624F" w:rsidRPr="006F21A6">
        <w:rPr>
          <w:rFonts w:ascii="Times New Roman" w:hAnsi="Times New Roman" w:cs="Times New Roman"/>
          <w:sz w:val="22"/>
          <w:szCs w:val="22"/>
          <w:lang w:val="uk-UA"/>
        </w:rPr>
        <w:t>)</w:t>
      </w:r>
      <w:r w:rsidR="00490A52" w:rsidRPr="006F21A6">
        <w:rPr>
          <w:rFonts w:ascii="Times New Roman" w:hAnsi="Times New Roman" w:cs="Times New Roman"/>
          <w:sz w:val="22"/>
          <w:szCs w:val="22"/>
          <w:lang w:val="uk-UA"/>
        </w:rPr>
        <w:t xml:space="preserve"> б</w:t>
      </w:r>
      <w:r w:rsidR="00F0624F" w:rsidRPr="006F21A6">
        <w:rPr>
          <w:rFonts w:ascii="Times New Roman" w:hAnsi="Times New Roman" w:cs="Times New Roman"/>
          <w:sz w:val="22"/>
          <w:szCs w:val="22"/>
          <w:lang w:val="uk-UA"/>
        </w:rPr>
        <w:t>езоплатно</w:t>
      </w:r>
      <w:r w:rsidR="00704CF0" w:rsidRPr="006F21A6">
        <w:rPr>
          <w:rFonts w:ascii="Times New Roman" w:hAnsi="Times New Roman" w:cs="Times New Roman"/>
          <w:sz w:val="22"/>
          <w:szCs w:val="22"/>
          <w:lang w:val="uk-UA"/>
        </w:rPr>
        <w:t xml:space="preserve"> у </w:t>
      </w:r>
      <w:r w:rsidR="00F0624F" w:rsidRPr="006F21A6">
        <w:rPr>
          <w:rFonts w:ascii="Times New Roman" w:hAnsi="Times New Roman" w:cs="Times New Roman"/>
          <w:sz w:val="22"/>
          <w:szCs w:val="22"/>
          <w:lang w:val="uk-UA"/>
        </w:rPr>
        <w:t>приватну</w:t>
      </w:r>
      <w:r w:rsidR="00704CF0" w:rsidRPr="006F21A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6F21A6">
        <w:rPr>
          <w:rFonts w:ascii="Times New Roman" w:hAnsi="Times New Roman" w:cs="Times New Roman"/>
          <w:sz w:val="22"/>
          <w:szCs w:val="22"/>
          <w:lang w:val="uk-UA"/>
        </w:rPr>
        <w:t>власніст</w:t>
      </w:r>
      <w:r w:rsidR="00704CF0" w:rsidRPr="006F21A6">
        <w:rPr>
          <w:rFonts w:ascii="Times New Roman" w:hAnsi="Times New Roman" w:cs="Times New Roman"/>
          <w:sz w:val="22"/>
          <w:szCs w:val="22"/>
          <w:lang w:val="uk-UA"/>
        </w:rPr>
        <w:t>ь</w:t>
      </w:r>
      <w:r w:rsidR="00F0624F" w:rsidRPr="006F21A6">
        <w:rPr>
          <w:rFonts w:ascii="Times New Roman" w:hAnsi="Times New Roman" w:cs="Times New Roman"/>
          <w:sz w:val="22"/>
          <w:szCs w:val="22"/>
          <w:lang w:val="uk-UA"/>
        </w:rPr>
        <w:t xml:space="preserve"> земельну</w:t>
      </w:r>
      <w:r w:rsidR="00704CF0" w:rsidRPr="006F21A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6F21A6">
        <w:rPr>
          <w:rFonts w:ascii="Times New Roman" w:hAnsi="Times New Roman" w:cs="Times New Roman"/>
          <w:sz w:val="22"/>
          <w:szCs w:val="22"/>
          <w:lang w:val="uk-UA"/>
        </w:rPr>
        <w:t>ділянку, яка</w:t>
      </w:r>
      <w:r w:rsidR="00A9660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6F21A6">
        <w:rPr>
          <w:rFonts w:ascii="Times New Roman" w:hAnsi="Times New Roman" w:cs="Times New Roman"/>
          <w:sz w:val="22"/>
          <w:szCs w:val="22"/>
          <w:lang w:val="uk-UA"/>
        </w:rPr>
        <w:t>розташована</w:t>
      </w:r>
      <w:r w:rsidR="00704CF0" w:rsidRPr="006F21A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6F21A6">
        <w:rPr>
          <w:rFonts w:ascii="Times New Roman" w:hAnsi="Times New Roman" w:cs="Times New Roman"/>
          <w:sz w:val="22"/>
          <w:szCs w:val="22"/>
          <w:lang w:val="uk-UA"/>
        </w:rPr>
        <w:t>за</w:t>
      </w:r>
      <w:r w:rsidR="00704CF0" w:rsidRPr="006F21A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F0624F" w:rsidRPr="006F21A6">
        <w:rPr>
          <w:rFonts w:ascii="Times New Roman" w:hAnsi="Times New Roman" w:cs="Times New Roman"/>
          <w:sz w:val="22"/>
          <w:szCs w:val="22"/>
          <w:lang w:val="uk-UA"/>
        </w:rPr>
        <w:t>адресою</w:t>
      </w:r>
      <w:proofErr w:type="spellEnd"/>
      <w:r w:rsidR="00F0624F" w:rsidRPr="006F21A6">
        <w:rPr>
          <w:rFonts w:ascii="Times New Roman" w:hAnsi="Times New Roman" w:cs="Times New Roman"/>
          <w:sz w:val="22"/>
          <w:szCs w:val="22"/>
          <w:lang w:val="uk-UA"/>
        </w:rPr>
        <w:t>:</w:t>
      </w:r>
      <w:r w:rsidR="00704CF0" w:rsidRPr="006F21A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6F21A6">
        <w:rPr>
          <w:rFonts w:ascii="Times New Roman" w:hAnsi="Times New Roman" w:cs="Times New Roman"/>
          <w:sz w:val="22"/>
          <w:szCs w:val="22"/>
          <w:lang w:val="uk-UA"/>
        </w:rPr>
        <w:t>вул.</w:t>
      </w:r>
      <w:r w:rsidR="00A9660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E2569" w:rsidRPr="006F21A6">
        <w:rPr>
          <w:rFonts w:ascii="Times New Roman" w:hAnsi="Times New Roman" w:cs="Times New Roman"/>
          <w:sz w:val="22"/>
          <w:szCs w:val="22"/>
          <w:lang w:val="uk-UA"/>
        </w:rPr>
        <w:t>П</w:t>
      </w:r>
      <w:r w:rsidR="00445BBE" w:rsidRPr="006F21A6">
        <w:rPr>
          <w:rFonts w:ascii="Times New Roman" w:hAnsi="Times New Roman" w:cs="Times New Roman"/>
          <w:sz w:val="22"/>
          <w:szCs w:val="22"/>
          <w:lang w:val="uk-UA"/>
        </w:rPr>
        <w:t>артизанська</w:t>
      </w:r>
      <w:r w:rsidR="00921863" w:rsidRPr="006F21A6">
        <w:rPr>
          <w:rFonts w:ascii="Times New Roman" w:hAnsi="Times New Roman" w:cs="Times New Roman"/>
          <w:bCs/>
          <w:sz w:val="22"/>
          <w:szCs w:val="22"/>
          <w:lang w:val="uk-UA"/>
        </w:rPr>
        <w:t>,</w:t>
      </w:r>
      <w:r w:rsidR="00A9660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445BBE" w:rsidRPr="006F21A6">
        <w:rPr>
          <w:rFonts w:ascii="Times New Roman" w:hAnsi="Times New Roman" w:cs="Times New Roman"/>
          <w:bCs/>
          <w:sz w:val="22"/>
          <w:szCs w:val="22"/>
          <w:lang w:val="uk-UA"/>
        </w:rPr>
        <w:t>40</w:t>
      </w:r>
      <w:r w:rsidR="00921863" w:rsidRPr="006F21A6">
        <w:rPr>
          <w:rFonts w:ascii="Times New Roman" w:hAnsi="Times New Roman" w:cs="Times New Roman"/>
          <w:bCs/>
          <w:sz w:val="22"/>
          <w:szCs w:val="22"/>
          <w:lang w:val="uk-UA"/>
        </w:rPr>
        <w:t>,</w:t>
      </w:r>
      <w:r w:rsidR="00A9660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F0624F" w:rsidRPr="006F21A6">
        <w:rPr>
          <w:rFonts w:ascii="Times New Roman" w:hAnsi="Times New Roman" w:cs="Times New Roman"/>
          <w:sz w:val="22"/>
          <w:szCs w:val="22"/>
          <w:lang w:val="uk-UA"/>
        </w:rPr>
        <w:t xml:space="preserve">с. </w:t>
      </w:r>
      <w:r w:rsidR="00051395" w:rsidRPr="006F21A6">
        <w:rPr>
          <w:rFonts w:ascii="Times New Roman" w:hAnsi="Times New Roman" w:cs="Times New Roman"/>
          <w:sz w:val="22"/>
          <w:szCs w:val="22"/>
          <w:lang w:val="uk-UA"/>
        </w:rPr>
        <w:t>Оскіл</w:t>
      </w:r>
      <w:r w:rsidR="00F0624F" w:rsidRPr="006F21A6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704CF0" w:rsidRPr="006F21A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6F21A6">
        <w:rPr>
          <w:rFonts w:ascii="Times New Roman" w:hAnsi="Times New Roman" w:cs="Times New Roman"/>
          <w:sz w:val="22"/>
          <w:szCs w:val="22"/>
          <w:lang w:val="uk-UA"/>
        </w:rPr>
        <w:t>Ізюмський</w:t>
      </w:r>
      <w:r w:rsidR="00704CF0" w:rsidRPr="006F21A6">
        <w:rPr>
          <w:rFonts w:ascii="Times New Roman" w:hAnsi="Times New Roman" w:cs="Times New Roman"/>
          <w:sz w:val="22"/>
          <w:szCs w:val="22"/>
          <w:lang w:val="uk-UA"/>
        </w:rPr>
        <w:t xml:space="preserve"> ра</w:t>
      </w:r>
      <w:r w:rsidR="00F0624F" w:rsidRPr="006F21A6">
        <w:rPr>
          <w:rFonts w:ascii="Times New Roman" w:hAnsi="Times New Roman" w:cs="Times New Roman"/>
          <w:sz w:val="22"/>
          <w:szCs w:val="22"/>
          <w:lang w:val="uk-UA"/>
        </w:rPr>
        <w:t>йон,</w:t>
      </w:r>
      <w:r w:rsidR="00704CF0" w:rsidRPr="006F21A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6F21A6">
        <w:rPr>
          <w:rFonts w:ascii="Times New Roman" w:hAnsi="Times New Roman" w:cs="Times New Roman"/>
          <w:sz w:val="22"/>
          <w:szCs w:val="22"/>
          <w:lang w:val="uk-UA"/>
        </w:rPr>
        <w:t>Харківська</w:t>
      </w:r>
      <w:r w:rsidR="00704CF0" w:rsidRPr="006F21A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6F21A6">
        <w:rPr>
          <w:rFonts w:ascii="Times New Roman" w:hAnsi="Times New Roman" w:cs="Times New Roman"/>
          <w:sz w:val="22"/>
          <w:szCs w:val="22"/>
          <w:lang w:val="uk-UA"/>
        </w:rPr>
        <w:t>область</w:t>
      </w:r>
      <w:r w:rsidR="00704CF0" w:rsidRPr="006F21A6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B54D92" w:rsidRPr="006F21A6">
        <w:rPr>
          <w:rFonts w:ascii="Times New Roman" w:hAnsi="Times New Roman" w:cs="Times New Roman"/>
          <w:sz w:val="22"/>
          <w:szCs w:val="22"/>
          <w:lang w:val="uk-UA"/>
        </w:rPr>
        <w:t>кадастрови</w:t>
      </w:r>
      <w:r w:rsidR="001874C4" w:rsidRPr="006F21A6">
        <w:rPr>
          <w:rFonts w:ascii="Times New Roman" w:hAnsi="Times New Roman" w:cs="Times New Roman"/>
          <w:sz w:val="22"/>
          <w:szCs w:val="22"/>
          <w:lang w:val="uk-UA"/>
        </w:rPr>
        <w:t>й</w:t>
      </w:r>
      <w:r w:rsidR="00704CF0" w:rsidRPr="006F21A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6F21A6">
        <w:rPr>
          <w:rFonts w:ascii="Times New Roman" w:hAnsi="Times New Roman" w:cs="Times New Roman"/>
          <w:sz w:val="22"/>
          <w:szCs w:val="22"/>
          <w:lang w:val="uk-UA"/>
        </w:rPr>
        <w:t>номер</w:t>
      </w:r>
      <w:r w:rsidR="00A9660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6F21A6">
        <w:rPr>
          <w:rFonts w:ascii="Times New Roman" w:hAnsi="Times New Roman" w:cs="Times New Roman"/>
          <w:sz w:val="22"/>
          <w:szCs w:val="22"/>
          <w:lang w:val="uk-UA"/>
        </w:rPr>
        <w:t>6322888001:01:001:</w:t>
      </w:r>
      <w:r w:rsidR="00E45BC8" w:rsidRPr="006F21A6">
        <w:rPr>
          <w:rFonts w:ascii="Times New Roman" w:hAnsi="Times New Roman" w:cs="Times New Roman"/>
          <w:sz w:val="22"/>
          <w:szCs w:val="22"/>
          <w:lang w:val="uk-UA"/>
        </w:rPr>
        <w:t>11</w:t>
      </w:r>
      <w:r w:rsidR="00445BBE" w:rsidRPr="006F21A6">
        <w:rPr>
          <w:rFonts w:ascii="Times New Roman" w:hAnsi="Times New Roman" w:cs="Times New Roman"/>
          <w:sz w:val="22"/>
          <w:szCs w:val="22"/>
          <w:lang w:val="uk-UA"/>
        </w:rPr>
        <w:t>11</w:t>
      </w:r>
      <w:r w:rsidR="00F0624F" w:rsidRPr="006F21A6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704CF0" w:rsidRPr="006F21A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425B4" w:rsidRPr="006F21A6">
        <w:rPr>
          <w:rFonts w:ascii="Times New Roman" w:hAnsi="Times New Roman" w:cs="Times New Roman"/>
          <w:sz w:val="22"/>
          <w:szCs w:val="22"/>
          <w:lang w:val="uk-UA"/>
        </w:rPr>
        <w:t>п</w:t>
      </w:r>
      <w:r w:rsidR="001874C4" w:rsidRPr="006F21A6">
        <w:rPr>
          <w:rFonts w:ascii="Times New Roman" w:hAnsi="Times New Roman" w:cs="Times New Roman"/>
          <w:sz w:val="22"/>
          <w:szCs w:val="22"/>
          <w:lang w:val="uk-UA"/>
        </w:rPr>
        <w:t>лощею</w:t>
      </w:r>
      <w:r w:rsidR="00704CF0" w:rsidRPr="006F21A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6F21A6">
        <w:rPr>
          <w:rFonts w:ascii="Times New Roman" w:hAnsi="Times New Roman" w:cs="Times New Roman"/>
          <w:sz w:val="22"/>
          <w:szCs w:val="22"/>
          <w:lang w:val="uk-UA"/>
        </w:rPr>
        <w:t>0,</w:t>
      </w:r>
      <w:r w:rsidR="00445BBE" w:rsidRPr="006F21A6">
        <w:rPr>
          <w:rFonts w:ascii="Times New Roman" w:hAnsi="Times New Roman" w:cs="Times New Roman"/>
          <w:sz w:val="22"/>
          <w:szCs w:val="22"/>
          <w:lang w:val="uk-UA"/>
        </w:rPr>
        <w:t>18</w:t>
      </w:r>
      <w:r w:rsidR="00AE2569" w:rsidRPr="006F21A6">
        <w:rPr>
          <w:rFonts w:ascii="Times New Roman" w:hAnsi="Times New Roman" w:cs="Times New Roman"/>
          <w:sz w:val="22"/>
          <w:szCs w:val="22"/>
          <w:lang w:val="uk-UA"/>
        </w:rPr>
        <w:t>00</w:t>
      </w:r>
      <w:r w:rsidR="00704CF0" w:rsidRPr="006F21A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6F21A6">
        <w:rPr>
          <w:rFonts w:ascii="Times New Roman" w:hAnsi="Times New Roman" w:cs="Times New Roman"/>
          <w:sz w:val="22"/>
          <w:szCs w:val="22"/>
          <w:lang w:val="uk-UA"/>
        </w:rPr>
        <w:t>га,</w:t>
      </w:r>
      <w:r w:rsidR="00704CF0" w:rsidRPr="006F21A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6F21A6">
        <w:rPr>
          <w:rFonts w:ascii="Times New Roman" w:hAnsi="Times New Roman" w:cs="Times New Roman"/>
          <w:sz w:val="22"/>
          <w:szCs w:val="22"/>
          <w:lang w:val="uk-UA"/>
        </w:rPr>
        <w:t>в</w:t>
      </w:r>
      <w:r w:rsidR="00704CF0" w:rsidRPr="006F21A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6F21A6">
        <w:rPr>
          <w:rFonts w:ascii="Times New Roman" w:hAnsi="Times New Roman" w:cs="Times New Roman"/>
          <w:sz w:val="22"/>
          <w:szCs w:val="22"/>
          <w:lang w:val="uk-UA"/>
        </w:rPr>
        <w:t>т.</w:t>
      </w:r>
      <w:r w:rsidR="001874C4" w:rsidRPr="006F21A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6F21A6">
        <w:rPr>
          <w:rFonts w:ascii="Times New Roman" w:hAnsi="Times New Roman" w:cs="Times New Roman"/>
          <w:sz w:val="22"/>
          <w:szCs w:val="22"/>
          <w:lang w:val="uk-UA"/>
        </w:rPr>
        <w:t>ч.</w:t>
      </w:r>
      <w:r w:rsidR="00704CF0" w:rsidRPr="006F21A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6F21A6">
        <w:rPr>
          <w:rFonts w:ascii="Times New Roman" w:hAnsi="Times New Roman" w:cs="Times New Roman"/>
          <w:sz w:val="22"/>
          <w:szCs w:val="22"/>
          <w:lang w:val="uk-UA"/>
        </w:rPr>
        <w:t>0,</w:t>
      </w:r>
      <w:r w:rsidR="00445BBE" w:rsidRPr="006F21A6">
        <w:rPr>
          <w:rFonts w:ascii="Times New Roman" w:hAnsi="Times New Roman" w:cs="Times New Roman"/>
          <w:sz w:val="22"/>
          <w:szCs w:val="22"/>
          <w:lang w:val="uk-UA"/>
        </w:rPr>
        <w:t>18</w:t>
      </w:r>
      <w:r w:rsidR="00AE2569" w:rsidRPr="006F21A6">
        <w:rPr>
          <w:rFonts w:ascii="Times New Roman" w:hAnsi="Times New Roman" w:cs="Times New Roman"/>
          <w:sz w:val="22"/>
          <w:szCs w:val="22"/>
          <w:lang w:val="uk-UA"/>
        </w:rPr>
        <w:t>00</w:t>
      </w:r>
      <w:r w:rsidR="00704CF0" w:rsidRPr="006F21A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6F21A6">
        <w:rPr>
          <w:rFonts w:ascii="Times New Roman" w:hAnsi="Times New Roman" w:cs="Times New Roman"/>
          <w:sz w:val="22"/>
          <w:szCs w:val="22"/>
          <w:lang w:val="uk-UA"/>
        </w:rPr>
        <w:t>га</w:t>
      </w:r>
      <w:r w:rsidR="00704CF0" w:rsidRPr="006F21A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6F21A6">
        <w:rPr>
          <w:rFonts w:ascii="Times New Roman" w:hAnsi="Times New Roman" w:cs="Times New Roman"/>
          <w:sz w:val="22"/>
          <w:szCs w:val="22"/>
          <w:lang w:val="uk-UA"/>
        </w:rPr>
        <w:t>для</w:t>
      </w:r>
      <w:r w:rsidR="00FD5D9C" w:rsidRPr="006F21A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6F21A6">
        <w:rPr>
          <w:rFonts w:ascii="Times New Roman" w:hAnsi="Times New Roman" w:cs="Times New Roman"/>
          <w:sz w:val="22"/>
          <w:szCs w:val="22"/>
          <w:lang w:val="uk-UA"/>
        </w:rPr>
        <w:t>будівництва</w:t>
      </w:r>
      <w:r w:rsidR="00704CF0" w:rsidRPr="006F21A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6F21A6">
        <w:rPr>
          <w:rFonts w:ascii="Times New Roman" w:hAnsi="Times New Roman" w:cs="Times New Roman"/>
          <w:sz w:val="22"/>
          <w:szCs w:val="22"/>
          <w:lang w:val="uk-UA"/>
        </w:rPr>
        <w:t>і</w:t>
      </w:r>
      <w:r w:rsidR="00704CF0" w:rsidRPr="006F21A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6F21A6">
        <w:rPr>
          <w:rFonts w:ascii="Times New Roman" w:hAnsi="Times New Roman" w:cs="Times New Roman"/>
          <w:sz w:val="22"/>
          <w:szCs w:val="22"/>
          <w:lang w:val="uk-UA"/>
        </w:rPr>
        <w:t>обслуговування</w:t>
      </w:r>
      <w:r w:rsidR="00A9660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6F21A6">
        <w:rPr>
          <w:rFonts w:ascii="Times New Roman" w:hAnsi="Times New Roman" w:cs="Times New Roman"/>
          <w:sz w:val="22"/>
          <w:szCs w:val="22"/>
          <w:lang w:val="uk-UA"/>
        </w:rPr>
        <w:t>житловог</w:t>
      </w:r>
      <w:r w:rsidR="00704CF0" w:rsidRPr="006F21A6">
        <w:rPr>
          <w:rFonts w:ascii="Times New Roman" w:hAnsi="Times New Roman" w:cs="Times New Roman"/>
          <w:sz w:val="22"/>
          <w:szCs w:val="22"/>
          <w:lang w:val="uk-UA"/>
        </w:rPr>
        <w:t xml:space="preserve">о </w:t>
      </w:r>
      <w:r w:rsidR="00F0624F" w:rsidRPr="006F21A6">
        <w:rPr>
          <w:rFonts w:ascii="Times New Roman" w:hAnsi="Times New Roman" w:cs="Times New Roman"/>
          <w:sz w:val="22"/>
          <w:szCs w:val="22"/>
          <w:lang w:val="uk-UA"/>
        </w:rPr>
        <w:t>будинку</w:t>
      </w:r>
      <w:r w:rsidR="00704CF0" w:rsidRPr="006F21A6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F0624F" w:rsidRPr="006F21A6">
        <w:rPr>
          <w:rFonts w:ascii="Times New Roman" w:hAnsi="Times New Roman" w:cs="Times New Roman"/>
          <w:sz w:val="22"/>
          <w:szCs w:val="22"/>
          <w:lang w:val="uk-UA"/>
        </w:rPr>
        <w:t>господарських</w:t>
      </w:r>
      <w:r w:rsidR="00704CF0" w:rsidRPr="006F21A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6F21A6">
        <w:rPr>
          <w:rFonts w:ascii="Times New Roman" w:hAnsi="Times New Roman" w:cs="Times New Roman"/>
          <w:sz w:val="22"/>
          <w:szCs w:val="22"/>
          <w:lang w:val="uk-UA"/>
        </w:rPr>
        <w:t xml:space="preserve">будівель і споруд. </w:t>
      </w:r>
    </w:p>
    <w:p w14:paraId="117B3732" w14:textId="2C872D5B" w:rsidR="0043537A" w:rsidRPr="00704CF0" w:rsidRDefault="006F21A6" w:rsidP="006F21A6">
      <w:pPr>
        <w:tabs>
          <w:tab w:val="left" w:pos="720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3.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Зобов’язати</w:t>
      </w:r>
      <w:r w:rsidR="00A9660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DA67DA" w:rsidRPr="00704CF0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A9660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AE2569">
        <w:rPr>
          <w:rFonts w:ascii="Times New Roman" w:hAnsi="Times New Roman" w:cs="Times New Roman"/>
          <w:bCs/>
          <w:sz w:val="22"/>
          <w:szCs w:val="22"/>
          <w:lang w:val="uk-UA"/>
        </w:rPr>
        <w:t>Бе</w:t>
      </w:r>
      <w:r w:rsidR="00A834EF">
        <w:rPr>
          <w:rFonts w:ascii="Times New Roman" w:hAnsi="Times New Roman" w:cs="Times New Roman"/>
          <w:bCs/>
          <w:sz w:val="22"/>
          <w:szCs w:val="22"/>
          <w:lang w:val="uk-UA"/>
        </w:rPr>
        <w:t>спалого Ю</w:t>
      </w:r>
      <w:r w:rsidR="00AE2569">
        <w:rPr>
          <w:rFonts w:ascii="Times New Roman" w:hAnsi="Times New Roman" w:cs="Times New Roman"/>
          <w:bCs/>
          <w:sz w:val="22"/>
          <w:szCs w:val="22"/>
          <w:lang w:val="uk-UA"/>
        </w:rPr>
        <w:t>.Г</w:t>
      </w:r>
      <w:r w:rsidR="00FF5B23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A9660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704CF0">
        <w:rPr>
          <w:rFonts w:ascii="Times New Roman" w:hAnsi="Times New Roman" w:cs="Times New Roman"/>
          <w:sz w:val="22"/>
          <w:szCs w:val="22"/>
          <w:lang w:val="uk-UA"/>
        </w:rPr>
        <w:t>рмити правовстановлюючу докумен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тацію</w:t>
      </w:r>
      <w:r w:rsidR="00A9660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на вищевказану 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земельну</w:t>
      </w:r>
      <w:r w:rsidR="00A9660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ділянку в</w:t>
      </w:r>
      <w:r w:rsidR="00A9660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органах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державної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реєстрації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майнових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прав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та обтяжень.</w:t>
      </w:r>
    </w:p>
    <w:p w14:paraId="3F013149" w14:textId="4E320BA3" w:rsidR="0043537A" w:rsidRPr="00704CF0" w:rsidRDefault="006F21A6" w:rsidP="006F21A6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4.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Спеціалісту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80067" w:rsidRPr="00704CF0">
        <w:rPr>
          <w:rFonts w:ascii="Times New Roman" w:hAnsi="Times New Roman" w:cs="Times New Roman"/>
          <w:sz w:val="22"/>
          <w:szCs w:val="22"/>
          <w:lang w:val="uk-UA"/>
        </w:rPr>
        <w:t>відділу земельних відносин та комунальної власності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</w:t>
      </w:r>
      <w:r w:rsidR="001874C4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Кулик С.І.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внести</w:t>
      </w:r>
      <w:proofErr w:type="spellEnd"/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відповідні зміни в земельно-облікові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документи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Оскільської сільської ради.</w:t>
      </w:r>
    </w:p>
    <w:p w14:paraId="3C73C4F3" w14:textId="635981F6" w:rsidR="00DC777E" w:rsidRPr="00704CF0" w:rsidRDefault="006F21A6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5.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Контроль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за виконанням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3170F" w:rsidRPr="00704CF0">
        <w:rPr>
          <w:rFonts w:ascii="Times New Roman" w:hAnsi="Times New Roman" w:cs="Times New Roman"/>
          <w:sz w:val="22"/>
          <w:szCs w:val="22"/>
          <w:lang w:val="uk-UA"/>
        </w:rPr>
        <w:t>дан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ого рішення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покласти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н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а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постійну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комісію з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питань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земельних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відносин,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природокористування,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планування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території,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архітектури,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охорони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874C4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пам’яток, історичного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середовища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та благоустрою Оскільської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сільської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ради (</w:t>
      </w:r>
      <w:r w:rsidR="000A2E4F" w:rsidRPr="00704CF0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.В.).               </w:t>
      </w:r>
      <w:r w:rsidR="00DC777E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</w:p>
    <w:p w14:paraId="774DD1A4" w14:textId="7F0E67A8" w:rsidR="0076725C" w:rsidRPr="00704CF0" w:rsidRDefault="00DC777E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              </w:t>
      </w:r>
    </w:p>
    <w:p w14:paraId="66ABA5A5" w14:textId="77777777" w:rsidR="002F7EB4" w:rsidRPr="00704CF0" w:rsidRDefault="002F7EB4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1276ED09" w14:textId="28F06B09" w:rsidR="0043537A" w:rsidRPr="00DC777E" w:rsidRDefault="0076725C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proofErr w:type="spellStart"/>
      <w:r w:rsidR="003261D9">
        <w:rPr>
          <w:b/>
          <w:sz w:val="22"/>
          <w:szCs w:val="22"/>
          <w:lang w:val="uk-UA"/>
        </w:rPr>
        <w:t>Оскільський</w:t>
      </w:r>
      <w:proofErr w:type="spellEnd"/>
      <w:r w:rsidR="003261D9">
        <w:rPr>
          <w:b/>
          <w:sz w:val="22"/>
          <w:szCs w:val="22"/>
          <w:lang w:val="uk-UA"/>
        </w:rPr>
        <w:t xml:space="preserve"> с</w:t>
      </w:r>
      <w:r w:rsidR="00F0624F">
        <w:rPr>
          <w:b/>
          <w:sz w:val="22"/>
          <w:szCs w:val="22"/>
          <w:lang w:val="uk-UA"/>
        </w:rPr>
        <w:t xml:space="preserve">ільський голова                               </w:t>
      </w:r>
      <w:r w:rsidR="00DC2F37">
        <w:rPr>
          <w:b/>
          <w:sz w:val="22"/>
          <w:szCs w:val="22"/>
          <w:lang w:val="uk-UA"/>
        </w:rPr>
        <w:t xml:space="preserve">       </w:t>
      </w:r>
      <w:r w:rsidR="00F0624F">
        <w:rPr>
          <w:b/>
          <w:sz w:val="22"/>
          <w:szCs w:val="22"/>
          <w:lang w:val="uk-UA"/>
        </w:rPr>
        <w:t xml:space="preserve">                                   </w:t>
      </w:r>
      <w:r w:rsidR="00444363">
        <w:rPr>
          <w:b/>
          <w:sz w:val="22"/>
          <w:szCs w:val="22"/>
          <w:lang w:val="uk-UA"/>
        </w:rPr>
        <w:t>Геннадій ЗАГОРУЙКО</w:t>
      </w:r>
    </w:p>
    <w:p w14:paraId="77702DD6" w14:textId="77777777" w:rsidR="001874C4" w:rsidRDefault="001874C4" w:rsidP="0058663E">
      <w:pPr>
        <w:rPr>
          <w:b/>
          <w:sz w:val="22"/>
          <w:szCs w:val="22"/>
          <w:lang w:val="uk-UA"/>
        </w:rPr>
      </w:pPr>
    </w:p>
    <w:p w14:paraId="72DAADD8" w14:textId="77777777" w:rsidR="00A96605" w:rsidRDefault="00A96605" w:rsidP="00E45BC8">
      <w:pPr>
        <w:jc w:val="center"/>
        <w:rPr>
          <w:b/>
          <w:sz w:val="22"/>
          <w:szCs w:val="22"/>
          <w:lang w:val="uk-UA"/>
        </w:rPr>
      </w:pPr>
    </w:p>
    <w:p w14:paraId="6512807E" w14:textId="77777777" w:rsidR="00A96605" w:rsidRDefault="00A96605" w:rsidP="00E45BC8">
      <w:pPr>
        <w:jc w:val="center"/>
        <w:rPr>
          <w:b/>
          <w:sz w:val="22"/>
          <w:szCs w:val="22"/>
          <w:lang w:val="uk-UA"/>
        </w:rPr>
      </w:pPr>
    </w:p>
    <w:sectPr w:rsidR="00A96605" w:rsidSect="00F85DDF">
      <w:pgSz w:w="11906" w:h="16838"/>
      <w:pgMar w:top="680" w:right="680" w:bottom="680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6CE84E94"/>
    <w:multiLevelType w:val="hybridMultilevel"/>
    <w:tmpl w:val="FA5E84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37A"/>
    <w:rsid w:val="00051395"/>
    <w:rsid w:val="00065E3E"/>
    <w:rsid w:val="0008246D"/>
    <w:rsid w:val="000A2E4F"/>
    <w:rsid w:val="00170212"/>
    <w:rsid w:val="0017219D"/>
    <w:rsid w:val="001874C4"/>
    <w:rsid w:val="002463BF"/>
    <w:rsid w:val="00286747"/>
    <w:rsid w:val="002D7BDC"/>
    <w:rsid w:val="002F7EB4"/>
    <w:rsid w:val="003162B8"/>
    <w:rsid w:val="0032145F"/>
    <w:rsid w:val="003261D9"/>
    <w:rsid w:val="003A1148"/>
    <w:rsid w:val="003A1B2F"/>
    <w:rsid w:val="003A6D7E"/>
    <w:rsid w:val="003B4FBA"/>
    <w:rsid w:val="003C4073"/>
    <w:rsid w:val="003F457F"/>
    <w:rsid w:val="0043537A"/>
    <w:rsid w:val="00444363"/>
    <w:rsid w:val="00445BBE"/>
    <w:rsid w:val="00472728"/>
    <w:rsid w:val="00480067"/>
    <w:rsid w:val="00490A52"/>
    <w:rsid w:val="00500FEA"/>
    <w:rsid w:val="00503A3C"/>
    <w:rsid w:val="00503C13"/>
    <w:rsid w:val="00512B71"/>
    <w:rsid w:val="00557A31"/>
    <w:rsid w:val="005711B3"/>
    <w:rsid w:val="0058663E"/>
    <w:rsid w:val="005960B8"/>
    <w:rsid w:val="00603805"/>
    <w:rsid w:val="0062304A"/>
    <w:rsid w:val="00630C2D"/>
    <w:rsid w:val="006371FC"/>
    <w:rsid w:val="006375D0"/>
    <w:rsid w:val="00661ADD"/>
    <w:rsid w:val="006A1C40"/>
    <w:rsid w:val="006C36C6"/>
    <w:rsid w:val="006F21A6"/>
    <w:rsid w:val="006F36D7"/>
    <w:rsid w:val="00704CF0"/>
    <w:rsid w:val="00705EA1"/>
    <w:rsid w:val="00766D53"/>
    <w:rsid w:val="0076725C"/>
    <w:rsid w:val="00775085"/>
    <w:rsid w:val="00775B3A"/>
    <w:rsid w:val="00782B0C"/>
    <w:rsid w:val="00782DF2"/>
    <w:rsid w:val="0079171B"/>
    <w:rsid w:val="00811AF4"/>
    <w:rsid w:val="0082222B"/>
    <w:rsid w:val="00837A8B"/>
    <w:rsid w:val="00837C84"/>
    <w:rsid w:val="00892777"/>
    <w:rsid w:val="008A6C93"/>
    <w:rsid w:val="008C014C"/>
    <w:rsid w:val="008C2B7F"/>
    <w:rsid w:val="00921863"/>
    <w:rsid w:val="0093170F"/>
    <w:rsid w:val="00940003"/>
    <w:rsid w:val="00976DF2"/>
    <w:rsid w:val="009B1DCC"/>
    <w:rsid w:val="009F525E"/>
    <w:rsid w:val="00A11242"/>
    <w:rsid w:val="00A1175B"/>
    <w:rsid w:val="00A425B4"/>
    <w:rsid w:val="00A834EF"/>
    <w:rsid w:val="00A96299"/>
    <w:rsid w:val="00A96605"/>
    <w:rsid w:val="00AC3EDF"/>
    <w:rsid w:val="00AE2569"/>
    <w:rsid w:val="00AF66EF"/>
    <w:rsid w:val="00B466F0"/>
    <w:rsid w:val="00B54D92"/>
    <w:rsid w:val="00B77B65"/>
    <w:rsid w:val="00BC1495"/>
    <w:rsid w:val="00C615F2"/>
    <w:rsid w:val="00C9522F"/>
    <w:rsid w:val="00CB3099"/>
    <w:rsid w:val="00CC7EDF"/>
    <w:rsid w:val="00CF16AA"/>
    <w:rsid w:val="00D00601"/>
    <w:rsid w:val="00D100C5"/>
    <w:rsid w:val="00D26B3A"/>
    <w:rsid w:val="00D3314A"/>
    <w:rsid w:val="00DA67DA"/>
    <w:rsid w:val="00DB118B"/>
    <w:rsid w:val="00DB31A7"/>
    <w:rsid w:val="00DC04E9"/>
    <w:rsid w:val="00DC2F37"/>
    <w:rsid w:val="00DC777E"/>
    <w:rsid w:val="00DF7D84"/>
    <w:rsid w:val="00E22565"/>
    <w:rsid w:val="00E43F86"/>
    <w:rsid w:val="00E45BC8"/>
    <w:rsid w:val="00E60C2C"/>
    <w:rsid w:val="00E63B49"/>
    <w:rsid w:val="00EA75F0"/>
    <w:rsid w:val="00ED4EEE"/>
    <w:rsid w:val="00F00C64"/>
    <w:rsid w:val="00F0624F"/>
    <w:rsid w:val="00F11619"/>
    <w:rsid w:val="00F342C8"/>
    <w:rsid w:val="00F85DDF"/>
    <w:rsid w:val="00FC5211"/>
    <w:rsid w:val="00FD5D9C"/>
    <w:rsid w:val="00FD7271"/>
    <w:rsid w:val="00FF5767"/>
    <w:rsid w:val="00FF5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780"/>
  <w15:docId w15:val="{46BDD152-A0B9-409D-A05B-EA834522F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2297</Words>
  <Characters>1310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dc:description/>
  <cp:lastModifiedBy>dell</cp:lastModifiedBy>
  <cp:revision>8</cp:revision>
  <cp:lastPrinted>2021-12-09T13:58:00Z</cp:lastPrinted>
  <dcterms:created xsi:type="dcterms:W3CDTF">2021-11-11T09:13:00Z</dcterms:created>
  <dcterms:modified xsi:type="dcterms:W3CDTF">2021-12-09T13:58:00Z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