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D7491" w14:textId="1AEB21AB" w:rsidR="00BB7DD6" w:rsidRPr="00BB7DD6" w:rsidRDefault="00BB7DD6" w:rsidP="00BB7DD6">
      <w:pPr>
        <w:spacing w:after="200" w:line="276" w:lineRule="auto"/>
        <w:jc w:val="right"/>
        <w:rPr>
          <w:rFonts w:ascii="Times New Roman" w:eastAsia="Calibri" w:hAnsi="Times New Roman" w:cs="Times New Roman"/>
          <w:lang w:val="uk-UA"/>
        </w:rPr>
      </w:pPr>
    </w:p>
    <w:tbl>
      <w:tblPr>
        <w:tblW w:w="9524" w:type="dxa"/>
        <w:tblInd w:w="108" w:type="dxa"/>
        <w:tblLook w:val="0000" w:firstRow="0" w:lastRow="0" w:firstColumn="0" w:lastColumn="0" w:noHBand="0" w:noVBand="0"/>
      </w:tblPr>
      <w:tblGrid>
        <w:gridCol w:w="9524"/>
      </w:tblGrid>
      <w:tr w:rsidR="00BB7DD6" w:rsidRPr="00BB7DD6" w14:paraId="4331E54E" w14:textId="77777777" w:rsidTr="002E6649">
        <w:trPr>
          <w:trHeight w:val="1242"/>
        </w:trPr>
        <w:tc>
          <w:tcPr>
            <w:tcW w:w="9524" w:type="dxa"/>
          </w:tcPr>
          <w:p w14:paraId="0D5D8EDC" w14:textId="77777777" w:rsidR="00BB7DD6" w:rsidRPr="00BB7DD6" w:rsidRDefault="00BB7DD6" w:rsidP="00BB7DD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</w:pPr>
            <w:r w:rsidRPr="00BB7DD6">
              <w:rPr>
                <w:rFonts w:ascii="?" w:eastAsia="Times New Roman" w:hAnsi="?" w:cs="?"/>
                <w:noProof/>
                <w:sz w:val="28"/>
                <w:szCs w:val="24"/>
                <w:lang w:eastAsia="ru-RU"/>
              </w:rPr>
              <w:drawing>
                <wp:anchor distT="0" distB="0" distL="133985" distR="123190" simplePos="0" relativeHeight="251659264" behindDoc="1" locked="0" layoutInCell="1" allowOverlap="1" wp14:anchorId="12844C81" wp14:editId="22B03DD8">
                  <wp:simplePos x="0" y="0"/>
                  <wp:positionH relativeFrom="column">
                    <wp:posOffset>2551430</wp:posOffset>
                  </wp:positionH>
                  <wp:positionV relativeFrom="paragraph">
                    <wp:posOffset>-97790</wp:posOffset>
                  </wp:positionV>
                  <wp:extent cx="1028700" cy="92392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7DD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</w:p>
          <w:p w14:paraId="593E3987" w14:textId="3F39371C" w:rsidR="00BB7DD6" w:rsidRPr="00BB7DD6" w:rsidRDefault="00D46BA6" w:rsidP="00BB7DD6">
            <w:pPr>
              <w:tabs>
                <w:tab w:val="left" w:pos="7187"/>
              </w:tabs>
              <w:suppressAutoHyphens/>
              <w:spacing w:after="0" w:line="240" w:lineRule="auto"/>
              <w:rPr>
                <w:rFonts w:ascii="Calibri" w:eastAsia="Times New Roman" w:hAnsi="Calibri" w:cs="?"/>
                <w:b/>
                <w:sz w:val="28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  <w:t xml:space="preserve">  </w:t>
            </w:r>
            <w:r w:rsidR="00BB7DD6" w:rsidRPr="00BB7DD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  <w:tab/>
            </w:r>
            <w:r w:rsidR="000916A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  <w:t xml:space="preserve"> </w:t>
            </w:r>
          </w:p>
        </w:tc>
      </w:tr>
    </w:tbl>
    <w:p w14:paraId="6C36C570" w14:textId="7FBE96DF" w:rsidR="00BB7DD6" w:rsidRPr="00BB7DD6" w:rsidRDefault="00453111" w:rsidP="00453111">
      <w:pPr>
        <w:suppressAutoHyphens/>
        <w:spacing w:after="0" w:line="240" w:lineRule="auto"/>
        <w:ind w:left="720" w:hanging="240"/>
        <w:rPr>
          <w:rFonts w:ascii="?" w:eastAsia="Times New Roman" w:hAnsi="?" w:cs="?"/>
          <w:b/>
          <w:sz w:val="28"/>
          <w:szCs w:val="24"/>
          <w:lang w:eastAsia="zh-CN"/>
        </w:rPr>
      </w:pPr>
      <w:r>
        <w:rPr>
          <w:rFonts w:eastAsia="Times New Roman" w:cs="?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D46BA6">
        <w:rPr>
          <w:rFonts w:eastAsia="Times New Roman" w:cs="?"/>
          <w:b/>
          <w:sz w:val="28"/>
          <w:szCs w:val="24"/>
          <w:lang w:val="uk-UA" w:eastAsia="zh-CN"/>
        </w:rPr>
        <w:t xml:space="preserve"> </w:t>
      </w:r>
      <w:r>
        <w:rPr>
          <w:rFonts w:eastAsia="Times New Roman" w:cs="?"/>
          <w:b/>
          <w:sz w:val="28"/>
          <w:szCs w:val="24"/>
          <w:lang w:val="uk-UA" w:eastAsia="zh-CN"/>
        </w:rPr>
        <w:t xml:space="preserve"> </w:t>
      </w:r>
      <w:r w:rsidR="000916AA">
        <w:rPr>
          <w:rFonts w:eastAsia="Times New Roman" w:cs="?"/>
          <w:b/>
          <w:sz w:val="28"/>
          <w:szCs w:val="24"/>
          <w:lang w:val="en-US" w:eastAsia="zh-CN"/>
        </w:rPr>
        <w:t xml:space="preserve">   </w:t>
      </w:r>
      <w:r w:rsidR="00010912">
        <w:rPr>
          <w:rFonts w:eastAsia="Times New Roman" w:cs="?"/>
          <w:b/>
          <w:sz w:val="28"/>
          <w:szCs w:val="24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eastAsia="zh-CN"/>
        </w:rPr>
        <w:t>УКРАЇНА</w:t>
      </w:r>
    </w:p>
    <w:p w14:paraId="0C414D4E" w14:textId="77777777" w:rsidR="00BB7DD6" w:rsidRPr="00BB7DD6" w:rsidRDefault="00BB7DD6" w:rsidP="00BB7DD6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>ОСКІЛЬСЬКА СІЛЬСЬКА РАДА</w:t>
      </w:r>
    </w:p>
    <w:p w14:paraId="403F674D" w14:textId="77777777" w:rsidR="00BB7DD6" w:rsidRPr="00BB7DD6" w:rsidRDefault="00BB7DD6" w:rsidP="00BB7DD6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B6AD721" w14:textId="3ACAE376" w:rsidR="00BB7DD6" w:rsidRPr="00BB7DD6" w:rsidRDefault="000916AA" w:rsidP="00BB7DD6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 w:rsidRPr="000916AA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zh-CN"/>
        </w:rPr>
        <w:t>XVII</w:t>
      </w:r>
      <w:r>
        <w:rPr>
          <w:rFonts w:eastAsia="Times New Roman" w:cs="?"/>
          <w:sz w:val="28"/>
          <w:szCs w:val="24"/>
          <w:lang w:val="en-US"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 xml:space="preserve">сесія </w:t>
      </w:r>
      <w:r w:rsidR="00BB7DD6" w:rsidRPr="00BB7DD6">
        <w:rPr>
          <w:rFonts w:ascii="?" w:eastAsia="Times New Roman" w:hAnsi="?" w:cs="?"/>
          <w:b/>
          <w:sz w:val="28"/>
          <w:szCs w:val="24"/>
          <w:lang w:val="en-US" w:eastAsia="zh-CN"/>
        </w:rPr>
        <w:t>V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ІІІ скликання</w:t>
      </w:r>
    </w:p>
    <w:p w14:paraId="2518680D" w14:textId="681C4125" w:rsidR="00BB7DD6" w:rsidRPr="000916AA" w:rsidRDefault="00BB7DD6" w:rsidP="000916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?" w:eastAsia="Times New Roman" w:hAnsi="?" w:cs="?"/>
          <w:b/>
          <w:sz w:val="28"/>
          <w:szCs w:val="24"/>
          <w:lang w:val="uk-UA" w:eastAsia="zh-CN"/>
        </w:rPr>
        <w:t xml:space="preserve">                                                    </w:t>
      </w:r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 xml:space="preserve"> </w:t>
      </w:r>
      <w:bookmarkStart w:id="0" w:name="_GoBack"/>
      <w:bookmarkEnd w:id="0"/>
      <w:r w:rsidRPr="0045311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Н </w:t>
      </w:r>
      <w:proofErr w:type="gramStart"/>
      <w:r w:rsidRPr="0045311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Pr="0045311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916A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45311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№</w:t>
      </w:r>
      <w:proofErr w:type="gramEnd"/>
      <w:r w:rsidRPr="0045311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0916A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67</w:t>
      </w:r>
      <w:r w:rsidRPr="0045311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</w:t>
      </w:r>
      <w:r w:rsidRPr="0045311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</w:t>
      </w:r>
      <w:r w:rsidRPr="0045311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</w:t>
      </w:r>
      <w:r w:rsidRPr="00BB7DD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 w:rsidR="000916A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22 грудня 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>20</w:t>
      </w:r>
      <w:r w:rsidRPr="00BB7DD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21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18249627" w14:textId="77777777" w:rsidR="00F564D4" w:rsidRDefault="00F564D4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  <w:sectPr w:rsidR="00F564D4" w:rsidSect="000916AA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bookmarkStart w:id="1" w:name="_Hlk42697211"/>
    </w:p>
    <w:p w14:paraId="345C8C2C" w14:textId="76B1A56F" w:rsidR="00BB7DD6" w:rsidRPr="00BB7DD6" w:rsidRDefault="00BB7DD6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</w:pPr>
      <w:r w:rsidRPr="00BB7DD6">
        <w:rPr>
          <w:rFonts w:ascii="?" w:eastAsia="Times New Roman" w:hAnsi="?" w:cs="?"/>
          <w:lang w:eastAsia="zh-CN"/>
        </w:rPr>
        <w:t xml:space="preserve">       </w:t>
      </w:r>
    </w:p>
    <w:p w14:paraId="23D24BF0" w14:textId="5F3C4942" w:rsidR="00F564D4" w:rsidRDefault="00BB7DD6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2" w:name="_Hlk59103944"/>
      <w:r w:rsidRPr="00BB7DD6">
        <w:rPr>
          <w:rFonts w:ascii="?" w:eastAsia="Times New Roman" w:hAnsi="?" w:cs="?"/>
          <w:b/>
          <w:lang w:val="uk-UA" w:eastAsia="zh-CN"/>
        </w:rPr>
        <w:t>Про</w:t>
      </w:r>
      <w:r w:rsidR="000916AA" w:rsidRPr="000916AA">
        <w:rPr>
          <w:rFonts w:ascii="?" w:eastAsia="Times New Roman" w:hAnsi="?" w:cs="?"/>
          <w:b/>
          <w:lang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затвердження</w:t>
      </w:r>
      <w:r w:rsidR="004F5DE4"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«Технічної документації із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землеустрою  щодо </w:t>
      </w:r>
      <w:r w:rsidRPr="00BB7DD6">
        <w:rPr>
          <w:rFonts w:ascii="?" w:eastAsia="Times New Roman" w:hAnsi="?" w:cs="?"/>
          <w:b/>
          <w:lang w:val="uk-UA" w:eastAsia="zh-CN"/>
        </w:rPr>
        <w:t>встановлення (відновлення) меж земельної ділянки</w:t>
      </w:r>
      <w:r w:rsidR="000916AA" w:rsidRPr="000916AA">
        <w:rPr>
          <w:rFonts w:ascii="?" w:eastAsia="Times New Roman" w:hAnsi="?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в натурі (</w:t>
      </w:r>
      <w:r w:rsidRPr="00F564D4">
        <w:rPr>
          <w:rFonts w:ascii="Times New Roman" w:eastAsia="Times New Roman" w:hAnsi="Times New Roman" w:cs="Times New Roman"/>
          <w:b/>
          <w:lang w:val="uk-UA" w:eastAsia="zh-CN"/>
        </w:rPr>
        <w:t>на місцевості)</w:t>
      </w:r>
      <w:r w:rsidR="00F564D4" w:rsidRPr="00F564D4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цільове призначення земельної ділянки: для</w:t>
      </w:r>
      <w:r w:rsidR="000916AA" w:rsidRPr="000916AA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будівництва і обслуговування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житлового будинку, господарських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будівель і споруд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="00A106BA">
        <w:rPr>
          <w:rFonts w:ascii="Times New Roman" w:eastAsia="Times New Roman" w:hAnsi="Times New Roman" w:cs="Times New Roman"/>
          <w:b/>
          <w:lang w:val="uk-UA" w:eastAsia="zh-CN"/>
        </w:rPr>
        <w:t xml:space="preserve"> за </w:t>
      </w:r>
      <w:proofErr w:type="spellStart"/>
      <w:r w:rsidR="00A106BA">
        <w:rPr>
          <w:rFonts w:ascii="Times New Roman" w:eastAsia="Times New Roman" w:hAnsi="Times New Roman" w:cs="Times New Roman"/>
          <w:b/>
          <w:lang w:val="uk-UA" w:eastAsia="zh-CN"/>
        </w:rPr>
        <w:t>адресою</w:t>
      </w:r>
      <w:proofErr w:type="spellEnd"/>
      <w:r w:rsidR="00A106BA">
        <w:rPr>
          <w:rFonts w:ascii="Times New Roman" w:eastAsia="Times New Roman" w:hAnsi="Times New Roman" w:cs="Times New Roman"/>
          <w:b/>
          <w:lang w:val="uk-UA" w:eastAsia="zh-CN"/>
        </w:rPr>
        <w:t>: вул. Борисова</w:t>
      </w:r>
      <w:r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A106BA">
        <w:rPr>
          <w:rFonts w:ascii="Times New Roman" w:eastAsia="Times New Roman" w:hAnsi="Times New Roman" w:cs="Times New Roman"/>
          <w:b/>
          <w:lang w:val="uk-UA" w:eastAsia="zh-CN"/>
        </w:rPr>
        <w:t xml:space="preserve"> 28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F564D4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E715F6">
        <w:rPr>
          <w:rFonts w:ascii="Times New Roman" w:eastAsia="Times New Roman" w:hAnsi="Times New Roman" w:cs="Times New Roman"/>
          <w:b/>
          <w:lang w:val="uk-UA" w:eastAsia="zh-CN"/>
        </w:rPr>
        <w:t>с. Довгеньке, Ізюмський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E715F6">
        <w:rPr>
          <w:rFonts w:ascii="Times New Roman" w:eastAsia="Times New Roman" w:hAnsi="Times New Roman" w:cs="Times New Roman"/>
          <w:b/>
          <w:lang w:val="uk-UA" w:eastAsia="zh-CN"/>
        </w:rPr>
        <w:t>район, Харківська область, з метою передачі у приватну власність</w:t>
      </w:r>
      <w:r w:rsidR="00F564D4" w:rsidRPr="00BB7DD6">
        <w:rPr>
          <w:rFonts w:ascii="Times New Roman" w:eastAsia="Times New Roman" w:hAnsi="Times New Roman" w:cs="Times New Roman"/>
          <w:b/>
          <w:lang w:val="uk-UA" w:eastAsia="zh-CN"/>
        </w:rPr>
        <w:t>»</w:t>
      </w:r>
    </w:p>
    <w:p w14:paraId="2477EFA8" w14:textId="15BDCB77" w:rsidR="00A106BA" w:rsidRPr="00A106BA" w:rsidRDefault="00A106BA" w:rsidP="00A106BA">
      <w:pPr>
        <w:tabs>
          <w:tab w:val="left" w:pos="794"/>
          <w:tab w:val="left" w:pos="4981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</w:pPr>
      <w:r w:rsidRPr="00A106BA"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 xml:space="preserve">(Замовник: гр. </w:t>
      </w:r>
      <w:r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>Галушка Олександр Іванович</w:t>
      </w:r>
      <w:r w:rsidRPr="00A106BA"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>)</w:t>
      </w:r>
    </w:p>
    <w:p w14:paraId="04BB86F3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934BF2B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67969283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67F86C8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5625C4E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97BF847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bookmarkEnd w:id="1"/>
    <w:bookmarkEnd w:id="2"/>
    <w:p w14:paraId="13D646CA" w14:textId="77777777" w:rsidR="00F564D4" w:rsidRDefault="00F564D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sectPr w:rsidR="00F564D4" w:rsidSect="000916AA">
          <w:type w:val="continuous"/>
          <w:pgSz w:w="11906" w:h="16838"/>
          <w:pgMar w:top="851" w:right="851" w:bottom="851" w:left="1418" w:header="709" w:footer="709" w:gutter="0"/>
          <w:cols w:num="2" w:space="708" w:equalWidth="0">
            <w:col w:w="6283" w:space="708"/>
            <w:col w:w="2646"/>
          </w:cols>
          <w:docGrid w:linePitch="360"/>
        </w:sectPr>
      </w:pPr>
    </w:p>
    <w:p w14:paraId="7F103C1D" w14:textId="6179E4D4" w:rsidR="00BB7DD6" w:rsidRPr="000916AA" w:rsidRDefault="00F564D4" w:rsidP="00BB7DD6">
      <w:pPr>
        <w:suppressAutoHyphens/>
        <w:spacing w:after="0" w:line="240" w:lineRule="auto"/>
        <w:jc w:val="both"/>
        <w:rPr>
          <w:rFonts w:ascii="?" w:eastAsia="Times New Roman" w:hAnsi="?" w:cs="?"/>
          <w:lang w:val="uk-UA" w:eastAsia="zh-CN"/>
        </w:rPr>
      </w:pPr>
      <w:r w:rsidRPr="000916AA">
        <w:rPr>
          <w:rFonts w:ascii="Times New Roman" w:eastAsia="Times New Roman" w:hAnsi="Times New Roman" w:cs="Times New Roman"/>
          <w:b/>
          <w:lang w:val="uk-UA" w:eastAsia="zh-CN"/>
        </w:rPr>
        <w:t xml:space="preserve">     </w:t>
      </w:r>
      <w:r w:rsidR="000916AA" w:rsidRPr="000916AA">
        <w:rPr>
          <w:rFonts w:ascii="Times New Roman" w:eastAsia="Times New Roman" w:hAnsi="Times New Roman" w:cs="Times New Roman"/>
          <w:b/>
          <w:lang w:eastAsia="zh-CN"/>
        </w:rPr>
        <w:t xml:space="preserve">   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Розглянувши</w:t>
      </w:r>
      <w:r w:rsidR="000916AA" w:rsidRPr="000916AA">
        <w:rPr>
          <w:rFonts w:ascii="Times New Roman" w:eastAsia="Times New Roman" w:hAnsi="Times New Roman" w:cs="Times New Roman"/>
          <w:lang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заяву</w:t>
      </w:r>
      <w:r w:rsidR="000916AA" w:rsidRPr="000916AA">
        <w:rPr>
          <w:rFonts w:ascii="Times New Roman" w:eastAsia="Times New Roman" w:hAnsi="Times New Roman" w:cs="Times New Roman"/>
          <w:lang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 xml:space="preserve">гр. </w:t>
      </w:r>
      <w:r w:rsidR="00A106BA" w:rsidRPr="000916AA">
        <w:rPr>
          <w:rFonts w:ascii="Times New Roman" w:eastAsia="Times New Roman" w:hAnsi="Times New Roman" w:cs="Times New Roman"/>
          <w:lang w:val="uk-UA" w:eastAsia="zh-CN"/>
        </w:rPr>
        <w:t xml:space="preserve">Галушки </w:t>
      </w:r>
      <w:r w:rsidR="00596165" w:rsidRPr="000916AA">
        <w:rPr>
          <w:rFonts w:ascii="Times New Roman" w:eastAsia="Times New Roman" w:hAnsi="Times New Roman" w:cs="Times New Roman"/>
          <w:lang w:val="uk-UA" w:eastAsia="zh-CN"/>
        </w:rPr>
        <w:t>Олександра Івановича</w:t>
      </w:r>
      <w:r w:rsidR="000916AA" w:rsidRPr="000916AA">
        <w:rPr>
          <w:rFonts w:ascii="?" w:eastAsia="Times New Roman" w:hAnsi="?" w:cs="?"/>
          <w:b/>
          <w:lang w:val="uk-UA" w:eastAsia="zh-CN"/>
        </w:rPr>
        <w:t xml:space="preserve"> </w:t>
      </w:r>
      <w:r w:rsidR="00BB7DD6" w:rsidRPr="000916AA">
        <w:rPr>
          <w:rFonts w:ascii="?" w:eastAsia="Times New Roman" w:hAnsi="?" w:cs="?"/>
          <w:lang w:val="uk-UA" w:eastAsia="zh-CN"/>
        </w:rPr>
        <w:t>про</w:t>
      </w:r>
      <w:r w:rsidR="000916AA" w:rsidRPr="000916A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затвердження</w:t>
      </w:r>
      <w:r w:rsidR="00645A85" w:rsidRPr="00645A8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E715F6" w:rsidRPr="000916AA">
        <w:rPr>
          <w:rFonts w:ascii="Times New Roman" w:eastAsia="Times New Roman" w:hAnsi="Times New Roman" w:cs="Times New Roman"/>
          <w:lang w:val="uk-UA" w:eastAsia="zh-CN"/>
        </w:rPr>
        <w:t>«Технічної документації із землеустрою</w:t>
      </w:r>
      <w:r w:rsidR="000916AA" w:rsidRPr="000916A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E715F6" w:rsidRPr="000916AA">
        <w:rPr>
          <w:rFonts w:ascii="Times New Roman" w:eastAsia="Times New Roman" w:hAnsi="Times New Roman" w:cs="Times New Roman"/>
          <w:lang w:val="uk-UA" w:eastAsia="zh-CN"/>
        </w:rPr>
        <w:t>щодо встановлення (відновлення) меж земельної ділянки</w:t>
      </w:r>
      <w:r w:rsidR="000916AA" w:rsidRPr="000916A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E715F6" w:rsidRPr="000916AA">
        <w:rPr>
          <w:rFonts w:ascii="Times New Roman" w:eastAsia="Times New Roman" w:hAnsi="Times New Roman" w:cs="Times New Roman"/>
          <w:lang w:val="uk-UA" w:eastAsia="zh-CN"/>
        </w:rPr>
        <w:t>в натурі (на місцевості)</w:t>
      </w:r>
      <w:r w:rsidR="00645A85" w:rsidRPr="00645A8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E715F6" w:rsidRPr="000916AA">
        <w:rPr>
          <w:rFonts w:ascii="Times New Roman" w:eastAsia="Times New Roman" w:hAnsi="Times New Roman" w:cs="Times New Roman"/>
          <w:lang w:val="uk-UA" w:eastAsia="zh-CN"/>
        </w:rPr>
        <w:t>цільове</w:t>
      </w:r>
      <w:r w:rsidR="00645A85" w:rsidRPr="00645A8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E715F6" w:rsidRPr="000916AA">
        <w:rPr>
          <w:rFonts w:ascii="Times New Roman" w:eastAsia="Times New Roman" w:hAnsi="Times New Roman" w:cs="Times New Roman"/>
          <w:lang w:val="uk-UA" w:eastAsia="zh-CN"/>
        </w:rPr>
        <w:t>призначення</w:t>
      </w:r>
      <w:r w:rsidR="00645A85" w:rsidRPr="00645A8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E715F6" w:rsidRPr="000916AA">
        <w:rPr>
          <w:rFonts w:ascii="Times New Roman" w:eastAsia="Times New Roman" w:hAnsi="Times New Roman" w:cs="Times New Roman"/>
          <w:lang w:val="uk-UA" w:eastAsia="zh-CN"/>
        </w:rPr>
        <w:t>земельної ділянки:</w:t>
      </w:r>
      <w:r w:rsidR="00645A85" w:rsidRPr="00645A8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E715F6" w:rsidRPr="000916AA">
        <w:rPr>
          <w:rFonts w:ascii="Times New Roman" w:eastAsia="Times New Roman" w:hAnsi="Times New Roman" w:cs="Times New Roman"/>
          <w:lang w:val="uk-UA" w:eastAsia="zh-CN"/>
        </w:rPr>
        <w:t>для будівництва і обслуговування житлового будинку, господарських будівель і споруд</w:t>
      </w:r>
      <w:r w:rsidR="00645A85" w:rsidRPr="00645A8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E715F6" w:rsidRPr="000916AA">
        <w:rPr>
          <w:rFonts w:ascii="Times New Roman" w:eastAsia="Times New Roman" w:hAnsi="Times New Roman" w:cs="Times New Roman"/>
          <w:lang w:val="uk-UA" w:eastAsia="zh-CN"/>
        </w:rPr>
        <w:t xml:space="preserve">за </w:t>
      </w:r>
      <w:proofErr w:type="spellStart"/>
      <w:r w:rsidR="00E715F6" w:rsidRPr="000916AA">
        <w:rPr>
          <w:rFonts w:ascii="Times New Roman" w:eastAsia="Times New Roman" w:hAnsi="Times New Roman" w:cs="Times New Roman"/>
          <w:lang w:val="uk-UA" w:eastAsia="zh-CN"/>
        </w:rPr>
        <w:t>адресою</w:t>
      </w:r>
      <w:proofErr w:type="spellEnd"/>
      <w:r w:rsidR="00E715F6" w:rsidRPr="000916AA">
        <w:rPr>
          <w:rFonts w:ascii="Times New Roman" w:eastAsia="Times New Roman" w:hAnsi="Times New Roman" w:cs="Times New Roman"/>
          <w:lang w:val="uk-UA" w:eastAsia="zh-CN"/>
        </w:rPr>
        <w:t xml:space="preserve">: </w:t>
      </w:r>
      <w:r w:rsidR="00596165" w:rsidRPr="000916AA">
        <w:rPr>
          <w:rFonts w:ascii="Times New Roman" w:eastAsia="Times New Roman" w:hAnsi="Times New Roman" w:cs="Times New Roman"/>
          <w:lang w:val="uk-UA" w:eastAsia="zh-CN"/>
        </w:rPr>
        <w:t>вул. Борисова</w:t>
      </w:r>
      <w:r w:rsidR="00E715F6" w:rsidRPr="000916AA">
        <w:rPr>
          <w:rFonts w:ascii="Times New Roman" w:eastAsia="Times New Roman" w:hAnsi="Times New Roman" w:cs="Times New Roman"/>
          <w:lang w:val="uk-UA" w:eastAsia="zh-CN"/>
        </w:rPr>
        <w:t>,</w:t>
      </w:r>
      <w:r w:rsidR="00596165" w:rsidRPr="000916AA">
        <w:rPr>
          <w:rFonts w:ascii="Times New Roman" w:eastAsia="Times New Roman" w:hAnsi="Times New Roman" w:cs="Times New Roman"/>
          <w:lang w:val="uk-UA" w:eastAsia="zh-CN"/>
        </w:rPr>
        <w:t xml:space="preserve"> 28,</w:t>
      </w:r>
      <w:r w:rsidR="00E715F6" w:rsidRPr="000916AA">
        <w:rPr>
          <w:rFonts w:ascii="Times New Roman" w:eastAsia="Times New Roman" w:hAnsi="Times New Roman" w:cs="Times New Roman"/>
          <w:lang w:val="uk-UA" w:eastAsia="zh-CN"/>
        </w:rPr>
        <w:t xml:space="preserve"> с. Довгеньке, Ізюмський район,</w:t>
      </w:r>
      <w:r w:rsidR="00645A85" w:rsidRPr="00645A85">
        <w:rPr>
          <w:rFonts w:ascii="Times New Roman" w:eastAsia="Times New Roman" w:hAnsi="Times New Roman" w:cs="Times New Roman"/>
          <w:lang w:eastAsia="zh-CN"/>
        </w:rPr>
        <w:t xml:space="preserve"> </w:t>
      </w:r>
      <w:r w:rsidR="00E715F6" w:rsidRPr="000916AA">
        <w:rPr>
          <w:rFonts w:ascii="Times New Roman" w:eastAsia="Times New Roman" w:hAnsi="Times New Roman" w:cs="Times New Roman"/>
          <w:lang w:val="uk-UA" w:eastAsia="zh-CN"/>
        </w:rPr>
        <w:t>Харківська область,</w:t>
      </w:r>
      <w:r w:rsidR="00645A85" w:rsidRPr="00645A85">
        <w:rPr>
          <w:rFonts w:ascii="Times New Roman" w:eastAsia="Times New Roman" w:hAnsi="Times New Roman" w:cs="Times New Roman"/>
          <w:lang w:eastAsia="zh-CN"/>
        </w:rPr>
        <w:t xml:space="preserve"> </w:t>
      </w:r>
      <w:r w:rsidR="00E715F6" w:rsidRPr="000916AA">
        <w:rPr>
          <w:rFonts w:ascii="Times New Roman" w:eastAsia="Times New Roman" w:hAnsi="Times New Roman" w:cs="Times New Roman"/>
          <w:lang w:val="uk-UA" w:eastAsia="zh-CN"/>
        </w:rPr>
        <w:t xml:space="preserve">з метою передачі у приватну власність»,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 xml:space="preserve">кадастровий номер </w:t>
      </w:r>
      <w:bookmarkStart w:id="3" w:name="_Hlk42696970"/>
      <w:r w:rsidR="00BB7DD6" w:rsidRPr="000916AA">
        <w:rPr>
          <w:rFonts w:ascii="Times New Roman" w:eastAsia="Times New Roman" w:hAnsi="Times New Roman" w:cs="?"/>
          <w:lang w:val="uk-UA" w:eastAsia="zh-CN"/>
        </w:rPr>
        <w:t>6322882501:01:001:</w:t>
      </w:r>
      <w:r w:rsidR="00582D96" w:rsidRPr="000916AA">
        <w:rPr>
          <w:rFonts w:ascii="Times New Roman" w:eastAsia="Times New Roman" w:hAnsi="Times New Roman" w:cs="?"/>
          <w:lang w:val="uk-UA" w:eastAsia="zh-CN"/>
        </w:rPr>
        <w:t>0589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 xml:space="preserve">, площею 0,2500 га, в </w:t>
      </w:r>
      <w:proofErr w:type="spellStart"/>
      <w:r w:rsidR="00BB7DD6" w:rsidRPr="000916AA">
        <w:rPr>
          <w:rFonts w:ascii="Times New Roman" w:eastAsia="Times New Roman" w:hAnsi="Times New Roman" w:cs="Times New Roman"/>
          <w:lang w:val="uk-UA" w:eastAsia="zh-CN"/>
        </w:rPr>
        <w:t>т.ч</w:t>
      </w:r>
      <w:proofErr w:type="spellEnd"/>
      <w:r w:rsidR="00BB7DD6" w:rsidRPr="000916AA">
        <w:rPr>
          <w:rFonts w:ascii="Times New Roman" w:eastAsia="Times New Roman" w:hAnsi="Times New Roman" w:cs="Times New Roman"/>
          <w:lang w:val="uk-UA" w:eastAsia="zh-CN"/>
        </w:rPr>
        <w:t xml:space="preserve">. 0,2500 </w:t>
      </w:r>
      <w:bookmarkEnd w:id="3"/>
      <w:r w:rsidR="00BB7DD6" w:rsidRPr="000916AA">
        <w:rPr>
          <w:rFonts w:ascii="Times New Roman" w:eastAsia="Times New Roman" w:hAnsi="Times New Roman" w:cs="Times New Roman"/>
          <w:lang w:val="uk-UA" w:eastAsia="zh-CN"/>
        </w:rPr>
        <w:t xml:space="preserve">га для </w:t>
      </w:r>
      <w:r w:rsidR="00BB7DD6" w:rsidRPr="000916AA">
        <w:rPr>
          <w:rFonts w:ascii="?" w:eastAsia="Times New Roman" w:hAnsi="?" w:cs="?"/>
          <w:lang w:val="uk-UA" w:eastAsia="zh-CN"/>
        </w:rPr>
        <w:t>будівництва і обслуговування</w:t>
      </w:r>
      <w:r w:rsidR="00BB7DD6" w:rsidRPr="000916AA">
        <w:rPr>
          <w:rFonts w:ascii="Calibri" w:eastAsia="Times New Roman" w:hAnsi="Calibri" w:cs="?"/>
          <w:lang w:val="uk-UA" w:eastAsia="zh-CN"/>
        </w:rPr>
        <w:t xml:space="preserve"> </w:t>
      </w:r>
      <w:r w:rsidR="00BB7DD6" w:rsidRPr="000916AA">
        <w:rPr>
          <w:rFonts w:ascii="?" w:eastAsia="Times New Roman" w:hAnsi="?" w:cs="?"/>
          <w:lang w:val="uk-UA" w:eastAsia="zh-CN"/>
        </w:rPr>
        <w:t>житлового будинку, господарських</w:t>
      </w:r>
      <w:r w:rsidR="00BB7DD6" w:rsidRPr="000916AA">
        <w:rPr>
          <w:rFonts w:ascii="Calibri" w:eastAsia="Times New Roman" w:hAnsi="Calibri" w:cs="?"/>
          <w:lang w:val="uk-UA" w:eastAsia="zh-CN"/>
        </w:rPr>
        <w:t xml:space="preserve"> </w:t>
      </w:r>
      <w:r w:rsidR="00BB7DD6" w:rsidRPr="000916AA">
        <w:rPr>
          <w:rFonts w:ascii="?" w:eastAsia="Times New Roman" w:hAnsi="?" w:cs="?"/>
          <w:lang w:val="uk-UA" w:eastAsia="zh-CN"/>
        </w:rPr>
        <w:t>будівель і споруд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 xml:space="preserve">, зважаючи на те, що розробник технічної документації із землеустрою не встановив наявності обмежень, обтяжень та земельних сервітутів щодо  вказаної земельної </w:t>
      </w:r>
      <w:r w:rsidRPr="000916AA">
        <w:rPr>
          <w:rFonts w:ascii="Times New Roman" w:eastAsia="Times New Roman" w:hAnsi="Times New Roman" w:cs="Times New Roman"/>
          <w:lang w:val="uk-UA" w:eastAsia="zh-CN"/>
        </w:rPr>
        <w:t xml:space="preserve">ділянки, керуючись статтями 12,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118,</w:t>
      </w:r>
      <w:r w:rsidRPr="000916A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0916AA">
        <w:rPr>
          <w:rFonts w:ascii="Times New Roman" w:eastAsia="Times New Roman" w:hAnsi="Times New Roman" w:cs="Times New Roman"/>
          <w:lang w:val="uk-UA" w:eastAsia="zh-CN"/>
        </w:rPr>
        <w:t>121,</w:t>
      </w:r>
      <w:r w:rsidR="004F5DE4" w:rsidRPr="000916A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0916AA">
        <w:rPr>
          <w:rFonts w:ascii="Times New Roman" w:eastAsia="Times New Roman" w:hAnsi="Times New Roman" w:cs="Times New Roman"/>
          <w:lang w:val="uk-UA" w:eastAsia="zh-CN"/>
        </w:rPr>
        <w:t>122, 186 Земельного к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одексу України, статтями 30, 55 Закону України «Про землеустрій», Законом України «Пр</w:t>
      </w:r>
      <w:r w:rsidR="004B3C68" w:rsidRPr="000916AA">
        <w:rPr>
          <w:rFonts w:ascii="Times New Roman" w:eastAsia="Times New Roman" w:hAnsi="Times New Roman" w:cs="Times New Roman"/>
          <w:lang w:val="uk-UA" w:eastAsia="zh-CN"/>
        </w:rPr>
        <w:t>о Державний земельний кадастр»,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 xml:space="preserve"> статтями 25, 26, 59 Закону України «Про місцеве самоврядування в Україні», </w:t>
      </w:r>
      <w:r w:rsidR="00BB7DD6" w:rsidRPr="000916AA">
        <w:rPr>
          <w:rFonts w:ascii="?" w:eastAsia="Times New Roman" w:hAnsi="?" w:cs="?"/>
          <w:lang w:val="uk-UA" w:eastAsia="zh-CN"/>
        </w:rPr>
        <w:t>сільська рада</w:t>
      </w:r>
    </w:p>
    <w:p w14:paraId="2CDF28EF" w14:textId="77777777" w:rsidR="00BB7DD6" w:rsidRPr="00BB7DD6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val="uk-UA" w:eastAsia="zh-CN"/>
        </w:rPr>
      </w:pPr>
    </w:p>
    <w:p w14:paraId="0832312B" w14:textId="13BFD683" w:rsidR="00BB7DD6" w:rsidRPr="00453111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  <w:r w:rsidRPr="0045311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                                                                 В И Р І Ш И Л А :</w:t>
      </w:r>
    </w:p>
    <w:p w14:paraId="0894F805" w14:textId="77777777" w:rsidR="00BB7DD6" w:rsidRPr="00BB7DD6" w:rsidRDefault="00BB7DD6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</w:p>
    <w:p w14:paraId="55FB9089" w14:textId="7D93DB61" w:rsidR="00BB7DD6" w:rsidRPr="000916AA" w:rsidRDefault="004F5DE4" w:rsidP="004F5D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0916AA">
        <w:rPr>
          <w:rFonts w:ascii="Times New Roman" w:eastAsia="Times New Roman" w:hAnsi="Times New Roman" w:cs="Times New Roman"/>
          <w:lang w:val="uk-UA" w:eastAsia="zh-CN"/>
        </w:rPr>
        <w:t xml:space="preserve">1.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Затвердити</w:t>
      </w:r>
      <w:r w:rsidR="00645A85" w:rsidRPr="00645A8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582D96" w:rsidRPr="000916AA">
        <w:rPr>
          <w:rFonts w:ascii="Times New Roman" w:eastAsia="Times New Roman" w:hAnsi="Times New Roman" w:cs="Times New Roman"/>
          <w:lang w:val="uk-UA" w:eastAsia="zh-CN"/>
        </w:rPr>
        <w:t>«Технічну</w:t>
      </w:r>
      <w:r w:rsidR="008948FA" w:rsidRPr="008948F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582D96" w:rsidRPr="000916AA">
        <w:rPr>
          <w:rFonts w:ascii="Times New Roman" w:eastAsia="Times New Roman" w:hAnsi="Times New Roman" w:cs="Times New Roman"/>
          <w:lang w:val="uk-UA" w:eastAsia="zh-CN"/>
        </w:rPr>
        <w:t>документацію із землеустрою</w:t>
      </w:r>
      <w:r w:rsidR="00645A85" w:rsidRPr="00645A8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582D96" w:rsidRPr="000916AA">
        <w:rPr>
          <w:rFonts w:ascii="Times New Roman" w:eastAsia="Times New Roman" w:hAnsi="Times New Roman" w:cs="Times New Roman"/>
          <w:lang w:val="uk-UA" w:eastAsia="zh-CN"/>
        </w:rPr>
        <w:t>щодо встановлення (відновлення) меж земельної ділянки  в натурі (на місцевості) цільове призначення земельної ділянки: для будівництва і обслуговування житлового будинку, господарських будівель і споруд</w:t>
      </w:r>
      <w:r w:rsidR="008948FA" w:rsidRPr="008948F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582D96" w:rsidRPr="000916AA">
        <w:rPr>
          <w:rFonts w:ascii="Times New Roman" w:eastAsia="Times New Roman" w:hAnsi="Times New Roman" w:cs="Times New Roman"/>
          <w:lang w:val="uk-UA" w:eastAsia="zh-CN"/>
        </w:rPr>
        <w:t xml:space="preserve">за </w:t>
      </w:r>
      <w:proofErr w:type="spellStart"/>
      <w:r w:rsidR="00582D96" w:rsidRPr="000916AA">
        <w:rPr>
          <w:rFonts w:ascii="Times New Roman" w:eastAsia="Times New Roman" w:hAnsi="Times New Roman" w:cs="Times New Roman"/>
          <w:lang w:val="uk-UA" w:eastAsia="zh-CN"/>
        </w:rPr>
        <w:t>адресою</w:t>
      </w:r>
      <w:proofErr w:type="spellEnd"/>
      <w:r w:rsidR="00582D96" w:rsidRPr="000916AA">
        <w:rPr>
          <w:rFonts w:ascii="Times New Roman" w:eastAsia="Times New Roman" w:hAnsi="Times New Roman" w:cs="Times New Roman"/>
          <w:lang w:val="uk-UA" w:eastAsia="zh-CN"/>
        </w:rPr>
        <w:t>: вул. Борисова, 28, с. Довгеньке, Ізюмський район, Харківська область, з метою передачі у приватну власність».</w:t>
      </w:r>
    </w:p>
    <w:p w14:paraId="2EE4C4DE" w14:textId="76547997" w:rsidR="00BB7DD6" w:rsidRPr="000916AA" w:rsidRDefault="004F5DE4" w:rsidP="00BB7D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0916AA">
        <w:rPr>
          <w:rFonts w:ascii="Times New Roman" w:eastAsia="Times New Roman" w:hAnsi="Times New Roman" w:cs="Times New Roman"/>
          <w:lang w:val="uk-UA" w:eastAsia="zh-CN"/>
        </w:rPr>
        <w:t xml:space="preserve">2.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Передати</w:t>
      </w:r>
      <w:r w:rsidRPr="000916A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гр.</w:t>
      </w:r>
      <w:r w:rsidRPr="000916A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582D96" w:rsidRPr="000916AA">
        <w:rPr>
          <w:rFonts w:ascii="Times New Roman" w:eastAsia="Times New Roman" w:hAnsi="Times New Roman" w:cs="Times New Roman"/>
          <w:lang w:val="uk-UA" w:eastAsia="zh-CN"/>
        </w:rPr>
        <w:t>Галушці Олександру Івановичу</w:t>
      </w:r>
      <w:r w:rsidR="00BB7DD6" w:rsidRPr="000916AA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06024" w:rsidRPr="000916AA">
        <w:rPr>
          <w:rFonts w:ascii="Times New Roman" w:eastAsia="Times New Roman" w:hAnsi="Times New Roman" w:cs="Times New Roman"/>
          <w:lang w:val="uk-UA" w:eastAsia="zh-CN"/>
        </w:rPr>
        <w:t>(РНОКПП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582D96" w:rsidRPr="000916AA">
        <w:rPr>
          <w:rFonts w:ascii="Times New Roman" w:eastAsia="Times New Roman" w:hAnsi="Times New Roman" w:cs="Times New Roman"/>
          <w:lang w:val="uk-UA" w:eastAsia="zh-CN"/>
        </w:rPr>
        <w:t xml:space="preserve">2188718757)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безоплатно</w:t>
      </w:r>
      <w:r w:rsidR="00010912" w:rsidRPr="00010912">
        <w:rPr>
          <w:rFonts w:ascii="Times New Roman" w:eastAsia="Times New Roman" w:hAnsi="Times New Roman" w:cs="Times New Roman"/>
          <w:lang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у</w:t>
      </w:r>
      <w:r w:rsidR="008948FA" w:rsidRPr="008948FA">
        <w:rPr>
          <w:rFonts w:ascii="Times New Roman" w:eastAsia="Times New Roman" w:hAnsi="Times New Roman" w:cs="Times New Roman"/>
          <w:lang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приватну  власність земельну</w:t>
      </w:r>
      <w:r w:rsidR="008948FA" w:rsidRPr="008948FA">
        <w:rPr>
          <w:rFonts w:ascii="Times New Roman" w:eastAsia="Times New Roman" w:hAnsi="Times New Roman" w:cs="Times New Roman"/>
          <w:lang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ділянку, яка  розташована</w:t>
      </w:r>
      <w:r w:rsidRPr="000916A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за</w:t>
      </w:r>
      <w:r w:rsidR="00582D96" w:rsidRPr="000916A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582D96" w:rsidRPr="000916AA">
        <w:rPr>
          <w:rFonts w:ascii="Times New Roman" w:eastAsia="Times New Roman" w:hAnsi="Times New Roman" w:cs="Times New Roman"/>
          <w:lang w:val="uk-UA" w:eastAsia="zh-CN"/>
        </w:rPr>
        <w:t>адресою</w:t>
      </w:r>
      <w:proofErr w:type="spellEnd"/>
      <w:r w:rsidR="00582D96" w:rsidRPr="000916AA">
        <w:rPr>
          <w:rFonts w:ascii="Times New Roman" w:eastAsia="Times New Roman" w:hAnsi="Times New Roman" w:cs="Times New Roman"/>
          <w:lang w:val="uk-UA" w:eastAsia="zh-CN"/>
        </w:rPr>
        <w:t>: вул. Борисова</w:t>
      </w:r>
      <w:r w:rsidR="00C95926" w:rsidRPr="000916AA">
        <w:rPr>
          <w:rFonts w:ascii="Times New Roman" w:eastAsia="Times New Roman" w:hAnsi="Times New Roman" w:cs="Times New Roman"/>
          <w:lang w:val="uk-UA" w:eastAsia="zh-CN"/>
        </w:rPr>
        <w:t xml:space="preserve">, </w:t>
      </w:r>
      <w:r w:rsidR="00582D96" w:rsidRPr="000916AA">
        <w:rPr>
          <w:rFonts w:ascii="Times New Roman" w:eastAsia="Times New Roman" w:hAnsi="Times New Roman" w:cs="Times New Roman"/>
          <w:lang w:val="uk-UA" w:eastAsia="zh-CN"/>
        </w:rPr>
        <w:t>28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, с. Довгеньке</w:t>
      </w:r>
      <w:r w:rsidR="004B3C68" w:rsidRPr="000916AA">
        <w:rPr>
          <w:rFonts w:ascii="Times New Roman" w:eastAsia="Times New Roman" w:hAnsi="Times New Roman" w:cs="Times New Roman"/>
          <w:lang w:val="uk-UA" w:eastAsia="zh-CN"/>
        </w:rPr>
        <w:t>,</w:t>
      </w:r>
      <w:r w:rsidRPr="000916A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0916AA">
        <w:rPr>
          <w:rFonts w:ascii="Times New Roman" w:eastAsia="Times New Roman" w:hAnsi="Times New Roman" w:cs="Times New Roman"/>
          <w:lang w:val="uk-UA" w:eastAsia="zh-CN"/>
        </w:rPr>
        <w:t xml:space="preserve">Ізюмський район,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Харківська область,</w:t>
      </w:r>
      <w:r w:rsidRPr="000916A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кадастровий</w:t>
      </w:r>
      <w:r w:rsidRPr="000916A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номер</w:t>
      </w:r>
      <w:r w:rsidR="008948FA" w:rsidRPr="008948FA">
        <w:rPr>
          <w:rFonts w:ascii="Times New Roman" w:eastAsia="Times New Roman" w:hAnsi="Times New Roman" w:cs="Times New Roman"/>
          <w:lang w:eastAsia="zh-CN"/>
        </w:rPr>
        <w:t xml:space="preserve"> </w:t>
      </w:r>
      <w:r w:rsidR="00582D96" w:rsidRPr="000916AA">
        <w:rPr>
          <w:rFonts w:ascii="Times New Roman" w:eastAsia="Times New Roman" w:hAnsi="Times New Roman" w:cs="Times New Roman"/>
          <w:lang w:val="uk-UA" w:eastAsia="zh-CN"/>
        </w:rPr>
        <w:t xml:space="preserve">6322882501:01:001:0589,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площею</w:t>
      </w:r>
      <w:r w:rsidRPr="000916A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0,2500  га,</w:t>
      </w:r>
      <w:r w:rsidRPr="000916A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в</w:t>
      </w:r>
      <w:r w:rsidR="00010912" w:rsidRPr="00010912">
        <w:rPr>
          <w:rFonts w:ascii="Times New Roman" w:eastAsia="Times New Roman" w:hAnsi="Times New Roman" w:cs="Times New Roman"/>
          <w:lang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т. ч.  0,2500 га  для  будівництва</w:t>
      </w:r>
      <w:r w:rsidRPr="000916A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 xml:space="preserve">і обслуговування житлового будинку, господарських будівель і споруд. </w:t>
      </w:r>
    </w:p>
    <w:p w14:paraId="19613E1C" w14:textId="539353B4" w:rsidR="00BB7DD6" w:rsidRPr="000916AA" w:rsidRDefault="004F5DE4" w:rsidP="004F5DE4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916AA">
        <w:rPr>
          <w:rFonts w:ascii="Times New Roman" w:eastAsia="Times New Roman" w:hAnsi="Times New Roman" w:cs="Times New Roman"/>
          <w:lang w:val="uk-UA" w:eastAsia="zh-CN"/>
        </w:rPr>
        <w:t xml:space="preserve">3.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Зобов’язати</w:t>
      </w:r>
      <w:r w:rsidR="00010912" w:rsidRPr="00010912">
        <w:rPr>
          <w:rFonts w:ascii="Times New Roman" w:eastAsia="Times New Roman" w:hAnsi="Times New Roman" w:cs="Times New Roman"/>
          <w:lang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гр.</w:t>
      </w:r>
      <w:r w:rsidR="00010912" w:rsidRPr="00010912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="00010912">
        <w:rPr>
          <w:rFonts w:ascii="Times New Roman" w:eastAsia="Times New Roman" w:hAnsi="Times New Roman" w:cs="Times New Roman"/>
          <w:bCs/>
          <w:lang w:val="uk-UA" w:eastAsia="zh-CN"/>
        </w:rPr>
        <w:t xml:space="preserve">Галушку О.І.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оформити правовстановлююч</w:t>
      </w:r>
      <w:r w:rsidR="00010912">
        <w:rPr>
          <w:rFonts w:ascii="Times New Roman" w:eastAsia="Times New Roman" w:hAnsi="Times New Roman" w:cs="Times New Roman"/>
          <w:lang w:val="uk-UA" w:eastAsia="zh-CN"/>
        </w:rPr>
        <w:t xml:space="preserve">у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документацію на вищевказану земельну ділянку в органах державної реєстрації майнових прав та обтяжень.</w:t>
      </w:r>
    </w:p>
    <w:p w14:paraId="42987A42" w14:textId="56B3BE05" w:rsidR="00BB7DD6" w:rsidRPr="000916AA" w:rsidRDefault="004F5DE4" w:rsidP="004F5D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916AA">
        <w:rPr>
          <w:rFonts w:ascii="Times New Roman" w:eastAsia="Times New Roman" w:hAnsi="Times New Roman" w:cs="Times New Roman"/>
          <w:lang w:val="uk-UA" w:eastAsia="zh-CN"/>
        </w:rPr>
        <w:t xml:space="preserve">4. </w:t>
      </w:r>
      <w:r w:rsidR="00B45D03" w:rsidRPr="000916AA">
        <w:rPr>
          <w:rFonts w:ascii="Times New Roman" w:eastAsia="Times New Roman" w:hAnsi="Times New Roman" w:cs="Times New Roman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B45D03" w:rsidRPr="000916AA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="00B45D03" w:rsidRPr="000916AA">
        <w:rPr>
          <w:rFonts w:ascii="Times New Roman" w:eastAsia="Times New Roman" w:hAnsi="Times New Roman" w:cs="Times New Roman"/>
          <w:lang w:val="uk-UA" w:eastAsia="zh-CN"/>
        </w:rPr>
        <w:t xml:space="preserve"> сільської ради </w:t>
      </w:r>
      <w:proofErr w:type="spellStart"/>
      <w:r w:rsidR="00B45D03" w:rsidRPr="000916AA">
        <w:rPr>
          <w:rFonts w:ascii="Times New Roman" w:eastAsia="Times New Roman" w:hAnsi="Times New Roman" w:cs="Times New Roman"/>
          <w:lang w:val="uk-UA" w:eastAsia="zh-CN"/>
        </w:rPr>
        <w:t>Шабленко</w:t>
      </w:r>
      <w:proofErr w:type="spellEnd"/>
      <w:r w:rsidR="00B45D03" w:rsidRPr="000916AA">
        <w:rPr>
          <w:rFonts w:ascii="Times New Roman" w:eastAsia="Times New Roman" w:hAnsi="Times New Roman" w:cs="Times New Roman"/>
          <w:lang w:val="uk-UA" w:eastAsia="zh-CN"/>
        </w:rPr>
        <w:t xml:space="preserve"> М.В. </w:t>
      </w:r>
      <w:proofErr w:type="spellStart"/>
      <w:r w:rsidR="00B45D03" w:rsidRPr="000916AA">
        <w:rPr>
          <w:rFonts w:ascii="Times New Roman" w:eastAsia="Times New Roman" w:hAnsi="Times New Roman" w:cs="Times New Roman"/>
          <w:lang w:val="uk-UA" w:eastAsia="zh-CN"/>
        </w:rPr>
        <w:t>внести</w:t>
      </w:r>
      <w:proofErr w:type="spellEnd"/>
      <w:r w:rsidR="00010912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45D03" w:rsidRPr="000916AA">
        <w:rPr>
          <w:rFonts w:ascii="Times New Roman" w:eastAsia="Times New Roman" w:hAnsi="Times New Roman" w:cs="Times New Roman"/>
          <w:lang w:val="uk-UA" w:eastAsia="zh-CN"/>
        </w:rPr>
        <w:t>відповідні зміни в земельно-облікові</w:t>
      </w:r>
      <w:r w:rsidRPr="000916A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45D03" w:rsidRPr="000916AA">
        <w:rPr>
          <w:rFonts w:ascii="Times New Roman" w:eastAsia="Times New Roman" w:hAnsi="Times New Roman" w:cs="Times New Roman"/>
          <w:lang w:val="uk-UA" w:eastAsia="zh-CN"/>
        </w:rPr>
        <w:t xml:space="preserve">документи по </w:t>
      </w:r>
      <w:proofErr w:type="spellStart"/>
      <w:r w:rsidR="00B45D03" w:rsidRPr="000916AA">
        <w:rPr>
          <w:rFonts w:ascii="Times New Roman" w:eastAsia="Times New Roman" w:hAnsi="Times New Roman" w:cs="Times New Roman"/>
          <w:lang w:val="uk-UA" w:eastAsia="zh-CN"/>
        </w:rPr>
        <w:t>Довгеньківському</w:t>
      </w:r>
      <w:proofErr w:type="spellEnd"/>
      <w:r w:rsidR="00B45D03" w:rsidRPr="000916A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B45D03" w:rsidRPr="000916AA">
        <w:rPr>
          <w:rFonts w:ascii="Times New Roman" w:eastAsia="Times New Roman" w:hAnsi="Times New Roman" w:cs="Times New Roman"/>
          <w:lang w:val="uk-UA" w:eastAsia="zh-CN"/>
        </w:rPr>
        <w:t>старостинському</w:t>
      </w:r>
      <w:proofErr w:type="spellEnd"/>
      <w:r w:rsidR="00B45D03" w:rsidRPr="000916AA">
        <w:rPr>
          <w:rFonts w:ascii="Times New Roman" w:eastAsia="Times New Roman" w:hAnsi="Times New Roman" w:cs="Times New Roman"/>
          <w:lang w:val="uk-UA" w:eastAsia="zh-CN"/>
        </w:rPr>
        <w:t xml:space="preserve"> округу </w:t>
      </w:r>
      <w:proofErr w:type="spellStart"/>
      <w:r w:rsidR="00B45D03" w:rsidRPr="000916AA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="00B45D03" w:rsidRPr="000916AA">
        <w:rPr>
          <w:rFonts w:ascii="Times New Roman" w:eastAsia="Times New Roman" w:hAnsi="Times New Roman" w:cs="Times New Roman"/>
          <w:lang w:val="uk-UA" w:eastAsia="zh-CN"/>
        </w:rPr>
        <w:t xml:space="preserve"> сільської ради.</w:t>
      </w:r>
    </w:p>
    <w:p w14:paraId="6E9717C1" w14:textId="48F525F9" w:rsidR="00BB7DD6" w:rsidRPr="000916AA" w:rsidRDefault="004F5DE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916AA">
        <w:rPr>
          <w:rFonts w:ascii="Times New Roman" w:eastAsia="Times New Roman" w:hAnsi="Times New Roman" w:cs="Times New Roman"/>
          <w:lang w:val="uk-UA" w:eastAsia="zh-CN"/>
        </w:rPr>
        <w:t xml:space="preserve">5.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Контроль  за</w:t>
      </w:r>
      <w:r w:rsidR="00010912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виконанням</w:t>
      </w:r>
      <w:r w:rsidR="00010912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даного  рішення  покласти  на  постійну  комісію з</w:t>
      </w:r>
      <w:r w:rsidR="00010912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питань  земельних   відносин,</w:t>
      </w:r>
      <w:r w:rsidR="00010912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природокористування,</w:t>
      </w:r>
      <w:r w:rsidR="00010912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планування</w:t>
      </w:r>
      <w:r w:rsidR="00010912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території,</w:t>
      </w:r>
      <w:r w:rsidR="00010912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будівництва,</w:t>
      </w:r>
      <w:r w:rsidR="00010912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архітектури,</w:t>
      </w:r>
      <w:r w:rsidR="00010912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>охорони  пам’яток, історичного середовища  та благоустрою</w:t>
      </w:r>
      <w:r w:rsidR="00C17E5A" w:rsidRPr="000916AA">
        <w:rPr>
          <w:rFonts w:ascii="Times New Roman" w:eastAsia="Times New Roman" w:hAnsi="Times New Roman" w:cs="Times New Roman"/>
          <w:lang w:val="uk-UA" w:eastAsia="zh-CN"/>
        </w:rPr>
        <w:t>.</w:t>
      </w:r>
      <w:r w:rsidR="00BB7DD6" w:rsidRPr="000916AA">
        <w:rPr>
          <w:rFonts w:ascii="Times New Roman" w:eastAsia="Times New Roman" w:hAnsi="Times New Roman" w:cs="Times New Roman"/>
          <w:lang w:val="uk-UA" w:eastAsia="zh-CN"/>
        </w:rPr>
        <w:t xml:space="preserve">   (Глазунов О.В.).</w:t>
      </w:r>
    </w:p>
    <w:p w14:paraId="29D3A593" w14:textId="77777777" w:rsidR="00F564D4" w:rsidRDefault="00F564D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</w:p>
    <w:p w14:paraId="46FD12CB" w14:textId="77777777" w:rsidR="000916AA" w:rsidRDefault="00BB7DD6" w:rsidP="00776151">
      <w:pPr>
        <w:suppressAutoHyphens/>
        <w:spacing w:after="0" w:line="240" w:lineRule="auto"/>
        <w:jc w:val="both"/>
        <w:rPr>
          <w:rFonts w:ascii="Calibri" w:eastAsia="Times New Roman" w:hAnsi="Calibri" w:cs="?"/>
          <w:sz w:val="21"/>
          <w:szCs w:val="21"/>
          <w:lang w:val="uk-UA" w:eastAsia="zh-CN"/>
        </w:rPr>
      </w:pPr>
      <w:r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</w:p>
    <w:p w14:paraId="357748E4" w14:textId="145CCBA4" w:rsidR="00776151" w:rsidRPr="000916AA" w:rsidRDefault="00BB7DD6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proofErr w:type="spellStart"/>
      <w:r w:rsidRPr="000916A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Оскільський</w:t>
      </w:r>
      <w:proofErr w:type="spellEnd"/>
      <w:r w:rsidRPr="000916A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сільський</w:t>
      </w:r>
      <w:r w:rsidRPr="000916A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голова                                                   </w:t>
      </w:r>
      <w:r w:rsidR="000916AA" w:rsidRPr="000916A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</w:t>
      </w:r>
      <w:r w:rsidRPr="000916A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Геннадій ЗАГОРУЙК</w:t>
      </w:r>
      <w:r w:rsidR="00776151" w:rsidRPr="000916A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О</w:t>
      </w:r>
    </w:p>
    <w:p w14:paraId="3C341D62" w14:textId="77777777" w:rsidR="00B45D03" w:rsidRPr="00BB7DD6" w:rsidRDefault="00B45D03" w:rsidP="00776151">
      <w:pPr>
        <w:suppressAutoHyphens/>
        <w:spacing w:after="0" w:line="240" w:lineRule="auto"/>
        <w:jc w:val="both"/>
        <w:rPr>
          <w:rFonts w:ascii="Calibri" w:eastAsia="Times New Roman" w:hAnsi="Calibri" w:cs="?"/>
          <w:sz w:val="21"/>
          <w:szCs w:val="21"/>
          <w:lang w:val="uk-UA" w:eastAsia="zh-CN"/>
        </w:rPr>
      </w:pPr>
    </w:p>
    <w:sectPr w:rsidR="00B45D03" w:rsidRPr="00BB7DD6" w:rsidSect="000916AA">
      <w:type w:val="continuous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B3D"/>
    <w:rsid w:val="00010912"/>
    <w:rsid w:val="000916AA"/>
    <w:rsid w:val="001669B3"/>
    <w:rsid w:val="001975E8"/>
    <w:rsid w:val="002A094A"/>
    <w:rsid w:val="00453111"/>
    <w:rsid w:val="004B3C68"/>
    <w:rsid w:val="004F5DE4"/>
    <w:rsid w:val="00582D96"/>
    <w:rsid w:val="00596165"/>
    <w:rsid w:val="00645A85"/>
    <w:rsid w:val="006728B8"/>
    <w:rsid w:val="00776151"/>
    <w:rsid w:val="008948FA"/>
    <w:rsid w:val="008A359B"/>
    <w:rsid w:val="009A0D4E"/>
    <w:rsid w:val="00A106BA"/>
    <w:rsid w:val="00B06024"/>
    <w:rsid w:val="00B45D03"/>
    <w:rsid w:val="00BB7DD6"/>
    <w:rsid w:val="00C17E5A"/>
    <w:rsid w:val="00C95926"/>
    <w:rsid w:val="00CB2B3D"/>
    <w:rsid w:val="00D46BA6"/>
    <w:rsid w:val="00E715F6"/>
    <w:rsid w:val="00F564D4"/>
    <w:rsid w:val="00F74D68"/>
    <w:rsid w:val="00F95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4111"/>
  <w15:docId w15:val="{22D29243-0BB5-49F5-80F8-585B61A7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6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60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7D829-0818-4529-ABE2-577ADA6FB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2198</Words>
  <Characters>1253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16</cp:revision>
  <cp:lastPrinted>2022-01-12T07:19:00Z</cp:lastPrinted>
  <dcterms:created xsi:type="dcterms:W3CDTF">2021-03-03T08:26:00Z</dcterms:created>
  <dcterms:modified xsi:type="dcterms:W3CDTF">2022-01-12T07:24:00Z</dcterms:modified>
</cp:coreProperties>
</file>