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BAC" w:rsidRDefault="00D95880">
      <w:pPr>
        <w:spacing w:after="0" w:line="100" w:lineRule="atLeast"/>
        <w:ind w:left="720" w:hanging="240"/>
        <w:jc w:val="center"/>
      </w:pPr>
      <w:r>
        <w:rPr>
          <w:noProof/>
          <w:lang w:val="uk-UA" w:eastAsia="uk-UA"/>
        </w:rPr>
        <w:drawing>
          <wp:inline distT="0" distB="0" distL="0" distR="0">
            <wp:extent cx="1000125" cy="92075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4"/>
                    <a:stretch>
                      <a:fillRect/>
                    </a:stretch>
                  </pic:blipFill>
                  <pic:spPr bwMode="auto">
                    <a:xfrm>
                      <a:off x="0" y="0"/>
                      <a:ext cx="1000125" cy="920750"/>
                    </a:xfrm>
                    <a:prstGeom prst="rect">
                      <a:avLst/>
                    </a:prstGeom>
                    <a:noFill/>
                    <a:ln w="9525">
                      <a:noFill/>
                      <a:miter lim="800000"/>
                      <a:headEnd/>
                      <a:tailEnd/>
                    </a:ln>
                  </pic:spPr>
                </pic:pic>
              </a:graphicData>
            </a:graphic>
          </wp:inline>
        </w:drawing>
      </w:r>
    </w:p>
    <w:p w:rsidR="00F15BAC" w:rsidRDefault="00D95880">
      <w:pPr>
        <w:pStyle w:val="Standard"/>
        <w:spacing w:line="100" w:lineRule="atLeast"/>
        <w:ind w:left="720" w:hanging="240"/>
        <w:jc w:val="center"/>
      </w:pPr>
      <w:r>
        <w:rPr>
          <w:rFonts w:eastAsia="Times New Roman" w:cs="В"/>
          <w:b/>
          <w:color w:val="00000A"/>
          <w:sz w:val="28"/>
        </w:rPr>
        <w:t>УКРАЇНА</w:t>
      </w:r>
    </w:p>
    <w:p w:rsidR="00F15BAC" w:rsidRDefault="00D95880">
      <w:pPr>
        <w:pStyle w:val="Standard"/>
        <w:spacing w:line="100" w:lineRule="atLeast"/>
        <w:ind w:left="720" w:hanging="240"/>
        <w:jc w:val="center"/>
      </w:pPr>
      <w:r>
        <w:rPr>
          <w:rFonts w:eastAsia="Times New Roman" w:cs="В"/>
          <w:b/>
          <w:color w:val="00000A"/>
          <w:sz w:val="28"/>
        </w:rPr>
        <w:t>О</w:t>
      </w:r>
      <w:r>
        <w:rPr>
          <w:rFonts w:eastAsia="Times New Roman" w:cs="В"/>
          <w:b/>
          <w:color w:val="00000A"/>
          <w:sz w:val="28"/>
        </w:rPr>
        <w:t>СКІЛЬСЬКА СІЛЬСЬКА РАДА</w:t>
      </w:r>
    </w:p>
    <w:p w:rsidR="00F15BAC" w:rsidRDefault="00D95880">
      <w:pPr>
        <w:pStyle w:val="Standard"/>
        <w:spacing w:line="100" w:lineRule="atLeast"/>
        <w:ind w:left="720" w:hanging="240"/>
        <w:jc w:val="center"/>
      </w:pPr>
      <w:r>
        <w:rPr>
          <w:rFonts w:eastAsia="Times New Roman" w:cs="В"/>
          <w:b/>
          <w:color w:val="00000A"/>
          <w:sz w:val="28"/>
          <w:lang w:val="uk-UA"/>
        </w:rPr>
        <w:t>ІЗЮМСЬКОГО РАЙОНУ ХАРКІВСЬКОЇ ОБЛАСТІ</w:t>
      </w:r>
    </w:p>
    <w:p w:rsidR="00F15BAC" w:rsidRDefault="00D95880">
      <w:pPr>
        <w:pStyle w:val="Standard"/>
        <w:spacing w:line="100" w:lineRule="atLeast"/>
        <w:ind w:left="132"/>
        <w:jc w:val="center"/>
      </w:pPr>
      <w:r>
        <w:rPr>
          <w:rFonts w:eastAsia="Times New Roman" w:cs="Times New Roman"/>
          <w:b/>
          <w:sz w:val="28"/>
          <w:lang w:val="uk-UA"/>
        </w:rPr>
        <w:t xml:space="preserve">XLIII сесія </w:t>
      </w:r>
      <w:r>
        <w:rPr>
          <w:rFonts w:eastAsia="Times New Roman" w:cs="Times New Roman"/>
          <w:b/>
          <w:sz w:val="28"/>
          <w:lang w:val="en-US"/>
        </w:rPr>
        <w:t>V</w:t>
      </w:r>
      <w:r>
        <w:rPr>
          <w:rFonts w:eastAsia="Times New Roman" w:cs="Times New Roman"/>
          <w:b/>
          <w:sz w:val="28"/>
          <w:lang w:val="uk-UA"/>
        </w:rPr>
        <w:t>ІІІ скликання</w:t>
      </w:r>
    </w:p>
    <w:p w:rsidR="00F15BAC" w:rsidRDefault="00F15BAC">
      <w:pPr>
        <w:pStyle w:val="Standard"/>
        <w:spacing w:line="100" w:lineRule="atLeast"/>
        <w:ind w:left="132"/>
        <w:jc w:val="center"/>
        <w:rPr>
          <w:rFonts w:eastAsia="Times New Roman" w:cs="В"/>
          <w:sz w:val="28"/>
        </w:rPr>
      </w:pPr>
    </w:p>
    <w:p w:rsidR="00F15BAC" w:rsidRDefault="00D95880">
      <w:pPr>
        <w:pStyle w:val="Standard"/>
        <w:spacing w:line="100" w:lineRule="atLeast"/>
        <w:ind w:left="132"/>
      </w:pPr>
      <w:r>
        <w:rPr>
          <w:rFonts w:eastAsia="В" w:cs="В"/>
          <w:b/>
          <w:sz w:val="26"/>
          <w:lang w:val="uk-UA"/>
        </w:rPr>
        <w:t xml:space="preserve">                                                    </w:t>
      </w:r>
      <w:r>
        <w:rPr>
          <w:rFonts w:eastAsia="Times New Roman" w:cs="В"/>
          <w:b/>
          <w:sz w:val="26"/>
        </w:rPr>
        <w:t>Р І Ш Е Н Н Я</w:t>
      </w:r>
      <w:r>
        <w:rPr>
          <w:rFonts w:eastAsia="Times New Roman" w:cs="В"/>
          <w:b/>
          <w:sz w:val="26"/>
          <w:lang w:val="uk-UA"/>
        </w:rPr>
        <w:t xml:space="preserve"> №25</w:t>
      </w:r>
    </w:p>
    <w:p w:rsidR="00F15BAC" w:rsidRDefault="00D95880" w:rsidP="00D95880">
      <w:pPr>
        <w:pStyle w:val="Standard"/>
        <w:spacing w:line="100" w:lineRule="atLeast"/>
        <w:jc w:val="both"/>
      </w:pPr>
      <w:r>
        <w:rPr>
          <w:rFonts w:eastAsia="Times New Roman" w:cs="Times New Roman"/>
          <w:b/>
          <w:bCs/>
          <w:color w:val="00000A"/>
          <w:szCs w:val="28"/>
          <w:lang w:val="uk-UA"/>
        </w:rPr>
        <w:t xml:space="preserve">від 21 травня </w:t>
      </w:r>
      <w:r>
        <w:rPr>
          <w:rFonts w:eastAsia="Times New Roman" w:cs="Times New Roman"/>
          <w:b/>
          <w:color w:val="00000A"/>
          <w:szCs w:val="28"/>
          <w:lang w:val="uk-UA"/>
        </w:rPr>
        <w:t xml:space="preserve"> 2020 року</w:t>
      </w:r>
    </w:p>
    <w:p w:rsidR="00F15BAC" w:rsidRDefault="00D95880">
      <w:pPr>
        <w:tabs>
          <w:tab w:val="left" w:pos="6663"/>
          <w:tab w:val="left" w:pos="6804"/>
        </w:tabs>
        <w:spacing w:after="0" w:line="100" w:lineRule="atLeast"/>
        <w:ind w:right="2692"/>
        <w:jc w:val="both"/>
        <w:rPr>
          <w:rFonts w:ascii="Times New Roman" w:hAnsi="Times New Roman"/>
        </w:rPr>
      </w:pPr>
      <w:r>
        <w:rPr>
          <w:rFonts w:ascii="Times New Roman" w:eastAsia="Times New Roman" w:hAnsi="Times New Roman" w:cs="В"/>
          <w:b/>
          <w:color w:val="00000A"/>
          <w:lang w:val="uk-UA" w:eastAsia="zh-CN"/>
        </w:rPr>
        <w:t>Про затвердження «</w:t>
      </w:r>
      <w:bookmarkStart w:id="0" w:name="_Hlk38527011"/>
      <w:r>
        <w:rPr>
          <w:rFonts w:ascii="Times New Roman" w:eastAsia="Times New Roman" w:hAnsi="Times New Roman" w:cs="В"/>
          <w:b/>
          <w:color w:val="00000A"/>
          <w:lang w:val="uk-UA" w:eastAsia="zh-CN"/>
        </w:rPr>
        <w:t xml:space="preserve">Проекту землеустрою щодо відведення земельної ділянки у власність </w:t>
      </w:r>
      <w:bookmarkEnd w:id="0"/>
      <w:r>
        <w:rPr>
          <w:rFonts w:ascii="Times New Roman" w:eastAsia="Times New Roman" w:hAnsi="Times New Roman" w:cs="В"/>
          <w:b/>
          <w:color w:val="00000A"/>
          <w:lang w:val="uk-UA" w:eastAsia="zh-CN"/>
        </w:rPr>
        <w:t>за рахунок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розташована за адресою</w:t>
      </w:r>
      <w:r>
        <w:rPr>
          <w:rFonts w:ascii="Times New Roman" w:eastAsia="Times New Roman" w:hAnsi="Times New Roman" w:cs="В"/>
          <w:b/>
          <w:color w:val="00000A"/>
          <w:lang w:val="uk-UA" w:eastAsia="zh-CN"/>
        </w:rPr>
        <w:t>: вул. Шевченко, с. Миколаївка, Ізюмського району, Харківської області» (замовник гр. Костенко Людмила Миколаївна)</w:t>
      </w:r>
    </w:p>
    <w:p w:rsidR="00F15BAC" w:rsidRDefault="00D95880">
      <w:pPr>
        <w:spacing w:after="0" w:line="100" w:lineRule="atLeast"/>
        <w:jc w:val="both"/>
        <w:rPr>
          <w:rFonts w:ascii="Times New Roman" w:hAnsi="Times New Roman"/>
        </w:rPr>
      </w:pPr>
      <w:r>
        <w:rPr>
          <w:rFonts w:ascii="Times New Roman" w:eastAsia="Times New Roman" w:hAnsi="Times New Roman" w:cs="Times New Roman"/>
          <w:color w:val="00000A"/>
          <w:lang w:val="uk-UA" w:eastAsia="zh-CN"/>
        </w:rPr>
        <w:t xml:space="preserve">                 Розглянувши заяву гр.</w:t>
      </w:r>
      <w:r>
        <w:rPr>
          <w:rFonts w:ascii="Times New Roman" w:eastAsia="Times New Roman" w:hAnsi="Times New Roman" w:cs="В"/>
          <w:color w:val="00000A"/>
          <w:lang w:val="uk-UA" w:eastAsia="zh-CN"/>
        </w:rPr>
        <w:t xml:space="preserve"> Костенко Людмили Миколаївни про затвердження «Проекту землеустрою щодо відведення земельної ділянки у </w:t>
      </w:r>
      <w:r>
        <w:rPr>
          <w:rFonts w:ascii="Times New Roman" w:eastAsia="Times New Roman" w:hAnsi="Times New Roman" w:cs="В"/>
          <w:color w:val="00000A"/>
          <w:lang w:val="uk-UA" w:eastAsia="zh-CN"/>
        </w:rPr>
        <w:t>власність за рахунок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розташована за адресою: вул. Шевченко, с. Миколаївка, Ізюмського району, Харкі</w:t>
      </w:r>
      <w:r>
        <w:rPr>
          <w:rFonts w:ascii="Times New Roman" w:eastAsia="Times New Roman" w:hAnsi="Times New Roman" w:cs="В"/>
          <w:color w:val="00000A"/>
          <w:lang w:val="uk-UA" w:eastAsia="zh-CN"/>
        </w:rPr>
        <w:t xml:space="preserve">вської області, </w:t>
      </w:r>
      <w:r>
        <w:rPr>
          <w:rFonts w:ascii="Times New Roman" w:eastAsia="Times New Roman" w:hAnsi="Times New Roman" w:cs="Times New Roman"/>
          <w:color w:val="00000A"/>
          <w:lang w:val="uk-UA" w:eastAsia="zh-CN"/>
        </w:rPr>
        <w:t>(кадастровий номер 6322885002:01:000:0067), площею 1,1100 га, в т. ч. 1,1100 га для ведення особистого селянського господарства, зважаючи на те, що розробник проекту землеустрою не встановив наявності або відсутності обмежень, обтяжень та земельних сервіту</w:t>
      </w:r>
      <w:r>
        <w:rPr>
          <w:rFonts w:ascii="Times New Roman" w:eastAsia="Times New Roman" w:hAnsi="Times New Roman" w:cs="Times New Roman"/>
          <w:color w:val="00000A"/>
          <w:lang w:val="uk-UA" w:eastAsia="zh-CN"/>
        </w:rPr>
        <w:t xml:space="preserve">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w:t>
      </w:r>
      <w:r>
        <w:rPr>
          <w:rFonts w:ascii="Times New Roman" w:eastAsia="Times New Roman" w:hAnsi="Times New Roman" w:cs="Times New Roman"/>
          <w:color w:val="00000A"/>
          <w:lang w:val="uk-UA" w:eastAsia="zh-CN"/>
        </w:rPr>
        <w:t xml:space="preserve">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lang w:val="uk-UA" w:eastAsia="zh-CN"/>
        </w:rPr>
        <w:t>сільська рада</w:t>
      </w:r>
    </w:p>
    <w:p w:rsidR="00F15BAC" w:rsidRDefault="00D95880">
      <w:pPr>
        <w:spacing w:after="0" w:line="100" w:lineRule="atLeast"/>
        <w:rPr>
          <w:rFonts w:ascii="Times New Roman" w:hAnsi="Times New Roman"/>
        </w:rPr>
      </w:pPr>
      <w:r>
        <w:rPr>
          <w:rFonts w:ascii="Times New Roman" w:eastAsia="Times New Roman" w:hAnsi="Times New Roman" w:cs="Times New Roman"/>
          <w:b/>
          <w:color w:val="00000A"/>
          <w:lang w:val="uk-UA" w:eastAsia="zh-CN"/>
        </w:rPr>
        <w:t xml:space="preserve">                                                                       </w:t>
      </w:r>
      <w:r>
        <w:rPr>
          <w:rFonts w:ascii="Times New Roman" w:eastAsia="Times New Roman" w:hAnsi="Times New Roman" w:cs="В"/>
          <w:b/>
          <w:color w:val="00000A"/>
          <w:lang w:val="uk-UA" w:eastAsia="zh-CN"/>
        </w:rPr>
        <w:t>В И Р І Ш И Л А:</w:t>
      </w:r>
    </w:p>
    <w:p w:rsidR="00F15BAC" w:rsidRDefault="00D95880">
      <w:pPr>
        <w:spacing w:after="0" w:line="100" w:lineRule="atLeast"/>
        <w:ind w:firstLine="284"/>
        <w:jc w:val="both"/>
        <w:rPr>
          <w:rFonts w:ascii="Times New Roman" w:hAnsi="Times New Roman"/>
        </w:rPr>
      </w:pPr>
      <w:r>
        <w:rPr>
          <w:rFonts w:ascii="Times New Roman" w:eastAsia="Times New Roman" w:hAnsi="Times New Roman" w:cs="В"/>
          <w:color w:val="00000A"/>
          <w:lang w:val="uk-UA" w:eastAsia="zh-CN"/>
        </w:rPr>
        <w:t>1.Затвердити «Проект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розташова</w:t>
      </w:r>
      <w:r>
        <w:rPr>
          <w:rFonts w:ascii="Times New Roman" w:eastAsia="Times New Roman" w:hAnsi="Times New Roman" w:cs="В"/>
          <w:color w:val="00000A"/>
          <w:lang w:val="uk-UA" w:eastAsia="zh-CN"/>
        </w:rPr>
        <w:t>на за адресою: вул. Шевченко, с. Миколаївка, Ізюмського району, Харківської області, (кадастровий номер 6322885002:01:000:0067), площею 1,1100 га, в т. ч. 1,1100 га для ведення особистого селянського господарст.</w:t>
      </w:r>
    </w:p>
    <w:p w:rsidR="00F15BAC" w:rsidRDefault="00D95880">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2.П</w:t>
      </w:r>
      <w:r>
        <w:rPr>
          <w:rFonts w:ascii="Times New Roman" w:eastAsia="Times New Roman" w:hAnsi="Times New Roman" w:cs="В"/>
          <w:color w:val="00000A"/>
          <w:lang w:val="uk-UA" w:eastAsia="zh-CN"/>
        </w:rPr>
        <w:t>ередати</w:t>
      </w:r>
      <w:r>
        <w:rPr>
          <w:rFonts w:ascii="Times New Roman" w:eastAsia="Times New Roman" w:hAnsi="Times New Roman" w:cs="Times New Roman"/>
          <w:color w:val="00000A"/>
          <w:lang w:val="uk-UA" w:eastAsia="zh-CN"/>
        </w:rPr>
        <w:t xml:space="preserve"> гр. Костенко Людмилі Миколаївні </w:t>
      </w:r>
      <w:r>
        <w:rPr>
          <w:rFonts w:ascii="Times New Roman" w:eastAsia="Times New Roman" w:hAnsi="Times New Roman" w:cs="В"/>
          <w:color w:val="00000A"/>
          <w:lang w:val="uk-UA" w:eastAsia="zh-CN"/>
        </w:rPr>
        <w:t>(</w:t>
      </w:r>
      <w:r>
        <w:rPr>
          <w:rFonts w:ascii="Times New Roman" w:eastAsia="Times New Roman" w:hAnsi="Times New Roman" w:cs="В"/>
          <w:color w:val="00000A"/>
          <w:lang w:val="uk-UA" w:eastAsia="zh-CN"/>
        </w:rPr>
        <w:t>податковий номер платника податку</w:t>
      </w:r>
      <w:r>
        <w:rPr>
          <w:rFonts w:ascii="Times New Roman" w:eastAsia="В" w:hAnsi="Times New Roman" w:cs="В"/>
          <w:color w:val="00000A"/>
          <w:lang w:val="uk-UA" w:eastAsia="zh-CN"/>
        </w:rPr>
        <w:t xml:space="preserve">   2750407304</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безоплатно  у приватну власність земельну ділянку, яка розташована за межами населених пунктів Оскільської сільської ради (кадастровий номер 6322885002:01:001:0067), площею 1,1100 га, в т. ч. 1,1100 га для ве</w:t>
      </w:r>
      <w:r>
        <w:rPr>
          <w:rFonts w:ascii="Times New Roman" w:eastAsia="Times New Roman" w:hAnsi="Times New Roman" w:cs="Times New Roman"/>
          <w:color w:val="00000A"/>
          <w:lang w:val="uk-UA" w:eastAsia="zh-CN"/>
        </w:rPr>
        <w:t>дення особистого  селянського господарства</w:t>
      </w:r>
      <w:r>
        <w:rPr>
          <w:rFonts w:ascii="Times New Roman" w:eastAsia="Times New Roman" w:hAnsi="Times New Roman" w:cs="В"/>
          <w:color w:val="00000A"/>
          <w:lang w:val="uk-UA" w:eastAsia="zh-CN"/>
        </w:rPr>
        <w:t>.</w:t>
      </w:r>
    </w:p>
    <w:p w:rsidR="00F15BAC" w:rsidRDefault="00D95880">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3.Зобов’язати  гр.</w:t>
      </w:r>
      <w:r>
        <w:rPr>
          <w:rFonts w:ascii="Times New Roman" w:eastAsia="Times New Roman" w:hAnsi="Times New Roman" w:cs="В"/>
          <w:color w:val="00000A"/>
          <w:lang w:val="uk-UA" w:eastAsia="zh-CN"/>
        </w:rPr>
        <w:t xml:space="preserve"> Костенко Л.М.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F15BAC" w:rsidRDefault="00D95880">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категорії, землевпоряднику О</w:t>
      </w:r>
      <w:r>
        <w:rPr>
          <w:rFonts w:ascii="Times New Roman" w:eastAsia="Times New Roman" w:hAnsi="Times New Roman" w:cs="В"/>
          <w:color w:val="00000A"/>
          <w:lang w:val="uk-UA" w:eastAsia="zh-CN"/>
        </w:rPr>
        <w:t>скіл</w:t>
      </w:r>
      <w:r>
        <w:rPr>
          <w:rFonts w:ascii="Times New Roman" w:eastAsia="Times New Roman" w:hAnsi="Times New Roman" w:cs="В"/>
          <w:color w:val="00000A"/>
          <w:lang w:val="uk-UA" w:eastAsia="zh-CN"/>
        </w:rPr>
        <w:t xml:space="preserve">ьської сільської ради Седюк Є. В. </w:t>
      </w:r>
      <w:r>
        <w:rPr>
          <w:rFonts w:ascii="Times New Roman" w:eastAsia="Times New Roman" w:hAnsi="Times New Roman" w:cs="Times New Roman"/>
          <w:color w:val="00000A"/>
          <w:lang w:val="uk-UA" w:eastAsia="zh-CN"/>
        </w:rPr>
        <w:t>в</w:t>
      </w:r>
      <w:r>
        <w:rPr>
          <w:rFonts w:ascii="Times New Roman" w:eastAsia="Times New Roman" w:hAnsi="Times New Roman"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документи по Комарівському старостинському округу Оскільської сільської ради.</w:t>
      </w:r>
    </w:p>
    <w:p w:rsidR="00F15BAC" w:rsidRDefault="00D95880">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w:t>
      </w:r>
    </w:p>
    <w:p w:rsidR="00F15BAC" w:rsidRDefault="00D95880">
      <w:pPr>
        <w:spacing w:after="0" w:line="100" w:lineRule="atLeast"/>
        <w:jc w:val="both"/>
        <w:rPr>
          <w:rFonts w:ascii="Times New Roman" w:hAnsi="Times New Roman"/>
        </w:rPr>
      </w:pPr>
      <w:r>
        <w:rPr>
          <w:rFonts w:ascii="Times New Roman" w:eastAsia="Times New Roman" w:hAnsi="Times New Roman" w:cs="Times New Roman"/>
          <w:color w:val="00000A"/>
          <w:lang w:val="uk-UA" w:eastAsia="zh-CN"/>
        </w:rPr>
        <w:t xml:space="preserve"> </w:t>
      </w:r>
      <w:r>
        <w:rPr>
          <w:rFonts w:ascii="Times New Roman" w:eastAsia="Times New Roman" w:hAnsi="Times New Roman" w:cs="Times New Roman"/>
          <w:color w:val="00000A"/>
          <w:lang w:val="uk-UA" w:eastAsia="zh-CN"/>
        </w:rPr>
        <w:t>земельних відносин, природокористування, планування  території, будівництва,    архітектури,</w:t>
      </w:r>
    </w:p>
    <w:p w:rsidR="00F15BAC" w:rsidRDefault="00D95880">
      <w:pPr>
        <w:spacing w:after="0" w:line="100" w:lineRule="atLeast"/>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 xml:space="preserve"> охорони пам’яток, історичного середовища та благоустрою  (Пушкарьов    Ю.В.). </w:t>
      </w:r>
    </w:p>
    <w:p w:rsidR="00F15BAC" w:rsidRDefault="00D95880">
      <w:pPr>
        <w:spacing w:after="0" w:line="100" w:lineRule="atLeast"/>
        <w:jc w:val="both"/>
        <w:rPr>
          <w:lang w:val="uk-UA"/>
        </w:rPr>
      </w:pPr>
      <w:r>
        <w:rPr>
          <w:rFonts w:ascii="Times New Roman" w:eastAsia="Times New Roman" w:hAnsi="Times New Roman" w:cs="Times New Roman"/>
          <w:color w:val="00000A"/>
          <w:lang w:val="uk-UA" w:eastAsia="zh-CN"/>
        </w:rPr>
        <w:t xml:space="preserve">                   </w:t>
      </w:r>
      <w:bookmarkStart w:id="1" w:name="_GoBack"/>
      <w:bookmarkEnd w:id="1"/>
      <w:r>
        <w:rPr>
          <w:rFonts w:ascii="Times New Roman" w:eastAsia="Times New Roman" w:hAnsi="Times New Roman" w:cs="В"/>
          <w:b/>
          <w:color w:val="00000A"/>
          <w:lang w:val="uk-UA" w:eastAsia="zh-CN"/>
        </w:rPr>
        <w:t xml:space="preserve">Сільський голова                                                </w:t>
      </w:r>
      <w:r>
        <w:rPr>
          <w:rFonts w:ascii="Times New Roman" w:eastAsia="Times New Roman" w:hAnsi="Times New Roman" w:cs="Times New Roman"/>
          <w:b/>
          <w:color w:val="00000A"/>
          <w:lang w:val="uk-UA" w:eastAsia="ru-RU"/>
        </w:rPr>
        <w:t>Геннадій ЗАГОРУЙКО</w:t>
      </w:r>
    </w:p>
    <w:p w:rsidR="00F15BAC" w:rsidRDefault="00F15BAC">
      <w:pPr>
        <w:spacing w:after="0" w:line="100" w:lineRule="atLeast"/>
        <w:jc w:val="center"/>
        <w:rPr>
          <w:rFonts w:ascii="Times New Roman" w:hAnsi="Times New Roman"/>
          <w:lang w:val="uk-UA"/>
        </w:rPr>
      </w:pPr>
    </w:p>
    <w:p w:rsidR="00F15BAC" w:rsidRDefault="00F15BAC">
      <w:pPr>
        <w:spacing w:after="0" w:line="100" w:lineRule="atLeast"/>
        <w:jc w:val="center"/>
        <w:rPr>
          <w:rFonts w:ascii="Times New Roman" w:hAnsi="Times New Roman"/>
          <w:lang w:val="uk-UA"/>
        </w:rPr>
      </w:pPr>
    </w:p>
    <w:p w:rsidR="00F15BAC" w:rsidRDefault="00F15BAC">
      <w:pPr>
        <w:spacing w:after="0" w:line="100" w:lineRule="atLeast"/>
        <w:jc w:val="center"/>
        <w:rPr>
          <w:rFonts w:ascii="Times New Roman" w:hAnsi="Times New Roman"/>
          <w:lang w:val="uk-UA"/>
        </w:rPr>
      </w:pPr>
    </w:p>
    <w:p w:rsidR="00F15BAC" w:rsidRDefault="00F15BAC">
      <w:pPr>
        <w:spacing w:after="0" w:line="100" w:lineRule="atLeast"/>
        <w:jc w:val="center"/>
        <w:rPr>
          <w:rFonts w:ascii="Times New Roman" w:eastAsia="Times New Roman" w:hAnsi="Times New Roman" w:cs="В"/>
          <w:b/>
          <w:color w:val="00000A"/>
          <w:sz w:val="28"/>
          <w:szCs w:val="28"/>
          <w:lang w:val="uk-UA" w:eastAsia="zh-CN"/>
        </w:rPr>
      </w:pPr>
    </w:p>
    <w:p w:rsidR="00F15BAC" w:rsidRDefault="00F15BAC">
      <w:pPr>
        <w:spacing w:after="0" w:line="100" w:lineRule="atLeast"/>
      </w:pPr>
    </w:p>
    <w:p w:rsidR="00F15BAC" w:rsidRDefault="00F15BAC">
      <w:pPr>
        <w:spacing w:after="0" w:line="100" w:lineRule="atLeast"/>
      </w:pPr>
    </w:p>
    <w:p w:rsidR="00F15BAC" w:rsidRDefault="00F15BAC">
      <w:pPr>
        <w:spacing w:after="0" w:line="100" w:lineRule="atLeast"/>
      </w:pPr>
    </w:p>
    <w:p w:rsidR="00F15BAC" w:rsidRDefault="00F15BAC"/>
    <w:sectPr w:rsidR="00F15BAC">
      <w:pgSz w:w="12240" w:h="15840"/>
      <w:pgMar w:top="1134" w:right="850" w:bottom="1134"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DejaVu Sans">
    <w:panose1 w:val="00000000000000000000"/>
    <w:charset w:val="00"/>
    <w:family w:val="roman"/>
    <w:notTrueType/>
    <w:pitch w:val="default"/>
  </w:font>
  <w:font w:name="FreeSans">
    <w:panose1 w:val="00000000000000000000"/>
    <w:charset w:val="00"/>
    <w:family w:val="roman"/>
    <w:notTrueType/>
    <w:pitch w:val="default"/>
  </w:font>
  <w:font w:name="В">
    <w:altName w:val="Times New Roman"/>
    <w:charset w:val="01"/>
    <w:family w:val="roman"/>
    <w:pitch w:val="variable"/>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BAC"/>
    <w:rsid w:val="00D95880"/>
    <w:rsid w:val="00F15BAC"/>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DB6D69-829F-4B48-AB5C-D76F9302F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0141"/>
    <w:pPr>
      <w:suppressAutoHyphens/>
      <w:spacing w:after="200" w:line="276" w:lineRule="auto"/>
    </w:pPr>
    <w:rPr>
      <w:rFonts w:eastAsia="Lucida Sans Unicode" w:cs="Calibri"/>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Arial" w:eastAsia="DejaVu Sans" w:hAnsi="Arial" w:cs="FreeSans"/>
      <w:sz w:val="28"/>
      <w:szCs w:val="28"/>
    </w:rPr>
  </w:style>
  <w:style w:type="paragraph" w:styleId="a4">
    <w:name w:val="Body Text"/>
    <w:basedOn w:val="a"/>
    <w:pPr>
      <w:spacing w:after="140" w:line="288" w:lineRule="auto"/>
    </w:pPr>
  </w:style>
  <w:style w:type="paragraph" w:styleId="a5">
    <w:name w:val="List"/>
    <w:basedOn w:val="a4"/>
    <w:rPr>
      <w:rFonts w:cs="FreeSans"/>
    </w:rPr>
  </w:style>
  <w:style w:type="paragraph" w:styleId="a6">
    <w:name w:val="Title"/>
    <w:basedOn w:val="a"/>
    <w:pPr>
      <w:suppressLineNumbers/>
      <w:spacing w:before="120" w:after="120"/>
    </w:pPr>
    <w:rPr>
      <w:rFonts w:cs="FreeSans"/>
      <w:i/>
      <w:iCs/>
      <w:sz w:val="24"/>
      <w:szCs w:val="24"/>
    </w:rPr>
  </w:style>
  <w:style w:type="paragraph" w:styleId="a7">
    <w:name w:val="index heading"/>
    <w:basedOn w:val="a"/>
    <w:qFormat/>
    <w:pPr>
      <w:suppressLineNumbers/>
    </w:pPr>
    <w:rPr>
      <w:rFonts w:cs="FreeSans"/>
    </w:rPr>
  </w:style>
  <w:style w:type="paragraph" w:customStyle="1" w:styleId="Standard">
    <w:name w:val="Standard"/>
    <w:qFormat/>
    <w:rsid w:val="00200141"/>
    <w:pPr>
      <w:widowControl w:val="0"/>
      <w:suppressAutoHyphens/>
      <w:spacing w:line="240" w:lineRule="auto"/>
      <w:textAlignment w:val="baseline"/>
    </w:pPr>
    <w:rPr>
      <w:rFonts w:ascii="Times New Roman" w:eastAsia="DejaVu Sans" w:hAnsi="Times New Roman" w:cs="FreeSans"/>
      <w:sz w:val="24"/>
      <w:szCs w:val="24"/>
      <w:lang w:val="ru-R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Pages>
  <Words>2119</Words>
  <Characters>1208</Characters>
  <Application>Microsoft Office Word</Application>
  <DocSecurity>0</DocSecurity>
  <Lines>10</Lines>
  <Paragraphs>6</Paragraphs>
  <ScaleCrop>false</ScaleCrop>
  <Company>SPecialiST RePack</Company>
  <LinksUpToDate>false</LinksUpToDate>
  <CharactersWithSpaces>3321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Sekretar</cp:lastModifiedBy>
  <cp:revision>8</cp:revision>
  <dcterms:created xsi:type="dcterms:W3CDTF">2020-06-01T06:57:00Z</dcterms:created>
  <dcterms:modified xsi:type="dcterms:W3CDTF">2020-06-01T13:27:00Z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