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108" w:type="dxa"/>
        <w:tblLayout w:type="fixed"/>
        <w:tblLook w:val="0000" w:firstRow="0" w:lastRow="0" w:firstColumn="0" w:lastColumn="0" w:noHBand="0" w:noVBand="0"/>
      </w:tblPr>
      <w:tblGrid>
        <w:gridCol w:w="9781"/>
      </w:tblGrid>
      <w:tr w:rsidR="00EA003D" w14:paraId="1CB44755" w14:textId="77777777">
        <w:trPr>
          <w:trHeight w:val="1282"/>
        </w:trPr>
        <w:tc>
          <w:tcPr>
            <w:tcW w:w="9781" w:type="dxa"/>
            <w:shd w:val="clear" w:color="auto" w:fill="auto"/>
          </w:tcPr>
          <w:p w14:paraId="58854F6B"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1838E2C4" wp14:editId="59602B54">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0D449FD4" w14:textId="77777777" w:rsidR="00EA003D" w:rsidRDefault="00EA003D">
            <w:pPr>
              <w:tabs>
                <w:tab w:val="left" w:pos="7187"/>
              </w:tabs>
              <w:rPr>
                <w:b/>
              </w:rPr>
            </w:pPr>
            <w:r>
              <w:rPr>
                <w:rFonts w:ascii="Times New Roman" w:hAnsi="Times New Roman" w:cs="Times New Roman"/>
                <w:lang w:val="uk-UA"/>
              </w:rPr>
              <w:tab/>
            </w:r>
          </w:p>
        </w:tc>
      </w:tr>
    </w:tbl>
    <w:p w14:paraId="4B214E03" w14:textId="77777777" w:rsidR="00EA003D" w:rsidRDefault="00EA003D">
      <w:pPr>
        <w:ind w:left="720" w:hanging="240"/>
        <w:jc w:val="center"/>
        <w:rPr>
          <w:b/>
        </w:rPr>
      </w:pPr>
      <w:r>
        <w:rPr>
          <w:b/>
        </w:rPr>
        <w:t>УКРАЇНА</w:t>
      </w:r>
    </w:p>
    <w:p w14:paraId="57BAA387"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2E205519"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296D7EDE" w14:textId="77777777" w:rsidR="00070B39" w:rsidRPr="00070B39" w:rsidRDefault="004D1BB4" w:rsidP="00070B39">
      <w:pPr>
        <w:ind w:left="720" w:hanging="240"/>
        <w:jc w:val="center"/>
        <w:rPr>
          <w:b/>
          <w:lang w:val="uk-UA"/>
        </w:rPr>
      </w:pPr>
      <w:r>
        <w:rPr>
          <w:b/>
          <w:lang w:val="uk-UA"/>
        </w:rPr>
        <w:t>__________</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8A8DBDE" w14:textId="77777777"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Р І Ш Е Н Н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r w:rsidR="004D1BB4" w:rsidRPr="004D1BB4">
        <w:rPr>
          <w:rFonts w:ascii="Times New Roman" w:hAnsi="Times New Roman" w:cs="Times New Roman"/>
          <w:sz w:val="24"/>
          <w:lang w:val="uk-UA"/>
        </w:rPr>
        <w:t>Проект</w:t>
      </w:r>
    </w:p>
    <w:p w14:paraId="3107CFF5" w14:textId="77777777"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____________</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13C1AA98"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07BA52BA"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12046451" w14:textId="77777777"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F557B0">
        <w:rPr>
          <w:rFonts w:ascii="Times New Roman" w:hAnsi="Times New Roman" w:cs="Times New Roman"/>
          <w:b/>
          <w:sz w:val="22"/>
          <w:szCs w:val="22"/>
          <w:lang w:val="uk-UA"/>
        </w:rPr>
        <w:t>гр. Євченко Людмилі Валеріївні</w:t>
      </w:r>
    </w:p>
    <w:p w14:paraId="4D893A7C"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14:paraId="249596B1"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межами населених пунктів на території Оскільської сільської </w:t>
      </w:r>
    </w:p>
    <w:p w14:paraId="19C2D081"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ради Ізюмського району Харківської області»</w:t>
      </w:r>
    </w:p>
    <w:p w14:paraId="61C5B449" w14:textId="77777777" w:rsidR="0044707E" w:rsidRPr="0044707E" w:rsidRDefault="0044707E" w:rsidP="0044707E">
      <w:pPr>
        <w:ind w:left="480"/>
        <w:jc w:val="both"/>
        <w:rPr>
          <w:rFonts w:ascii="Times New Roman" w:hAnsi="Times New Roman" w:cs="Times New Roman"/>
          <w:b/>
          <w:sz w:val="22"/>
          <w:szCs w:val="22"/>
          <w:lang w:val="uk-UA"/>
        </w:rPr>
      </w:pPr>
    </w:p>
    <w:p w14:paraId="78A24309" w14:textId="7B5694F8" w:rsidR="0044707E" w:rsidRDefault="0044707E" w:rsidP="00655737">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r w:rsidR="00F557B0">
        <w:rPr>
          <w:rFonts w:ascii="Times New Roman" w:hAnsi="Times New Roman" w:cs="Times New Roman"/>
          <w:sz w:val="22"/>
          <w:szCs w:val="22"/>
          <w:lang w:val="uk-UA"/>
        </w:rPr>
        <w:t>Євченко Людмили Валеріївни</w:t>
      </w:r>
      <w:r w:rsidRPr="0044707E">
        <w:rPr>
          <w:rFonts w:ascii="Times New Roman" w:hAnsi="Times New Roman" w:cs="Times New Roman"/>
          <w:sz w:val="22"/>
          <w:szCs w:val="22"/>
          <w:lang w:val="uk-UA"/>
        </w:rPr>
        <w:t xml:space="preserve">  про затвердження “ Проекту землеустрою  щодо відведення земельної ділянки у власність</w:t>
      </w:r>
      <w:r w:rsidR="00225DA7">
        <w:rPr>
          <w:rFonts w:ascii="Times New Roman" w:hAnsi="Times New Roman" w:cs="Times New Roman"/>
          <w:sz w:val="22"/>
          <w:szCs w:val="22"/>
          <w:lang w:val="uk-UA"/>
        </w:rPr>
        <w:t xml:space="preserve"> гр.</w:t>
      </w:r>
      <w:r w:rsidRPr="0044707E">
        <w:rPr>
          <w:rFonts w:ascii="Times New Roman" w:hAnsi="Times New Roman" w:cs="Times New Roman"/>
          <w:sz w:val="22"/>
          <w:szCs w:val="22"/>
          <w:lang w:val="uk-UA"/>
        </w:rPr>
        <w:t xml:space="preserve"> </w:t>
      </w:r>
      <w:r w:rsidR="00225DA7">
        <w:rPr>
          <w:rFonts w:ascii="Times New Roman" w:hAnsi="Times New Roman" w:cs="Times New Roman"/>
          <w:sz w:val="22"/>
          <w:szCs w:val="22"/>
          <w:lang w:val="uk-UA"/>
        </w:rPr>
        <w:t>Євченк</w:t>
      </w:r>
      <w:r w:rsidR="00F557B0">
        <w:rPr>
          <w:rFonts w:ascii="Times New Roman" w:hAnsi="Times New Roman" w:cs="Times New Roman"/>
          <w:sz w:val="22"/>
          <w:szCs w:val="22"/>
          <w:lang w:val="uk-UA"/>
        </w:rPr>
        <w:t>о Людмилі Валеріївні</w:t>
      </w:r>
      <w:r w:rsidR="00225DA7">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w:t>
      </w:r>
      <w:r w:rsidR="00F557B0">
        <w:rPr>
          <w:rFonts w:ascii="Times New Roman" w:hAnsi="Times New Roman" w:cs="Times New Roman"/>
          <w:sz w:val="22"/>
          <w:szCs w:val="22"/>
          <w:lang w:val="uk-UA"/>
        </w:rPr>
        <w:t>:000:0586</w:t>
      </w:r>
      <w:r w:rsidR="00225DA7">
        <w:rPr>
          <w:rFonts w:ascii="Times New Roman" w:hAnsi="Times New Roman" w:cs="Times New Roman"/>
          <w:sz w:val="22"/>
          <w:szCs w:val="22"/>
          <w:lang w:val="uk-UA"/>
        </w:rPr>
        <w:t>), площею 1,8124 га, в т.ч. 1,8124</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F64D44">
        <w:rPr>
          <w:rFonts w:ascii="Times New Roman" w:hAnsi="Times New Roman" w:cs="Times New Roman"/>
          <w:sz w:val="22"/>
          <w:szCs w:val="22"/>
          <w:lang w:val="uk-UA"/>
        </w:rPr>
        <w:t xml:space="preserve"> 116,</w:t>
      </w:r>
      <w:r w:rsidRPr="0044707E">
        <w:rPr>
          <w:rFonts w:ascii="Times New Roman" w:hAnsi="Times New Roman" w:cs="Times New Roman"/>
          <w:sz w:val="22"/>
          <w:szCs w:val="22"/>
          <w:lang w:val="uk-UA"/>
        </w:rPr>
        <w:t xml:space="preserve"> 118, 186 Земельного Кодексу України, статт</w:t>
      </w:r>
      <w:r w:rsidR="00655737">
        <w:rPr>
          <w:rFonts w:ascii="Times New Roman" w:hAnsi="Times New Roman" w:cs="Times New Roman"/>
          <w:sz w:val="22"/>
          <w:szCs w:val="22"/>
          <w:lang w:val="uk-UA"/>
        </w:rPr>
        <w:t xml:space="preserve">ями  </w:t>
      </w:r>
      <w:bookmarkStart w:id="0" w:name="_GoBack"/>
      <w:bookmarkEnd w:id="0"/>
      <w:r w:rsidR="00655737">
        <w:rPr>
          <w:rFonts w:ascii="Times New Roman" w:hAnsi="Times New Roman" w:cs="Times New Roman"/>
          <w:sz w:val="22"/>
          <w:szCs w:val="22"/>
          <w:lang w:val="uk-UA"/>
        </w:rPr>
        <w:t>30,</w:t>
      </w:r>
      <w:r w:rsidRPr="0044707E">
        <w:rPr>
          <w:rFonts w:ascii="Times New Roman" w:hAnsi="Times New Roman" w:cs="Times New Roman"/>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03F2AD67" w14:textId="77777777" w:rsidR="0044707E" w:rsidRPr="0044707E" w:rsidRDefault="0044707E" w:rsidP="0044707E">
      <w:pPr>
        <w:ind w:left="480"/>
        <w:jc w:val="both"/>
        <w:rPr>
          <w:rFonts w:ascii="Times New Roman" w:hAnsi="Times New Roman" w:cs="Times New Roman"/>
          <w:b/>
          <w:sz w:val="22"/>
          <w:szCs w:val="22"/>
          <w:lang w:val="uk-UA"/>
        </w:rPr>
      </w:pPr>
    </w:p>
    <w:p w14:paraId="0FF30916"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79B03B19" w14:textId="77777777" w:rsidR="0044707E" w:rsidRPr="0044707E" w:rsidRDefault="0044707E" w:rsidP="0044707E">
      <w:pPr>
        <w:ind w:left="480"/>
        <w:jc w:val="both"/>
        <w:rPr>
          <w:rFonts w:ascii="Times New Roman" w:hAnsi="Times New Roman" w:cs="Times New Roman"/>
          <w:b/>
          <w:sz w:val="22"/>
          <w:szCs w:val="22"/>
          <w:lang w:val="uk-UA"/>
        </w:rPr>
      </w:pPr>
    </w:p>
    <w:p w14:paraId="78D8316E" w14:textId="77777777" w:rsidR="00225DA7" w:rsidRDefault="0044707E" w:rsidP="0044707E">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Проект землеустрою  щодо</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відведення земельної ділянки у </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власність </w:t>
      </w:r>
      <w:r w:rsidR="00F557B0">
        <w:rPr>
          <w:rFonts w:ascii="Times New Roman" w:hAnsi="Times New Roman" w:cs="Times New Roman"/>
          <w:sz w:val="22"/>
          <w:szCs w:val="22"/>
          <w:lang w:val="uk-UA"/>
        </w:rPr>
        <w:t>гр. Євченко</w:t>
      </w:r>
      <w:r w:rsidR="00225DA7">
        <w:rPr>
          <w:rFonts w:ascii="Times New Roman" w:hAnsi="Times New Roman" w:cs="Times New Roman"/>
          <w:sz w:val="22"/>
          <w:szCs w:val="22"/>
          <w:lang w:val="uk-UA"/>
        </w:rPr>
        <w:t xml:space="preserve">   </w:t>
      </w:r>
    </w:p>
    <w:p w14:paraId="18ED32D6" w14:textId="77777777" w:rsidR="00225DA7" w:rsidRDefault="00F557B0"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Людмилі Валеріївні </w:t>
      </w:r>
      <w:r w:rsidR="0044707E" w:rsidRPr="0044707E">
        <w:rPr>
          <w:rFonts w:ascii="Times New Roman" w:hAnsi="Times New Roman" w:cs="Times New Roman"/>
          <w:sz w:val="22"/>
          <w:szCs w:val="22"/>
          <w:lang w:val="uk-UA"/>
        </w:rPr>
        <w:t xml:space="preserve"> для ведення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особистого  селянського господарства, розташованої за межами </w:t>
      </w:r>
      <w:r w:rsidR="00225DA7">
        <w:rPr>
          <w:rFonts w:ascii="Times New Roman" w:hAnsi="Times New Roman" w:cs="Times New Roman"/>
          <w:sz w:val="22"/>
          <w:szCs w:val="22"/>
          <w:lang w:val="uk-UA"/>
        </w:rPr>
        <w:t xml:space="preserve">  </w:t>
      </w:r>
    </w:p>
    <w:p w14:paraId="5EC4088B" w14:textId="77777777"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населених пунктів на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території Оскільської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сільської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ради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Ізюмського</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району</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Харківської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14:paraId="21889D4E" w14:textId="77777777" w:rsidR="00433DBE"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області ”,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 </w:t>
      </w:r>
      <w:r w:rsidR="00F557B0">
        <w:rPr>
          <w:rFonts w:ascii="Times New Roman" w:hAnsi="Times New Roman" w:cs="Times New Roman"/>
          <w:sz w:val="22"/>
          <w:szCs w:val="22"/>
          <w:lang w:val="uk-UA"/>
        </w:rPr>
        <w:t xml:space="preserve"> 6322888000:02:000:0586</w:t>
      </w:r>
      <w:r w:rsidR="00433DBE">
        <w:rPr>
          <w:rFonts w:ascii="Times New Roman" w:hAnsi="Times New Roman" w:cs="Times New Roman"/>
          <w:sz w:val="22"/>
          <w:szCs w:val="22"/>
          <w:lang w:val="uk-UA"/>
        </w:rPr>
        <w:t>), площею 1,8124 га, в т.ч.  1,8124</w:t>
      </w:r>
      <w:r w:rsidR="0044707E" w:rsidRPr="0044707E">
        <w:rPr>
          <w:rFonts w:ascii="Times New Roman" w:hAnsi="Times New Roman" w:cs="Times New Roman"/>
          <w:sz w:val="22"/>
          <w:szCs w:val="22"/>
          <w:lang w:val="uk-UA"/>
        </w:rPr>
        <w:t xml:space="preserve"> га для </w:t>
      </w:r>
    </w:p>
    <w:p w14:paraId="110786E4" w14:textId="77777777" w:rsidR="0044707E" w:rsidRPr="0044707E" w:rsidRDefault="00433DBE"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ведення особистого  селянського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14:paraId="68CE8C3A" w14:textId="77777777" w:rsidR="0044707E" w:rsidRPr="009D475D" w:rsidRDefault="0044707E" w:rsidP="009D475D">
      <w:pPr>
        <w:pStyle w:val="aa"/>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r w:rsidR="00F557B0">
        <w:rPr>
          <w:rFonts w:ascii="Times New Roman" w:hAnsi="Times New Roman" w:cs="Times New Roman"/>
          <w:sz w:val="22"/>
          <w:szCs w:val="22"/>
          <w:lang w:val="uk-UA"/>
        </w:rPr>
        <w:t>Євченко Людмилі Валеріївні</w:t>
      </w:r>
      <w:r w:rsidR="00433DBE" w:rsidRPr="00433DBE">
        <w:rPr>
          <w:rFonts w:ascii="Times New Roman" w:hAnsi="Times New Roman" w:cs="Times New Roman"/>
          <w:sz w:val="22"/>
          <w:szCs w:val="22"/>
          <w:lang w:val="uk-UA"/>
        </w:rPr>
        <w:t xml:space="preserve">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w:t>
      </w:r>
      <w:r w:rsidR="00F557B0">
        <w:rPr>
          <w:rFonts w:ascii="Times New Roman" w:hAnsi="Times New Roman" w:cs="Times New Roman"/>
          <w:sz w:val="22"/>
          <w:szCs w:val="22"/>
          <w:lang w:val="uk-UA"/>
        </w:rPr>
        <w:t>омер  платника податку 3369414326</w:t>
      </w:r>
      <w:r w:rsidRPr="009D475D">
        <w:rPr>
          <w:rFonts w:ascii="Times New Roman" w:hAnsi="Times New Roman" w:cs="Times New Roman"/>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 6322888000:0</w:t>
      </w:r>
      <w:r w:rsidR="00F557B0">
        <w:rPr>
          <w:rFonts w:ascii="Times New Roman" w:hAnsi="Times New Roman" w:cs="Times New Roman"/>
          <w:sz w:val="22"/>
          <w:szCs w:val="22"/>
          <w:lang w:val="uk-UA"/>
        </w:rPr>
        <w:t>2:000:0586</w:t>
      </w:r>
      <w:r w:rsidR="00433DBE">
        <w:rPr>
          <w:rFonts w:ascii="Times New Roman" w:hAnsi="Times New Roman" w:cs="Times New Roman"/>
          <w:sz w:val="22"/>
          <w:szCs w:val="22"/>
          <w:lang w:val="uk-UA"/>
        </w:rPr>
        <w:t>),  площею 1,8124  га, в т.ч. 1,8124</w:t>
      </w:r>
      <w:r w:rsidRPr="009D475D">
        <w:rPr>
          <w:rFonts w:ascii="Times New Roman" w:hAnsi="Times New Roman" w:cs="Times New Roman"/>
          <w:sz w:val="22"/>
          <w:szCs w:val="22"/>
          <w:lang w:val="uk-UA"/>
        </w:rPr>
        <w:t xml:space="preserve"> га для ведення особистого  селянського господарства.</w:t>
      </w:r>
    </w:p>
    <w:p w14:paraId="56E67E23"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r w:rsidR="00F557B0">
        <w:rPr>
          <w:rFonts w:ascii="Times New Roman" w:hAnsi="Times New Roman" w:cs="Times New Roman"/>
          <w:sz w:val="22"/>
          <w:szCs w:val="22"/>
          <w:lang w:val="uk-UA"/>
        </w:rPr>
        <w:t>Євченко Людмилу Валеріївну</w:t>
      </w:r>
      <w:r w:rsidR="00433DBE" w:rsidRPr="00433DBE">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6381E239" w14:textId="77777777" w:rsidR="0044707E" w:rsidRPr="0044707E" w:rsidRDefault="00F64D44"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r w:rsidR="0044707E" w:rsidRPr="0044707E">
        <w:rPr>
          <w:rFonts w:ascii="Times New Roman" w:hAnsi="Times New Roman" w:cs="Times New Roman"/>
          <w:sz w:val="22"/>
          <w:szCs w:val="22"/>
          <w:lang w:val="uk-UA"/>
        </w:rPr>
        <w:t xml:space="preserve"> землевпоряднику Оскільської сільської ради Кулик С.І. внести відповідні зміни в земельно-облікові документи Оскільської сільської ради.</w:t>
      </w:r>
    </w:p>
    <w:p w14:paraId="08D098ED"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r w:rsidRPr="0044707E">
        <w:rPr>
          <w:rFonts w:ascii="Times New Roman" w:hAnsi="Times New Roman" w:cs="Times New Roman"/>
          <w:b/>
          <w:sz w:val="22"/>
          <w:szCs w:val="22"/>
          <w:lang w:val="uk-UA"/>
        </w:rPr>
        <w:t>.).</w:t>
      </w:r>
    </w:p>
    <w:p w14:paraId="45876502" w14:textId="77777777" w:rsidR="0044707E" w:rsidRPr="0044707E" w:rsidRDefault="0044707E" w:rsidP="0044707E">
      <w:pPr>
        <w:ind w:left="480"/>
        <w:jc w:val="both"/>
        <w:rPr>
          <w:rFonts w:ascii="Times New Roman" w:hAnsi="Times New Roman" w:cs="Times New Roman"/>
          <w:b/>
          <w:sz w:val="24"/>
          <w:lang w:val="uk-UA"/>
        </w:rPr>
      </w:pPr>
    </w:p>
    <w:p w14:paraId="763ADE4E" w14:textId="77777777" w:rsidR="00433DBE"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p>
    <w:p w14:paraId="4B6F5BB5" w14:textId="77777777" w:rsidR="00433DBE" w:rsidRDefault="00433DBE" w:rsidP="00D91D54">
      <w:pPr>
        <w:jc w:val="both"/>
        <w:rPr>
          <w:rFonts w:ascii="Times New Roman" w:hAnsi="Times New Roman" w:cs="Times New Roman"/>
          <w:b/>
          <w:sz w:val="24"/>
          <w:lang w:val="uk-UA"/>
        </w:rPr>
      </w:pPr>
    </w:p>
    <w:p w14:paraId="0A1E14E3" w14:textId="77777777" w:rsidR="00722EA4" w:rsidRDefault="00433DBE"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Pr>
          <w:rFonts w:ascii="Times New Roman" w:hAnsi="Times New Roman" w:cs="Times New Roman"/>
          <w:b/>
          <w:sz w:val="24"/>
          <w:lang w:val="uk-UA"/>
        </w:rPr>
        <w:t xml:space="preserve">             Геннадій ЗАГОРУЙКО</w:t>
      </w:r>
    </w:p>
    <w:p w14:paraId="3F13EBAE" w14:textId="77777777" w:rsidR="004D1BB4" w:rsidRDefault="004D1BB4" w:rsidP="00D91D54">
      <w:pPr>
        <w:jc w:val="both"/>
        <w:rPr>
          <w:rFonts w:ascii="Times New Roman" w:hAnsi="Times New Roman" w:cs="Times New Roman"/>
          <w:b/>
          <w:sz w:val="24"/>
          <w:lang w:val="uk-UA"/>
        </w:rPr>
      </w:pPr>
    </w:p>
    <w:p w14:paraId="7A455A48" w14:textId="77777777" w:rsidR="00433DBE" w:rsidRDefault="00433DBE" w:rsidP="004D1BB4">
      <w:pPr>
        <w:jc w:val="center"/>
        <w:rPr>
          <w:rFonts w:ascii="Times New Roman" w:hAnsi="Times New Roman" w:cs="Times New Roman"/>
          <w:b/>
          <w:sz w:val="24"/>
          <w:lang w:val="uk-UA"/>
        </w:rPr>
      </w:pPr>
    </w:p>
    <w:p w14:paraId="51A587D2" w14:textId="77777777" w:rsidR="00433DBE" w:rsidRDefault="00433DBE" w:rsidP="004D1BB4">
      <w:pPr>
        <w:jc w:val="center"/>
        <w:rPr>
          <w:rFonts w:ascii="Times New Roman" w:hAnsi="Times New Roman" w:cs="Times New Roman"/>
          <w:b/>
          <w:sz w:val="24"/>
          <w:lang w:val="uk-UA"/>
        </w:rPr>
      </w:pPr>
    </w:p>
    <w:p w14:paraId="5658734E" w14:textId="77777777" w:rsidR="00433DBE" w:rsidRDefault="00433DBE" w:rsidP="004D1BB4">
      <w:pPr>
        <w:jc w:val="center"/>
        <w:rPr>
          <w:rFonts w:ascii="Times New Roman" w:hAnsi="Times New Roman" w:cs="Times New Roman"/>
          <w:b/>
          <w:sz w:val="24"/>
          <w:lang w:val="uk-UA"/>
        </w:rPr>
      </w:pPr>
    </w:p>
    <w:p w14:paraId="1A4C6662" w14:textId="77777777" w:rsidR="00433DBE" w:rsidRDefault="00433DBE" w:rsidP="004D1BB4">
      <w:pPr>
        <w:jc w:val="center"/>
        <w:rPr>
          <w:rFonts w:ascii="Times New Roman" w:hAnsi="Times New Roman" w:cs="Times New Roman"/>
          <w:b/>
          <w:sz w:val="24"/>
          <w:lang w:val="uk-UA"/>
        </w:rPr>
      </w:pPr>
    </w:p>
    <w:p w14:paraId="0000786D"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СПИСОК</w:t>
      </w:r>
    </w:p>
    <w:p w14:paraId="2D189144"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осіб, які завізували проект рішення Оскільської сільської ради</w:t>
      </w:r>
    </w:p>
    <w:p w14:paraId="2289A2DE"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(____ сесія VIІІ скликання)</w:t>
      </w:r>
    </w:p>
    <w:p w14:paraId="1539D2A7" w14:textId="77777777" w:rsidR="004D1BB4" w:rsidRPr="004D1BB4" w:rsidRDefault="004D1BB4" w:rsidP="004D1BB4">
      <w:pPr>
        <w:jc w:val="both"/>
        <w:rPr>
          <w:rFonts w:ascii="Times New Roman" w:hAnsi="Times New Roman" w:cs="Times New Roman"/>
          <w:b/>
          <w:sz w:val="24"/>
          <w:lang w:val="uk-UA"/>
        </w:rPr>
      </w:pPr>
    </w:p>
    <w:p w14:paraId="66530664"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Про затвердження  «Проекту землеустрою щодо відведення</w:t>
      </w:r>
    </w:p>
    <w:p w14:paraId="1A290D3C"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земельної ділянки у власність</w:t>
      </w:r>
      <w:r w:rsidR="00F557B0">
        <w:rPr>
          <w:rFonts w:ascii="Times New Roman" w:hAnsi="Times New Roman" w:cs="Times New Roman"/>
          <w:b/>
          <w:sz w:val="24"/>
          <w:lang w:val="uk-UA"/>
        </w:rPr>
        <w:t xml:space="preserve"> гр. Євченко Людмилі Валеріївні</w:t>
      </w:r>
    </w:p>
    <w:p w14:paraId="33ED87A5"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для ведення особистого  селянського господарства, розташованої</w:t>
      </w:r>
    </w:p>
    <w:p w14:paraId="3A799E68"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 xml:space="preserve">за межами населених пунктів на території Оскільської сільської </w:t>
      </w:r>
    </w:p>
    <w:p w14:paraId="66BED0F9"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ради Ізюмського району Харківської області»</w:t>
      </w:r>
    </w:p>
    <w:p w14:paraId="4163CE74" w14:textId="77777777" w:rsidR="004D1BB4" w:rsidRPr="004D1BB4" w:rsidRDefault="004D1BB4" w:rsidP="004D1BB4">
      <w:pPr>
        <w:jc w:val="both"/>
        <w:rPr>
          <w:rFonts w:ascii="Times New Roman" w:hAnsi="Times New Roman" w:cs="Times New Roman"/>
          <w:b/>
          <w:sz w:val="24"/>
          <w:lang w:val="uk-UA"/>
        </w:rPr>
      </w:pPr>
    </w:p>
    <w:p w14:paraId="2CF4047E" w14:textId="77777777" w:rsidR="004D1BB4" w:rsidRPr="004D1BB4" w:rsidRDefault="004D1BB4" w:rsidP="004D1BB4">
      <w:pPr>
        <w:jc w:val="both"/>
        <w:rPr>
          <w:rFonts w:ascii="Times New Roman" w:hAnsi="Times New Roman" w:cs="Times New Roman"/>
          <w:b/>
          <w:sz w:val="24"/>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4D1BB4" w:rsidRPr="004D1BB4" w14:paraId="2F149DF5"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285D332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A7F85A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936490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29B8B3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437E337"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Підпис</w:t>
            </w:r>
          </w:p>
        </w:tc>
      </w:tr>
      <w:tr w:rsidR="004D1BB4" w:rsidRPr="004D1BB4" w14:paraId="42578EFD"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44FC85D6"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6A747AC"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A755EA8"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3BD56AF"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1B33099" w14:textId="77777777" w:rsidR="004D1BB4" w:rsidRPr="004D1BB4" w:rsidRDefault="004D1BB4" w:rsidP="004D1BB4">
            <w:pPr>
              <w:jc w:val="both"/>
              <w:rPr>
                <w:rFonts w:ascii="Times New Roman" w:hAnsi="Times New Roman" w:cs="Times New Roman"/>
                <w:b/>
                <w:sz w:val="24"/>
              </w:rPr>
            </w:pPr>
          </w:p>
          <w:p w14:paraId="225C19D4" w14:textId="77777777" w:rsidR="004D1BB4" w:rsidRPr="004D1BB4" w:rsidRDefault="004D1BB4" w:rsidP="004D1BB4">
            <w:pPr>
              <w:jc w:val="both"/>
              <w:rPr>
                <w:rFonts w:ascii="Times New Roman" w:hAnsi="Times New Roman" w:cs="Times New Roman"/>
                <w:b/>
                <w:sz w:val="24"/>
              </w:rPr>
            </w:pPr>
          </w:p>
        </w:tc>
      </w:tr>
      <w:tr w:rsidR="004D1BB4" w:rsidRPr="004D1BB4" w14:paraId="1A022D35"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341569DC"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8AF09E"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13DB31E"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Секретар сільської ради</w:t>
            </w:r>
          </w:p>
          <w:p w14:paraId="470D57F2" w14:textId="77777777" w:rsidR="004D1BB4" w:rsidRPr="004D1BB4" w:rsidRDefault="004D1BB4" w:rsidP="004D1BB4">
            <w:pPr>
              <w:jc w:val="both"/>
              <w:rPr>
                <w:rFonts w:ascii="Times New Roman" w:hAnsi="Times New Roman" w:cs="Times New Roman"/>
                <w:b/>
                <w:sz w:val="24"/>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5F3B4C8"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16B3CA3" w14:textId="77777777" w:rsidR="004D1BB4" w:rsidRPr="004D1BB4" w:rsidRDefault="004D1BB4" w:rsidP="004D1BB4">
            <w:pPr>
              <w:jc w:val="both"/>
              <w:rPr>
                <w:rFonts w:ascii="Times New Roman" w:hAnsi="Times New Roman" w:cs="Times New Roman"/>
                <w:b/>
                <w:sz w:val="24"/>
              </w:rPr>
            </w:pPr>
          </w:p>
        </w:tc>
      </w:tr>
      <w:tr w:rsidR="004D1BB4" w:rsidRPr="004D1BB4" w14:paraId="3F123A98"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608D049F"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CF734B6"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ADE1A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B61AE7"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C331751" w14:textId="77777777" w:rsidR="004D1BB4" w:rsidRPr="004D1BB4" w:rsidRDefault="004D1BB4" w:rsidP="004D1BB4">
            <w:pPr>
              <w:jc w:val="both"/>
              <w:rPr>
                <w:rFonts w:ascii="Times New Roman" w:hAnsi="Times New Roman" w:cs="Times New Roman"/>
                <w:b/>
                <w:sz w:val="24"/>
              </w:rPr>
            </w:pPr>
          </w:p>
        </w:tc>
      </w:tr>
      <w:tr w:rsidR="004D1BB4" w:rsidRPr="004D1BB4" w14:paraId="65B790E3"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395EAD97" w14:textId="77777777" w:rsidR="004D1BB4" w:rsidRPr="004D1BB4" w:rsidRDefault="004D1BB4" w:rsidP="004D1BB4">
            <w:pPr>
              <w:jc w:val="both"/>
              <w:rPr>
                <w:rFonts w:ascii="Times New Roman" w:hAnsi="Times New Roman" w:cs="Times New Roman"/>
                <w:b/>
                <w:sz w:val="24"/>
                <w:lang w:val="uk-UA"/>
              </w:rPr>
            </w:pPr>
            <w:r w:rsidRPr="004D1BB4">
              <w:rPr>
                <w:rFonts w:ascii="Times New Roman" w:hAnsi="Times New Roman" w:cs="Times New Roman"/>
                <w:b/>
                <w:sz w:val="24"/>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0364191"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C7E04A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849418"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E322B64" w14:textId="77777777" w:rsidR="004D1BB4" w:rsidRPr="004D1BB4" w:rsidRDefault="004D1BB4" w:rsidP="004D1BB4">
            <w:pPr>
              <w:jc w:val="both"/>
              <w:rPr>
                <w:rFonts w:ascii="Times New Roman" w:hAnsi="Times New Roman" w:cs="Times New Roman"/>
                <w:b/>
                <w:sz w:val="24"/>
              </w:rPr>
            </w:pPr>
          </w:p>
        </w:tc>
      </w:tr>
      <w:tr w:rsidR="004D1BB4" w:rsidRPr="004D1BB4" w14:paraId="1BEE9092"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4E3E5484"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83D360D"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F4F725A"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5E2DA89"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E68CB6" w14:textId="77777777" w:rsidR="004D1BB4" w:rsidRPr="004D1BB4" w:rsidRDefault="004D1BB4" w:rsidP="004D1BB4">
            <w:pPr>
              <w:jc w:val="both"/>
              <w:rPr>
                <w:rFonts w:ascii="Times New Roman" w:hAnsi="Times New Roman" w:cs="Times New Roman"/>
                <w:b/>
                <w:sz w:val="24"/>
              </w:rPr>
            </w:pPr>
          </w:p>
          <w:p w14:paraId="79B1253D" w14:textId="77777777" w:rsidR="004D1BB4" w:rsidRPr="004D1BB4" w:rsidRDefault="004D1BB4" w:rsidP="004D1BB4">
            <w:pPr>
              <w:jc w:val="both"/>
              <w:rPr>
                <w:rFonts w:ascii="Times New Roman" w:hAnsi="Times New Roman" w:cs="Times New Roman"/>
                <w:b/>
                <w:sz w:val="24"/>
              </w:rPr>
            </w:pPr>
          </w:p>
        </w:tc>
      </w:tr>
    </w:tbl>
    <w:p w14:paraId="2A2CEACF" w14:textId="77777777"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15:restartNumberingAfterBreak="0">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92EC7"/>
    <w:rsid w:val="000D0247"/>
    <w:rsid w:val="00101EB8"/>
    <w:rsid w:val="001132FB"/>
    <w:rsid w:val="0013044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D1BB4"/>
    <w:rsid w:val="005620ED"/>
    <w:rsid w:val="005D42ED"/>
    <w:rsid w:val="005D55BE"/>
    <w:rsid w:val="00607D94"/>
    <w:rsid w:val="0064339C"/>
    <w:rsid w:val="006528F8"/>
    <w:rsid w:val="00655737"/>
    <w:rsid w:val="006C03CA"/>
    <w:rsid w:val="00714F62"/>
    <w:rsid w:val="00722EA4"/>
    <w:rsid w:val="00751941"/>
    <w:rsid w:val="00790506"/>
    <w:rsid w:val="007A10B9"/>
    <w:rsid w:val="007B34A5"/>
    <w:rsid w:val="007F3276"/>
    <w:rsid w:val="00803B7D"/>
    <w:rsid w:val="00852B9B"/>
    <w:rsid w:val="00877743"/>
    <w:rsid w:val="008C5033"/>
    <w:rsid w:val="009479E0"/>
    <w:rsid w:val="00974F66"/>
    <w:rsid w:val="0099173D"/>
    <w:rsid w:val="009D475D"/>
    <w:rsid w:val="00A507C4"/>
    <w:rsid w:val="00A86344"/>
    <w:rsid w:val="00AA12D6"/>
    <w:rsid w:val="00AB10AD"/>
    <w:rsid w:val="00B7154B"/>
    <w:rsid w:val="00B75ED7"/>
    <w:rsid w:val="00BB0EDD"/>
    <w:rsid w:val="00BF4A07"/>
    <w:rsid w:val="00C059AF"/>
    <w:rsid w:val="00C13F82"/>
    <w:rsid w:val="00C530C4"/>
    <w:rsid w:val="00C66D86"/>
    <w:rsid w:val="00D10DCA"/>
    <w:rsid w:val="00D41A21"/>
    <w:rsid w:val="00D43FCA"/>
    <w:rsid w:val="00D72EA0"/>
    <w:rsid w:val="00D91D54"/>
    <w:rsid w:val="00D9480D"/>
    <w:rsid w:val="00DE074B"/>
    <w:rsid w:val="00DF3256"/>
    <w:rsid w:val="00E00CF6"/>
    <w:rsid w:val="00E6568A"/>
    <w:rsid w:val="00EA003D"/>
    <w:rsid w:val="00F557B0"/>
    <w:rsid w:val="00F64D44"/>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32A575"/>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2698</Words>
  <Characters>1539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4</cp:revision>
  <cp:lastPrinted>2019-10-24T06:26:00Z</cp:lastPrinted>
  <dcterms:created xsi:type="dcterms:W3CDTF">2020-04-06T08:14:00Z</dcterms:created>
  <dcterms:modified xsi:type="dcterms:W3CDTF">2020-04-08T06:49:00Z</dcterms:modified>
</cp:coreProperties>
</file>