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01D" w:rsidRPr="00A5601D" w:rsidRDefault="00A5601D" w:rsidP="00A5601D">
      <w:pPr>
        <w:widowControl/>
        <w:jc w:val="right"/>
        <w:rPr>
          <w:rFonts w:ascii="Times New Roman" w:eastAsia="Times New Roman" w:hAnsi="Times New Roman" w:cs="Times New Roman"/>
          <w:color w:val="auto"/>
          <w:lang w:eastAsia="ru-RU" w:bidi="ar-SA"/>
        </w:rPr>
      </w:pPr>
      <w:bookmarkStart w:id="0" w:name="_GoBack"/>
      <w:bookmarkEnd w:id="0"/>
      <w:r w:rsidRPr="00A5601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     ПРОЄКТ</w:t>
      </w:r>
    </w:p>
    <w:p w:rsidR="00A5601D" w:rsidRPr="00A5601D" w:rsidRDefault="00A5601D" w:rsidP="00A5601D">
      <w:pPr>
        <w:widowControl/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A5601D">
        <w:rPr>
          <w:rFonts w:ascii="Times New Roman" w:eastAsia="Times New Roman" w:hAnsi="Times New Roman" w:cs="Times New Roman"/>
          <w:color w:val="auto"/>
          <w:lang w:val="ru-RU" w:eastAsia="ru-RU" w:bidi="ar-SA"/>
        </w:rPr>
        <w:object w:dxaOrig="121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6.75pt" o:ole="">
            <v:imagedata r:id="rId7" o:title=""/>
          </v:shape>
          <o:OLEObject Type="Embed" ProgID="PBrush" ShapeID="_x0000_i1025" DrawAspect="Content" ObjectID="_1705313107" r:id="rId8"/>
        </w:object>
      </w:r>
    </w:p>
    <w:p w:rsidR="00A5601D" w:rsidRPr="00A5601D" w:rsidRDefault="00A5601D" w:rsidP="00A5601D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У К Р А Ї Н А</w:t>
      </w:r>
    </w:p>
    <w:p w:rsidR="00A5601D" w:rsidRPr="00A5601D" w:rsidRDefault="00A5601D" w:rsidP="00A5601D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ОСКІЛЬСЬКА СІЛЬСЬКА РАДА</w:t>
      </w:r>
    </w:p>
    <w:p w:rsidR="00A5601D" w:rsidRPr="00A5601D" w:rsidRDefault="00A5601D" w:rsidP="00A5601D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ІЗЮМСЬКОГО РАЙОНУ ХАРКІВСЬКОЇ ОБЛАСТІ</w:t>
      </w:r>
    </w:p>
    <w:p w:rsidR="00A5601D" w:rsidRPr="00A5601D" w:rsidRDefault="00A5601D" w:rsidP="00A5601D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ІІ сесія  </w:t>
      </w: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 w:bidi="ar-SA"/>
        </w:rPr>
        <w:t>V</w:t>
      </w: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ІІІ скликання</w:t>
      </w:r>
    </w:p>
    <w:p w:rsidR="00A5601D" w:rsidRPr="00A5601D" w:rsidRDefault="00A5601D" w:rsidP="00A5601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</w:p>
    <w:p w:rsidR="00A5601D" w:rsidRPr="00A5601D" w:rsidRDefault="00A5601D" w:rsidP="00A5601D">
      <w:pPr>
        <w:widowControl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</w:p>
    <w:p w:rsidR="00A5601D" w:rsidRPr="00A5601D" w:rsidRDefault="00EB54D4" w:rsidP="00A5601D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Р І Ш Е Н Н Я № ____</w:t>
      </w:r>
    </w:p>
    <w:p w:rsidR="00A5601D" w:rsidRPr="00A5601D" w:rsidRDefault="00A5601D" w:rsidP="00A5601D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</w:p>
    <w:p w:rsidR="00A5601D" w:rsidRPr="00A5601D" w:rsidRDefault="00A5601D" w:rsidP="00A5601D">
      <w:pPr>
        <w:keepNext/>
        <w:widowControl/>
        <w:numPr>
          <w:ilvl w:val="3"/>
          <w:numId w:val="0"/>
        </w:numPr>
        <w:tabs>
          <w:tab w:val="left" w:pos="0"/>
        </w:tabs>
        <w:suppressAutoHyphens/>
        <w:outlineLvl w:val="3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від  _______  2022 року   </w:t>
      </w:r>
    </w:p>
    <w:p w:rsidR="00A5601D" w:rsidRPr="00A5601D" w:rsidRDefault="00A5601D" w:rsidP="00A5601D">
      <w:pPr>
        <w:keepNext/>
        <w:widowControl/>
        <w:numPr>
          <w:ilvl w:val="3"/>
          <w:numId w:val="0"/>
        </w:numPr>
        <w:tabs>
          <w:tab w:val="left" w:pos="0"/>
        </w:tabs>
        <w:suppressAutoHyphens/>
        <w:outlineLvl w:val="3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</w:p>
    <w:p w:rsidR="00A5601D" w:rsidRPr="00A5601D" w:rsidRDefault="00A5601D" w:rsidP="00A5601D">
      <w:pPr>
        <w:keepNext/>
        <w:widowControl/>
        <w:numPr>
          <w:ilvl w:val="3"/>
          <w:numId w:val="0"/>
        </w:numPr>
        <w:tabs>
          <w:tab w:val="left" w:pos="0"/>
        </w:tabs>
        <w:suppressAutoHyphens/>
        <w:outlineLvl w:val="3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ab/>
      </w: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ab/>
      </w: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ab/>
      </w: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ab/>
      </w: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ab/>
      </w:r>
      <w:r w:rsidRPr="00A560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ab/>
        <w:t xml:space="preserve"> </w:t>
      </w:r>
    </w:p>
    <w:p w:rsidR="00A5601D" w:rsidRPr="00A5601D" w:rsidRDefault="00A5601D" w:rsidP="00A5601D">
      <w:pPr>
        <w:widowControl/>
        <w:shd w:val="clear" w:color="auto" w:fill="FFFFFF"/>
        <w:tabs>
          <w:tab w:val="left" w:pos="4815"/>
        </w:tabs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zh-CN" w:bidi="ar-SA"/>
        </w:rPr>
      </w:pPr>
      <w:r w:rsidRPr="00A5601D">
        <w:rPr>
          <w:rFonts w:ascii="Times New Roman" w:eastAsia="Times New Roman" w:hAnsi="Times New Roman" w:cs="Times New Roman"/>
          <w:b/>
          <w:bCs/>
          <w:sz w:val="27"/>
          <w:szCs w:val="27"/>
          <w:lang w:eastAsia="zh-CN" w:bidi="ar-SA"/>
        </w:rPr>
        <w:t xml:space="preserve">Про затвердження </w:t>
      </w:r>
    </w:p>
    <w:p w:rsidR="00A5601D" w:rsidRPr="00A5601D" w:rsidRDefault="00A5601D" w:rsidP="00A5601D">
      <w:pPr>
        <w:widowControl/>
        <w:shd w:val="clear" w:color="auto" w:fill="FFFFFF"/>
        <w:tabs>
          <w:tab w:val="left" w:pos="4815"/>
        </w:tabs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A560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Програми розвитку волейболу </w:t>
      </w:r>
      <w:r w:rsidR="00CC2A7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в</w:t>
      </w:r>
    </w:p>
    <w:p w:rsidR="00A5601D" w:rsidRPr="00A5601D" w:rsidRDefault="00A5601D" w:rsidP="00A5601D">
      <w:pPr>
        <w:widowControl/>
        <w:shd w:val="clear" w:color="auto" w:fill="FFFFFF"/>
        <w:tabs>
          <w:tab w:val="left" w:pos="4815"/>
        </w:tabs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A560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Оскільськ</w:t>
      </w:r>
      <w:r w:rsidR="00CC2A7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ій</w:t>
      </w:r>
      <w:r w:rsidRPr="00A560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сільськ</w:t>
      </w:r>
      <w:r w:rsidR="00CC2A7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ій </w:t>
      </w:r>
      <w:r w:rsidRPr="00A560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рад</w:t>
      </w:r>
      <w:r w:rsidR="00CC2A7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і</w:t>
      </w:r>
      <w:r w:rsidRPr="00A560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</w:p>
    <w:p w:rsidR="00A5601D" w:rsidRPr="00A5601D" w:rsidRDefault="00A5601D" w:rsidP="00A5601D">
      <w:pPr>
        <w:widowControl/>
        <w:shd w:val="clear" w:color="auto" w:fill="FFFFFF"/>
        <w:tabs>
          <w:tab w:val="left" w:pos="4815"/>
        </w:tabs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A560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Ізюмського району </w:t>
      </w:r>
    </w:p>
    <w:p w:rsidR="00A5601D" w:rsidRPr="00A5601D" w:rsidRDefault="00A5601D" w:rsidP="00A5601D">
      <w:pPr>
        <w:widowControl/>
        <w:shd w:val="clear" w:color="auto" w:fill="FFFFFF"/>
        <w:tabs>
          <w:tab w:val="left" w:pos="4815"/>
        </w:tabs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A560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Харківської області </w:t>
      </w:r>
    </w:p>
    <w:p w:rsidR="00A5601D" w:rsidRPr="00A5601D" w:rsidRDefault="00A5601D" w:rsidP="00A5601D">
      <w:pPr>
        <w:suppressAutoHyphens/>
        <w:spacing w:line="322" w:lineRule="exact"/>
        <w:rPr>
          <w:rFonts w:ascii="Times New Roman" w:eastAsia="Times New Roman" w:hAnsi="Times New Roman" w:cs="Times New Roman"/>
          <w:sz w:val="27"/>
          <w:szCs w:val="27"/>
          <w:lang w:eastAsia="zh-CN" w:bidi="ar-SA"/>
        </w:rPr>
      </w:pPr>
      <w:r w:rsidRPr="00A560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на 2022-2026 роки</w:t>
      </w:r>
    </w:p>
    <w:p w:rsidR="00A5601D" w:rsidRPr="00A5601D" w:rsidRDefault="00A5601D" w:rsidP="00A5601D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A5601D" w:rsidRPr="00A5601D" w:rsidRDefault="00A5601D" w:rsidP="00A5601D">
      <w:pPr>
        <w:suppressAutoHyphens/>
        <w:ind w:firstLine="737"/>
        <w:jc w:val="both"/>
        <w:rPr>
          <w:rFonts w:ascii="Courier New" w:eastAsia="Courier New" w:hAnsi="Courier New" w:cs="Courier New"/>
          <w:lang w:eastAsia="zh-CN" w:bidi="ar-SA"/>
        </w:rPr>
      </w:pPr>
      <w:r w:rsidRPr="00A5601D">
        <w:rPr>
          <w:rFonts w:ascii="Times New Roman" w:eastAsia="Courier New" w:hAnsi="Times New Roman" w:cs="Times New Roman"/>
          <w:sz w:val="28"/>
          <w:szCs w:val="28"/>
          <w:lang w:eastAsia="zh-CN" w:bidi="ar-SA"/>
        </w:rPr>
        <w:t xml:space="preserve">Керуючись статтями 25, 26, 59 Закону України «Про місцеве самоврядування в Україні», </w:t>
      </w:r>
      <w:r w:rsidRPr="00A5601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Законом України    «Про культуру»</w:t>
      </w:r>
      <w:r w:rsidRPr="00A5601D">
        <w:rPr>
          <w:rFonts w:ascii="Times New Roman" w:eastAsia="Courier New" w:hAnsi="Times New Roman" w:cs="Times New Roman"/>
          <w:sz w:val="28"/>
          <w:szCs w:val="28"/>
          <w:lang w:eastAsia="zh-CN" w:bidi="ar-SA"/>
        </w:rPr>
        <w:t xml:space="preserve">, сільська рада </w:t>
      </w:r>
    </w:p>
    <w:p w:rsidR="00A5601D" w:rsidRPr="00A5601D" w:rsidRDefault="00A5601D" w:rsidP="00A5601D">
      <w:pPr>
        <w:suppressAutoHyphens/>
        <w:ind w:firstLine="737"/>
        <w:jc w:val="both"/>
        <w:rPr>
          <w:rFonts w:ascii="Courier New" w:eastAsia="Courier New" w:hAnsi="Courier New" w:cs="Courier New"/>
          <w:sz w:val="28"/>
          <w:szCs w:val="28"/>
          <w:lang w:eastAsia="zh-CN" w:bidi="ar-SA"/>
        </w:rPr>
      </w:pPr>
    </w:p>
    <w:p w:rsidR="00A5601D" w:rsidRPr="00A5601D" w:rsidRDefault="00A5601D" w:rsidP="00A5601D">
      <w:pPr>
        <w:shd w:val="clear" w:color="auto" w:fill="FFFFFF"/>
        <w:suppressAutoHyphens/>
        <w:ind w:firstLine="680"/>
        <w:jc w:val="both"/>
        <w:rPr>
          <w:rFonts w:ascii="Courier New" w:eastAsia="Courier New" w:hAnsi="Courier New" w:cs="Courier New"/>
          <w:lang w:eastAsia="zh-CN" w:bidi="ar-SA"/>
        </w:rPr>
      </w:pPr>
      <w:r w:rsidRPr="00A5601D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                                                    В И Р І Ш И Л А: </w:t>
      </w:r>
    </w:p>
    <w:p w:rsidR="00A5601D" w:rsidRPr="00A5601D" w:rsidRDefault="00A5601D" w:rsidP="000B3708">
      <w:pPr>
        <w:widowControl/>
        <w:shd w:val="clear" w:color="auto" w:fill="FFFFFF"/>
        <w:tabs>
          <w:tab w:val="left" w:pos="4815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A5601D">
        <w:rPr>
          <w:rFonts w:ascii="Liberation Serif" w:eastAsia="CordiaUPC" w:hAnsi="Liberation Serif" w:cs="Liberation Serif"/>
          <w:sz w:val="28"/>
          <w:szCs w:val="28"/>
          <w:lang w:eastAsia="zh-CN" w:bidi="ar-SA"/>
        </w:rPr>
        <w:t>1.</w:t>
      </w:r>
      <w:r w:rsidRPr="00A5601D">
        <w:rPr>
          <w:rFonts w:ascii="Liberation Serif" w:eastAsia="Times New Roman" w:hAnsi="Liberation Serif" w:cs="Liberation Serif"/>
          <w:sz w:val="28"/>
          <w:szCs w:val="28"/>
          <w:lang w:eastAsia="zh-CN" w:bidi="ar-SA"/>
        </w:rPr>
        <w:t xml:space="preserve">Затвердити </w:t>
      </w:r>
      <w:r w:rsidRPr="00A5601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Програми </w:t>
      </w:r>
      <w:r w:rsidR="000B370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розвитку волейболу</w:t>
      </w:r>
      <w:r w:rsidRPr="00A5601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CC2A7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</w:t>
      </w:r>
      <w:r w:rsidRPr="00A5601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Оскільськ</w:t>
      </w:r>
      <w:r w:rsidR="00CC2A7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ій</w:t>
      </w:r>
      <w:r w:rsidRPr="00A5601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сільськ</w:t>
      </w:r>
      <w:r w:rsidR="00CC2A7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ій</w:t>
      </w:r>
      <w:r w:rsidRPr="00A5601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рад</w:t>
      </w:r>
      <w:r w:rsidR="00CC2A7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і</w:t>
      </w:r>
      <w:r w:rsidRPr="00A5601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Ізюмського району Харківської області на 202</w:t>
      </w:r>
      <w:r w:rsidR="00837C4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</w:t>
      </w:r>
      <w:r w:rsidRPr="00A5601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-202</w:t>
      </w:r>
      <w:r w:rsidR="00837C4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6</w:t>
      </w:r>
      <w:r w:rsidRPr="00A5601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роки</w:t>
      </w:r>
      <w:r w:rsidRPr="00A560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  <w:r w:rsidRPr="00A5601D">
        <w:rPr>
          <w:rFonts w:ascii="Liberation Serif" w:eastAsia="Times New Roman" w:hAnsi="Liberation Serif" w:cs="Liberation Serif"/>
          <w:sz w:val="28"/>
          <w:szCs w:val="28"/>
          <w:lang w:eastAsia="ru-RU" w:bidi="ar-SA"/>
        </w:rPr>
        <w:t>що додається</w:t>
      </w:r>
      <w:r w:rsidRPr="00A5601D">
        <w:rPr>
          <w:rFonts w:ascii="Liberation Serif" w:eastAsia="Times New Roman" w:hAnsi="Liberation Serif" w:cs="Liberation Serif"/>
          <w:sz w:val="28"/>
          <w:szCs w:val="28"/>
          <w:lang w:eastAsia="zh-CN" w:bidi="ar-SA"/>
        </w:rPr>
        <w:t>.</w:t>
      </w:r>
    </w:p>
    <w:p w:rsidR="00A5601D" w:rsidRPr="00A5601D" w:rsidRDefault="00A5601D" w:rsidP="00A5601D">
      <w:pPr>
        <w:shd w:val="clear" w:color="auto" w:fill="FFFFFF"/>
        <w:suppressAutoHyphens/>
        <w:ind w:firstLine="709"/>
        <w:jc w:val="both"/>
        <w:rPr>
          <w:rFonts w:ascii="Courier New" w:eastAsia="Courier New" w:hAnsi="Courier New" w:cs="Courier New"/>
          <w:lang w:eastAsia="zh-CN" w:bidi="ar-SA"/>
        </w:rPr>
      </w:pPr>
      <w:r w:rsidRPr="00A5601D">
        <w:rPr>
          <w:rFonts w:ascii="Liberation Serif" w:eastAsia="Times New Roman" w:hAnsi="Liberation Serif" w:cs="Liberation Serif"/>
          <w:sz w:val="28"/>
          <w:szCs w:val="28"/>
          <w:lang w:eastAsia="ru-RU" w:bidi="ar-SA"/>
        </w:rPr>
        <w:t>2.Фінансовому відділу (Каранда І.О.) при формуванні проекту бюджету на 202</w:t>
      </w:r>
      <w:r w:rsidR="00837C4D">
        <w:rPr>
          <w:rFonts w:ascii="Liberation Serif" w:eastAsia="Times New Roman" w:hAnsi="Liberation Serif" w:cs="Liberation Serif"/>
          <w:sz w:val="28"/>
          <w:szCs w:val="28"/>
          <w:lang w:eastAsia="ru-RU" w:bidi="ar-SA"/>
        </w:rPr>
        <w:t>2</w:t>
      </w:r>
      <w:r w:rsidRPr="00A5601D">
        <w:rPr>
          <w:rFonts w:ascii="Liberation Serif" w:eastAsia="Times New Roman" w:hAnsi="Liberation Serif" w:cs="Liberation Serif"/>
          <w:sz w:val="28"/>
          <w:szCs w:val="28"/>
          <w:lang w:eastAsia="ru-RU" w:bidi="ar-SA"/>
        </w:rPr>
        <w:t>-202</w:t>
      </w:r>
      <w:r w:rsidR="00837C4D">
        <w:rPr>
          <w:rFonts w:ascii="Liberation Serif" w:eastAsia="Times New Roman" w:hAnsi="Liberation Serif" w:cs="Liberation Serif"/>
          <w:sz w:val="28"/>
          <w:szCs w:val="28"/>
          <w:lang w:eastAsia="ru-RU" w:bidi="ar-SA"/>
        </w:rPr>
        <w:t>6</w:t>
      </w:r>
      <w:r w:rsidRPr="00A5601D">
        <w:rPr>
          <w:rFonts w:ascii="Liberation Serif" w:eastAsia="Times New Roman" w:hAnsi="Liberation Serif" w:cs="Liberation Serif"/>
          <w:sz w:val="28"/>
          <w:szCs w:val="28"/>
          <w:lang w:eastAsia="ru-RU" w:bidi="ar-SA"/>
        </w:rPr>
        <w:t xml:space="preserve"> роки передбачити кошти для реалізації </w:t>
      </w:r>
      <w:r w:rsidR="000B3708">
        <w:rPr>
          <w:rFonts w:ascii="Liberation Serif" w:eastAsia="Times New Roman" w:hAnsi="Liberation Serif" w:cs="Liberation Serif"/>
          <w:sz w:val="28"/>
          <w:szCs w:val="28"/>
          <w:lang w:eastAsia="ru-RU" w:bidi="ar-SA"/>
        </w:rPr>
        <w:t xml:space="preserve">заходів </w:t>
      </w:r>
      <w:r w:rsidRPr="00A5601D">
        <w:rPr>
          <w:rFonts w:ascii="Liberation Serif" w:eastAsia="Times New Roman" w:hAnsi="Liberation Serif" w:cs="Liberation Serif"/>
          <w:sz w:val="28"/>
          <w:szCs w:val="28"/>
          <w:lang w:eastAsia="ru-RU" w:bidi="ar-SA"/>
        </w:rPr>
        <w:t>Програми.</w:t>
      </w:r>
    </w:p>
    <w:p w:rsidR="000B3708" w:rsidRPr="000B3708" w:rsidRDefault="000B3708" w:rsidP="000B3708">
      <w:pPr>
        <w:widowControl/>
        <w:shd w:val="clear" w:color="auto" w:fill="FFFFFF"/>
        <w:ind w:firstLine="850"/>
        <w:jc w:val="both"/>
        <w:rPr>
          <w:rFonts w:ascii="Liberation Serif" w:eastAsia="WenQuanYi Micro Hei" w:hAnsi="Liberation Serif" w:cs="Lohit Devanagari"/>
          <w:color w:val="auto"/>
          <w:kern w:val="2"/>
          <w:sz w:val="28"/>
          <w:szCs w:val="28"/>
          <w:lang w:eastAsia="zh-CN" w:bidi="hi-IN"/>
        </w:rPr>
      </w:pPr>
      <w:r w:rsidRPr="000B3708">
        <w:rPr>
          <w:rFonts w:ascii="Times New Roman" w:eastAsia="WenQuanYi Micro Hei" w:hAnsi="Times New Roman" w:cs="Times New Roman"/>
          <w:color w:val="auto"/>
          <w:kern w:val="2"/>
          <w:sz w:val="28"/>
          <w:szCs w:val="28"/>
          <w:lang w:eastAsia="ru-RU" w:bidi="hi-IN"/>
        </w:rPr>
        <w:t>3. Контроль за виконанням даного рішення покласти на постійну комісію з гуманітарних питань Оскільської   сільської ради (Тютюнник Л.О.).</w:t>
      </w:r>
    </w:p>
    <w:p w:rsidR="00A5601D" w:rsidRPr="00A5601D" w:rsidRDefault="00A5601D" w:rsidP="00A5601D">
      <w:pPr>
        <w:suppressAutoHyphens/>
        <w:ind w:right="57"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p w:rsidR="00A5601D" w:rsidRPr="00A5601D" w:rsidRDefault="00A5601D" w:rsidP="00A5601D">
      <w:pPr>
        <w:suppressAutoHyphens/>
        <w:ind w:right="57"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p w:rsidR="00A5601D" w:rsidRPr="00A5601D" w:rsidRDefault="00A5601D" w:rsidP="00A5601D">
      <w:pPr>
        <w:suppressAutoHyphens/>
        <w:ind w:right="57" w:firstLine="737"/>
        <w:jc w:val="both"/>
        <w:rPr>
          <w:rFonts w:ascii="Times New Roman" w:eastAsia="Times New Roman" w:hAnsi="Times New Roman" w:cs="Times New Roman"/>
          <w:sz w:val="27"/>
          <w:szCs w:val="27"/>
          <w:lang w:eastAsia="zh-CN" w:bidi="ar-SA"/>
        </w:rPr>
      </w:pPr>
    </w:p>
    <w:p w:rsidR="00A5601D" w:rsidRPr="00A5601D" w:rsidRDefault="00A5601D" w:rsidP="00A5601D">
      <w:pPr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  <w:r w:rsidRPr="00A5601D">
        <w:rPr>
          <w:rFonts w:ascii="Times New Roman" w:eastAsia="Times New Roman" w:hAnsi="Times New Roman" w:cs="Times New Roman"/>
          <w:b/>
          <w:bCs/>
          <w:sz w:val="28"/>
          <w:szCs w:val="28"/>
          <w:lang w:eastAsia="zh-CN" w:bidi="ar-SA"/>
        </w:rPr>
        <w:t>Оскільський сільський голова                                           Геннадій ЗАГОРУЙКО</w:t>
      </w:r>
    </w:p>
    <w:p w:rsidR="00A5601D" w:rsidRPr="00A5601D" w:rsidRDefault="00A5601D" w:rsidP="00A5601D">
      <w:pPr>
        <w:suppressAutoHyphens/>
        <w:spacing w:line="270" w:lineRule="exact"/>
        <w:ind w:left="520" w:hanging="50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zh-CN" w:bidi="ar-SA"/>
        </w:rPr>
      </w:pPr>
    </w:p>
    <w:p w:rsidR="00A5601D" w:rsidRPr="00A5601D" w:rsidRDefault="00A5601D" w:rsidP="00A5601D">
      <w:pPr>
        <w:suppressAutoHyphens/>
        <w:spacing w:line="270" w:lineRule="exact"/>
        <w:ind w:left="520" w:hanging="50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zh-CN" w:bidi="ar-SA"/>
        </w:rPr>
      </w:pPr>
    </w:p>
    <w:p w:rsidR="00A5601D" w:rsidRPr="00A5601D" w:rsidRDefault="00A5601D" w:rsidP="00A5601D">
      <w:pPr>
        <w:suppressAutoHyphens/>
        <w:spacing w:line="270" w:lineRule="exact"/>
        <w:ind w:left="520" w:hanging="50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zh-CN" w:bidi="ar-SA"/>
        </w:rPr>
      </w:pPr>
    </w:p>
    <w:p w:rsidR="00A5601D" w:rsidRPr="00A5601D" w:rsidRDefault="00A5601D" w:rsidP="00A5601D">
      <w:pPr>
        <w:suppressAutoHyphens/>
        <w:spacing w:line="270" w:lineRule="exact"/>
        <w:ind w:left="520" w:hanging="50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zh-CN" w:bidi="ar-SA"/>
        </w:rPr>
      </w:pPr>
    </w:p>
    <w:p w:rsidR="00EB54D4" w:rsidRDefault="00EB54D4" w:rsidP="00A5601D">
      <w:r>
        <w:br w:type="page"/>
      </w:r>
    </w:p>
    <w:p w:rsidR="00EB54D4" w:rsidRPr="00EB54D4" w:rsidRDefault="00EB54D4" w:rsidP="00EB54D4">
      <w:pPr>
        <w:widowControl/>
        <w:suppressAutoHyphens/>
        <w:jc w:val="center"/>
        <w:rPr>
          <w:rFonts w:ascii="Liberation Serif" w:eastAsia="WenQuanYi Micro Hei" w:hAnsi="Liberation Serif" w:cs="Lohit Devanagari"/>
          <w:color w:val="auto"/>
          <w:kern w:val="2"/>
          <w:lang w:eastAsia="zh-CN" w:bidi="hi-IN"/>
        </w:rPr>
      </w:pPr>
      <w:r w:rsidRPr="00EB54D4">
        <w:rPr>
          <w:rFonts w:ascii="Times New Roman" w:eastAsia="WenQuanYi Micro Hei" w:hAnsi="Times New Roman" w:cs="Times New Roman"/>
          <w:b/>
          <w:color w:val="auto"/>
          <w:kern w:val="2"/>
          <w:sz w:val="28"/>
          <w:szCs w:val="28"/>
          <w:lang w:eastAsia="zh-CN" w:bidi="hi-IN"/>
        </w:rPr>
        <w:lastRenderedPageBreak/>
        <w:t>СПИСОК</w:t>
      </w:r>
    </w:p>
    <w:p w:rsidR="00EB54D4" w:rsidRPr="00EB54D4" w:rsidRDefault="00EB54D4" w:rsidP="00EB54D4">
      <w:pPr>
        <w:widowControl/>
        <w:suppressAutoHyphens/>
        <w:jc w:val="center"/>
        <w:rPr>
          <w:rFonts w:ascii="Liberation Serif" w:eastAsia="WenQuanYi Micro Hei" w:hAnsi="Liberation Serif" w:cs="Lohit Devanagari"/>
          <w:color w:val="auto"/>
          <w:kern w:val="2"/>
          <w:lang w:eastAsia="zh-CN" w:bidi="hi-IN"/>
        </w:rPr>
      </w:pPr>
      <w:r w:rsidRPr="00EB54D4">
        <w:rPr>
          <w:rFonts w:ascii="Times New Roman" w:eastAsia="WenQuanYi Micro Hei" w:hAnsi="Times New Roman" w:cs="Times New Roman"/>
          <w:color w:val="auto"/>
          <w:kern w:val="2"/>
          <w:sz w:val="28"/>
          <w:szCs w:val="28"/>
          <w:lang w:eastAsia="zh-CN" w:bidi="hi-IN"/>
        </w:rPr>
        <w:t>осіб, які завізували проєкт рішення Оскільської сільської ради</w:t>
      </w:r>
    </w:p>
    <w:p w:rsidR="00EB54D4" w:rsidRPr="00EB54D4" w:rsidRDefault="00EB54D4" w:rsidP="00EB54D4">
      <w:pPr>
        <w:widowControl/>
        <w:suppressAutoHyphens/>
        <w:jc w:val="center"/>
        <w:rPr>
          <w:rFonts w:ascii="Liberation Serif" w:eastAsia="WenQuanYi Micro Hei" w:hAnsi="Liberation Serif" w:cs="Lohit Devanagari"/>
          <w:color w:val="auto"/>
          <w:kern w:val="2"/>
          <w:lang w:eastAsia="zh-CN" w:bidi="hi-IN"/>
        </w:rPr>
      </w:pPr>
      <w:r w:rsidRPr="00EB54D4">
        <w:rPr>
          <w:rFonts w:ascii="Times New Roman" w:eastAsia="WenQuanYi Micro Hei" w:hAnsi="Times New Roman" w:cs="Times New Roman"/>
          <w:color w:val="auto"/>
          <w:kern w:val="2"/>
          <w:sz w:val="28"/>
          <w:szCs w:val="28"/>
          <w:lang w:eastAsia="zh-CN" w:bidi="hi-IN"/>
        </w:rPr>
        <w:t>(______ сесія VIІІ скликання)</w:t>
      </w:r>
    </w:p>
    <w:p w:rsidR="00EB54D4" w:rsidRPr="00EB54D4" w:rsidRDefault="00EB54D4" w:rsidP="00EB54D4">
      <w:pPr>
        <w:widowControl/>
        <w:suppressAutoHyphens/>
        <w:jc w:val="center"/>
        <w:rPr>
          <w:rFonts w:ascii="Times New Roman" w:eastAsia="WenQuanYi Micro Hei" w:hAnsi="Times New Roman" w:cs="Times New Roman"/>
          <w:color w:val="auto"/>
          <w:kern w:val="2"/>
          <w:lang w:eastAsia="zh-CN" w:bidi="hi-IN"/>
        </w:rPr>
      </w:pPr>
    </w:p>
    <w:p w:rsidR="00EB54D4" w:rsidRPr="00EB54D4" w:rsidRDefault="00EB54D4" w:rsidP="00EB54D4">
      <w:pPr>
        <w:widowControl/>
        <w:shd w:val="clear" w:color="auto" w:fill="FFFFFF"/>
        <w:tabs>
          <w:tab w:val="left" w:pos="4815"/>
        </w:tabs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zh-CN" w:bidi="ar-SA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zh-CN" w:bidi="ar-SA"/>
        </w:rPr>
        <w:t>«</w:t>
      </w:r>
      <w:r w:rsidRPr="00A5601D">
        <w:rPr>
          <w:rFonts w:ascii="Times New Roman" w:eastAsia="Times New Roman" w:hAnsi="Times New Roman" w:cs="Times New Roman"/>
          <w:b/>
          <w:bCs/>
          <w:sz w:val="27"/>
          <w:szCs w:val="27"/>
          <w:lang w:eastAsia="zh-CN" w:bidi="ar-SA"/>
        </w:rPr>
        <w:t xml:space="preserve">Про затвердження </w:t>
      </w:r>
      <w:r w:rsidRPr="00A560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Програми розвитку волейболу</w:t>
      </w:r>
      <w:r w:rsidR="00CC2A7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в</w:t>
      </w:r>
      <w:r w:rsidRPr="00A560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Оскільськ</w:t>
      </w:r>
      <w:r w:rsidR="00CC2A7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ій </w:t>
      </w:r>
      <w:r w:rsidRPr="00A560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сільськ</w:t>
      </w:r>
      <w:r w:rsidR="00CC2A7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ій</w:t>
      </w:r>
      <w:r w:rsidRPr="00A560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рад</w:t>
      </w:r>
      <w:r w:rsidR="00CC2A7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і</w:t>
      </w:r>
      <w:r w:rsidRPr="00A560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Ізюмського району Харківської області на 2022-2026 роки</w:t>
      </w:r>
      <w:r w:rsidRPr="00EB54D4">
        <w:rPr>
          <w:rFonts w:ascii="Times New Roman" w:eastAsia="Times New Roman" w:hAnsi="Times New Roman" w:cs="Times New Roman"/>
          <w:b/>
          <w:bCs/>
          <w:iCs/>
          <w:color w:val="auto"/>
          <w:kern w:val="2"/>
          <w:lang w:eastAsia="ru-RU" w:bidi="hi-IN"/>
        </w:rPr>
        <w:t xml:space="preserve"> ”</w:t>
      </w:r>
    </w:p>
    <w:p w:rsidR="00EB54D4" w:rsidRPr="00EB54D4" w:rsidRDefault="00EB54D4" w:rsidP="00EB54D4">
      <w:pPr>
        <w:widowControl/>
        <w:suppressAutoHyphens/>
        <w:jc w:val="both"/>
        <w:rPr>
          <w:rFonts w:ascii="Times New Roman" w:eastAsia="WenQuanYi Micro Hei" w:hAnsi="Times New Roman" w:cs="Times New Roman"/>
          <w:color w:val="auto"/>
          <w:kern w:val="2"/>
          <w:sz w:val="26"/>
          <w:szCs w:val="26"/>
          <w:lang w:eastAsia="zh-CN" w:bidi="hi-IN"/>
        </w:rPr>
      </w:pPr>
    </w:p>
    <w:tbl>
      <w:tblPr>
        <w:tblW w:w="0" w:type="auto"/>
        <w:tblInd w:w="-1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709"/>
      </w:tblGrid>
      <w:tr w:rsidR="00EB54D4" w:rsidRPr="00EB54D4" w:rsidTr="000B370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center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b/>
                <w:color w:val="auto"/>
                <w:kern w:val="2"/>
                <w:sz w:val="26"/>
                <w:szCs w:val="26"/>
                <w:lang w:eastAsia="zh-CN" w:bidi="hi-IN"/>
              </w:rPr>
              <w:t>№</w:t>
            </w:r>
            <w:r w:rsidRPr="00EB54D4">
              <w:rPr>
                <w:rFonts w:ascii="Times New Roman" w:eastAsia="Times New Roman" w:hAnsi="Times New Roman" w:cs="Times New Roman"/>
                <w:b/>
                <w:color w:val="auto"/>
                <w:kern w:val="2"/>
                <w:sz w:val="26"/>
                <w:szCs w:val="26"/>
                <w:lang w:eastAsia="zh-CN" w:bidi="hi-IN"/>
              </w:rPr>
              <w:t xml:space="preserve"> </w:t>
            </w:r>
            <w:r w:rsidRPr="00EB54D4">
              <w:rPr>
                <w:rFonts w:ascii="Times New Roman" w:eastAsia="WenQuanYi Micro Hei" w:hAnsi="Times New Roman" w:cs="Times New Roman"/>
                <w:b/>
                <w:color w:val="auto"/>
                <w:kern w:val="2"/>
                <w:sz w:val="26"/>
                <w:szCs w:val="26"/>
                <w:lang w:eastAsia="zh-CN" w:bidi="hi-IN"/>
              </w:rPr>
              <w:t>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center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b/>
                <w:color w:val="auto"/>
                <w:kern w:val="2"/>
                <w:sz w:val="26"/>
                <w:szCs w:val="26"/>
                <w:lang w:eastAsia="zh-CN" w:bidi="hi-IN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center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b/>
                <w:color w:val="auto"/>
                <w:kern w:val="2"/>
                <w:sz w:val="26"/>
                <w:szCs w:val="26"/>
                <w:lang w:eastAsia="zh-CN" w:bidi="hi-IN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center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b/>
                <w:color w:val="auto"/>
                <w:kern w:val="2"/>
                <w:sz w:val="26"/>
                <w:szCs w:val="26"/>
                <w:lang w:eastAsia="zh-CN" w:bidi="hi-IN"/>
              </w:rPr>
              <w:t>Дата візи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center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b/>
                <w:color w:val="auto"/>
                <w:kern w:val="2"/>
                <w:sz w:val="26"/>
                <w:szCs w:val="26"/>
                <w:lang w:eastAsia="zh-CN" w:bidi="hi-IN"/>
              </w:rPr>
              <w:t>Підпис</w:t>
            </w:r>
          </w:p>
        </w:tc>
      </w:tr>
      <w:tr w:rsidR="00EB54D4" w:rsidRPr="00EB54D4" w:rsidTr="000B370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center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b/>
                <w:color w:val="auto"/>
                <w:kern w:val="2"/>
                <w:sz w:val="26"/>
                <w:szCs w:val="26"/>
                <w:lang w:eastAsia="zh-CN" w:bidi="hi-IN"/>
              </w:rPr>
              <w:t>Чернов П.М.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both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napToGrid w:val="0"/>
              <w:spacing w:line="100" w:lineRule="atLeast"/>
              <w:jc w:val="both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napToGrid w:val="0"/>
              <w:spacing w:line="100" w:lineRule="atLeast"/>
              <w:jc w:val="center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center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EB54D4" w:rsidRPr="00EB54D4" w:rsidTr="000B370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center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b/>
                <w:color w:val="auto"/>
                <w:kern w:val="2"/>
                <w:sz w:val="26"/>
                <w:szCs w:val="26"/>
                <w:lang w:eastAsia="zh-CN" w:bidi="hi-IN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both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  <w:t>Секретар сільської ради</w:t>
            </w:r>
          </w:p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both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napToGrid w:val="0"/>
              <w:spacing w:line="100" w:lineRule="atLeast"/>
              <w:jc w:val="center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napToGrid w:val="0"/>
              <w:spacing w:line="100" w:lineRule="atLeast"/>
              <w:jc w:val="center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EB54D4" w:rsidRPr="00EB54D4" w:rsidTr="000B370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center"/>
              <w:rPr>
                <w:rFonts w:ascii="Liberation Serif" w:eastAsia="WenQuanYi Micro Hei" w:hAnsi="Liberation Serif" w:cs="Lohit Devanagari"/>
                <w:color w:val="auto"/>
                <w:kern w:val="2"/>
                <w:sz w:val="26"/>
                <w:szCs w:val="26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rPr>
                <w:rFonts w:ascii="Liberation Serif" w:eastAsia="WenQuanYi Micro Hei" w:hAnsi="Liberation Serif" w:cs="Lohit Devanagari"/>
                <w:color w:val="auto"/>
                <w:kern w:val="2"/>
                <w:sz w:val="26"/>
                <w:szCs w:val="26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b/>
                <w:bCs/>
                <w:color w:val="auto"/>
                <w:kern w:val="2"/>
                <w:sz w:val="26"/>
                <w:szCs w:val="26"/>
                <w:lang w:eastAsia="zh-CN" w:bidi="hi-IN"/>
              </w:rPr>
              <w:t>Тютюнник Л.О.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rPr>
                <w:rFonts w:ascii="Liberation Serif" w:eastAsia="WenQuanYi Micro Hei" w:hAnsi="Liberation Serif" w:cs="Lohit Devanagari"/>
                <w:color w:val="auto"/>
                <w:kern w:val="2"/>
                <w:sz w:val="26"/>
                <w:szCs w:val="26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  <w:t xml:space="preserve">Голова постійної комісії з гуманітарних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napToGrid w:val="0"/>
              <w:spacing w:line="100" w:lineRule="atLeast"/>
              <w:jc w:val="center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napToGrid w:val="0"/>
              <w:spacing w:line="100" w:lineRule="atLeast"/>
              <w:jc w:val="center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EB54D4" w:rsidRPr="00EB54D4" w:rsidTr="000B370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center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b/>
                <w:color w:val="auto"/>
                <w:kern w:val="2"/>
                <w:sz w:val="26"/>
                <w:szCs w:val="26"/>
                <w:lang w:eastAsia="zh-CN" w:bidi="hi-IN"/>
              </w:rPr>
              <w:t>Шабельник О.П.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both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  <w:t>Керуючий справами (секретар) виконавчого комітету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napToGrid w:val="0"/>
              <w:spacing w:line="100" w:lineRule="atLeast"/>
              <w:jc w:val="center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napToGrid w:val="0"/>
              <w:spacing w:line="100" w:lineRule="atLeast"/>
              <w:jc w:val="center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EB54D4" w:rsidRPr="00EB54D4" w:rsidTr="000B370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center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b/>
                <w:color w:val="auto"/>
                <w:kern w:val="2"/>
                <w:sz w:val="26"/>
                <w:szCs w:val="26"/>
                <w:lang w:eastAsia="zh-CN" w:bidi="hi-IN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both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  <w:t>Начальник відділу</w:t>
            </w:r>
          </w:p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both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napToGrid w:val="0"/>
              <w:spacing w:line="100" w:lineRule="atLeast"/>
              <w:jc w:val="center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napToGrid w:val="0"/>
              <w:spacing w:line="100" w:lineRule="atLeast"/>
              <w:jc w:val="center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EB54D4" w:rsidRPr="00EB54D4" w:rsidTr="000B3708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center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  <w:t>6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b/>
                <w:color w:val="auto"/>
                <w:kern w:val="2"/>
                <w:sz w:val="26"/>
                <w:szCs w:val="26"/>
                <w:lang w:eastAsia="zh-CN" w:bidi="hi-IN"/>
              </w:rPr>
              <w:t>Кіт О.Г.</w:t>
            </w:r>
          </w:p>
        </w:tc>
        <w:tc>
          <w:tcPr>
            <w:tcW w:w="32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pacing w:line="100" w:lineRule="atLeast"/>
              <w:jc w:val="both"/>
              <w:rPr>
                <w:rFonts w:ascii="Liberation Serif" w:eastAsia="WenQuanYi Micro Hei" w:hAnsi="Liberation Serif" w:cs="Lohit Devanagari"/>
                <w:color w:val="auto"/>
                <w:kern w:val="2"/>
                <w:lang w:eastAsia="zh-CN" w:bidi="hi-IN"/>
              </w:rPr>
            </w:pPr>
            <w:r w:rsidRPr="00EB54D4"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  <w:t>Начальник Відділу освіти, культури, молоді та спорту</w:t>
            </w: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napToGrid w:val="0"/>
              <w:spacing w:line="100" w:lineRule="atLeast"/>
              <w:jc w:val="center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4D4" w:rsidRPr="00EB54D4" w:rsidRDefault="00EB54D4" w:rsidP="00EB54D4">
            <w:pPr>
              <w:widowControl/>
              <w:suppressAutoHyphens/>
              <w:snapToGrid w:val="0"/>
              <w:spacing w:line="100" w:lineRule="atLeast"/>
              <w:jc w:val="center"/>
              <w:rPr>
                <w:rFonts w:ascii="Times New Roman" w:eastAsia="WenQuanYi Micro Hei" w:hAnsi="Times New Roman" w:cs="Times New Roman"/>
                <w:color w:val="auto"/>
                <w:kern w:val="2"/>
                <w:sz w:val="26"/>
                <w:szCs w:val="26"/>
                <w:lang w:eastAsia="zh-CN" w:bidi="hi-IN"/>
              </w:rPr>
            </w:pPr>
          </w:p>
        </w:tc>
      </w:tr>
    </w:tbl>
    <w:p w:rsidR="00EB54D4" w:rsidRPr="00EB54D4" w:rsidRDefault="00EB54D4" w:rsidP="00EB54D4">
      <w:pPr>
        <w:widowControl/>
        <w:suppressAutoHyphens/>
        <w:jc w:val="both"/>
        <w:rPr>
          <w:rFonts w:ascii="Times New Roman" w:eastAsia="WenQuanYi Micro Hei" w:hAnsi="Times New Roman" w:cs="Times New Roman"/>
          <w:color w:val="auto"/>
          <w:kern w:val="2"/>
          <w:sz w:val="28"/>
          <w:szCs w:val="28"/>
          <w:lang w:eastAsia="zh-CN" w:bidi="hi-IN"/>
        </w:rPr>
      </w:pPr>
    </w:p>
    <w:p w:rsidR="00EB54D4" w:rsidRPr="00EB54D4" w:rsidRDefault="00EB54D4" w:rsidP="00EB54D4">
      <w:pPr>
        <w:widowControl/>
        <w:shd w:val="clear" w:color="auto" w:fill="FFFFFF"/>
        <w:suppressAutoHyphens/>
        <w:spacing w:line="240" w:lineRule="atLeast"/>
        <w:jc w:val="center"/>
        <w:rPr>
          <w:rFonts w:ascii="Times New Roman" w:eastAsia="WenQuanYi Micro Hei" w:hAnsi="Times New Roman" w:cs="Times New Roman"/>
          <w:b/>
          <w:bCs/>
          <w:iCs/>
          <w:color w:val="auto"/>
          <w:kern w:val="2"/>
          <w:lang w:eastAsia="zh-CN" w:bidi="hi-IN"/>
        </w:rPr>
      </w:pPr>
    </w:p>
    <w:p w:rsidR="00A5601D" w:rsidRPr="00A5601D" w:rsidRDefault="00A5601D" w:rsidP="00A5601D"/>
    <w:p w:rsidR="00A5601D" w:rsidRPr="00A5601D" w:rsidRDefault="00A5601D" w:rsidP="00A5601D"/>
    <w:p w:rsidR="00A5601D" w:rsidRDefault="00A5601D" w:rsidP="00433603">
      <w:pPr>
        <w:widowControl/>
        <w:tabs>
          <w:tab w:val="left" w:pos="5910"/>
        </w:tabs>
        <w:suppressAutoHyphens/>
        <w:autoSpaceDE w:val="0"/>
        <w:ind w:firstLine="6237"/>
        <w:jc w:val="center"/>
        <w:rPr>
          <w:rFonts w:ascii="Times New Roman" w:eastAsia="В" w:hAnsi="Times New Roman" w:cs="Times New Roman"/>
          <w:color w:val="auto"/>
          <w:lang w:eastAsia="zh-CN" w:bidi="ar-SA"/>
        </w:rPr>
      </w:pPr>
      <w:r>
        <w:rPr>
          <w:rFonts w:ascii="Times New Roman" w:eastAsia="В" w:hAnsi="Times New Roman" w:cs="Times New Roman"/>
          <w:color w:val="auto"/>
          <w:lang w:eastAsia="zh-CN" w:bidi="ar-SA"/>
        </w:rPr>
        <w:br w:type="page"/>
      </w:r>
    </w:p>
    <w:p w:rsidR="00433603" w:rsidRPr="00433603" w:rsidRDefault="00433603" w:rsidP="00433603">
      <w:pPr>
        <w:widowControl/>
        <w:tabs>
          <w:tab w:val="left" w:pos="5910"/>
        </w:tabs>
        <w:suppressAutoHyphens/>
        <w:autoSpaceDE w:val="0"/>
        <w:ind w:firstLine="6237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zh-CN" w:bidi="ar-SA"/>
        </w:rPr>
      </w:pPr>
      <w:r w:rsidRPr="00433603">
        <w:rPr>
          <w:rFonts w:ascii="Times New Roman" w:eastAsia="В" w:hAnsi="Times New Roman" w:cs="Times New Roman"/>
          <w:color w:val="auto"/>
          <w:lang w:eastAsia="zh-CN" w:bidi="ar-SA"/>
        </w:rPr>
        <w:lastRenderedPageBreak/>
        <w:t>ЗАТВЕРДЖЕНО</w:t>
      </w:r>
    </w:p>
    <w:p w:rsidR="00433603" w:rsidRPr="00433603" w:rsidRDefault="00433603" w:rsidP="00433603">
      <w:pPr>
        <w:widowControl/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eastAsia="zh-CN" w:bidi="ar-SA"/>
        </w:rPr>
      </w:pP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                                                                                            </w:t>
      </w: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ab/>
      </w: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ab/>
        <w:t>рішення ____________ сесії</w:t>
      </w:r>
    </w:p>
    <w:p w:rsidR="00433603" w:rsidRPr="00433603" w:rsidRDefault="00433603" w:rsidP="00433603">
      <w:pPr>
        <w:widowControl/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eastAsia="zh-CN" w:bidi="ar-SA"/>
        </w:rPr>
      </w:pP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                                                                                            </w:t>
      </w: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ab/>
      </w: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ab/>
        <w:t>Оскільської сільської ради</w:t>
      </w:r>
    </w:p>
    <w:p w:rsidR="00433603" w:rsidRPr="00433603" w:rsidRDefault="00433603" w:rsidP="00433603">
      <w:pPr>
        <w:widowControl/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eastAsia="zh-CN" w:bidi="ar-SA"/>
        </w:rPr>
      </w:pP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                                                                                            </w:t>
      </w: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ab/>
      </w: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ab/>
      </w:r>
      <w:r w:rsidRPr="00433603">
        <w:rPr>
          <w:rFonts w:ascii="Times New Roman" w:eastAsia="Times New Roman" w:hAnsi="Times New Roman" w:cs="Times New Roman"/>
          <w:color w:val="auto"/>
          <w:lang w:val="en-US" w:eastAsia="zh-CN" w:bidi="ar-SA"/>
        </w:rPr>
        <w:t>VIII</w:t>
      </w: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 скликання </w:t>
      </w:r>
    </w:p>
    <w:p w:rsidR="00433603" w:rsidRPr="00433603" w:rsidRDefault="00433603" w:rsidP="00433603">
      <w:pPr>
        <w:widowControl/>
        <w:tabs>
          <w:tab w:val="left" w:pos="5910"/>
        </w:tabs>
        <w:suppressAutoHyphens/>
        <w:rPr>
          <w:rFonts w:ascii="Times New Roman" w:eastAsia="Times New Roman" w:hAnsi="Times New Roman" w:cs="Times New Roman"/>
          <w:color w:val="auto"/>
          <w:sz w:val="20"/>
          <w:szCs w:val="20"/>
          <w:lang w:eastAsia="zh-CN" w:bidi="ar-SA"/>
        </w:rPr>
      </w:pP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                                                                                            </w:t>
      </w: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ab/>
      </w: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ab/>
        <w:t>від _________ 202</w:t>
      </w:r>
      <w:r w:rsidR="00A5601D">
        <w:rPr>
          <w:rFonts w:ascii="Times New Roman" w:eastAsia="Times New Roman" w:hAnsi="Times New Roman" w:cs="Times New Roman"/>
          <w:color w:val="auto"/>
          <w:lang w:eastAsia="zh-CN" w:bidi="ar-SA"/>
        </w:rPr>
        <w:t>2</w:t>
      </w:r>
      <w:r w:rsidRPr="00433603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 р. №___</w:t>
      </w:r>
    </w:p>
    <w:p w:rsidR="00433603" w:rsidRPr="00433603" w:rsidRDefault="00433603" w:rsidP="00433603">
      <w:pPr>
        <w:widowControl/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zh-CN" w:bidi="ar-SA"/>
        </w:rPr>
      </w:pPr>
    </w:p>
    <w:p w:rsidR="00433603" w:rsidRPr="00433603" w:rsidRDefault="00433603" w:rsidP="00433603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40"/>
          <w:szCs w:val="40"/>
          <w:lang w:eastAsia="zh-CN" w:bidi="ar-SA"/>
        </w:rPr>
      </w:pPr>
    </w:p>
    <w:p w:rsidR="00433603" w:rsidRPr="00433603" w:rsidRDefault="00433603" w:rsidP="00433603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zh-CN" w:bidi="ar-SA"/>
        </w:rPr>
      </w:pPr>
      <w:r w:rsidRPr="0043360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zh-CN" w:bidi="ar-SA"/>
        </w:rPr>
        <w:t xml:space="preserve">Оскільська </w:t>
      </w:r>
      <w:r w:rsidR="008431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zh-CN" w:bidi="ar-SA"/>
        </w:rPr>
        <w:t>сільська рада</w:t>
      </w:r>
    </w:p>
    <w:p w:rsidR="000F4916" w:rsidRDefault="000F4916">
      <w:pPr>
        <w:pStyle w:val="1"/>
        <w:spacing w:after="4340"/>
        <w:ind w:left="5340" w:firstLine="0"/>
      </w:pPr>
    </w:p>
    <w:p w:rsidR="000F4916" w:rsidRDefault="00633710" w:rsidP="00C1147E">
      <w:pPr>
        <w:pStyle w:val="11"/>
        <w:keepNext/>
        <w:keepLines/>
        <w:spacing w:after="0"/>
      </w:pPr>
      <w:bookmarkStart w:id="1" w:name="bookmark0"/>
      <w:bookmarkStart w:id="2" w:name="bookmark1"/>
      <w:bookmarkStart w:id="3" w:name="bookmark2"/>
      <w:r>
        <w:t>П Р О Г Р А М А</w:t>
      </w:r>
      <w:bookmarkEnd w:id="1"/>
      <w:bookmarkEnd w:id="2"/>
      <w:bookmarkEnd w:id="3"/>
    </w:p>
    <w:p w:rsidR="00C1147E" w:rsidRDefault="00C1147E" w:rsidP="00C1147E">
      <w:pPr>
        <w:pStyle w:val="22"/>
        <w:keepNext/>
        <w:keepLines/>
        <w:spacing w:after="0"/>
      </w:pPr>
      <w:bookmarkStart w:id="4" w:name="bookmark3"/>
      <w:bookmarkStart w:id="5" w:name="bookmark4"/>
      <w:bookmarkStart w:id="6" w:name="bookmark5"/>
      <w:r>
        <w:t>розвитку волейболу</w:t>
      </w:r>
    </w:p>
    <w:p w:rsidR="00C1147E" w:rsidRPr="00C1147E" w:rsidRDefault="00633710" w:rsidP="00C1147E">
      <w:pPr>
        <w:pStyle w:val="22"/>
        <w:keepNext/>
        <w:keepLines/>
        <w:spacing w:after="0"/>
      </w:pPr>
      <w:r>
        <w:t xml:space="preserve">в </w:t>
      </w:r>
      <w:r w:rsidR="00C1147E">
        <w:rPr>
          <w:lang w:val="ru-RU"/>
        </w:rPr>
        <w:t>Оск</w:t>
      </w:r>
      <w:r w:rsidR="00C1147E">
        <w:t>ільській сільській раді</w:t>
      </w:r>
    </w:p>
    <w:p w:rsidR="000F4916" w:rsidRDefault="00633710" w:rsidP="00C1147E">
      <w:pPr>
        <w:pStyle w:val="22"/>
        <w:keepNext/>
        <w:keepLines/>
        <w:spacing w:after="0"/>
      </w:pPr>
      <w:r>
        <w:t>на 202</w:t>
      </w:r>
      <w:r w:rsidR="00837C4D">
        <w:rPr>
          <w:lang w:val="ru-RU"/>
        </w:rPr>
        <w:t>2</w:t>
      </w:r>
      <w:r>
        <w:t>-202</w:t>
      </w:r>
      <w:r w:rsidR="00837C4D">
        <w:rPr>
          <w:lang w:val="ru-RU"/>
        </w:rPr>
        <w:t>6</w:t>
      </w:r>
      <w:r>
        <w:t xml:space="preserve"> роки</w:t>
      </w:r>
      <w:bookmarkEnd w:id="4"/>
      <w:bookmarkEnd w:id="5"/>
      <w:bookmarkEnd w:id="6"/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433603">
      <w:pPr>
        <w:pStyle w:val="1"/>
        <w:ind w:firstLine="0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C1147E" w:rsidRDefault="00C1147E" w:rsidP="00C1147E">
      <w:pPr>
        <w:pStyle w:val="1"/>
        <w:ind w:firstLine="0"/>
        <w:jc w:val="center"/>
        <w:rPr>
          <w:b/>
          <w:bCs/>
        </w:rPr>
      </w:pPr>
    </w:p>
    <w:p w:rsidR="000F4916" w:rsidRDefault="00633710" w:rsidP="00C1147E">
      <w:pPr>
        <w:pStyle w:val="1"/>
        <w:ind w:firstLine="0"/>
        <w:jc w:val="center"/>
      </w:pPr>
      <w:r>
        <w:rPr>
          <w:b/>
          <w:bCs/>
        </w:rPr>
        <w:t>20</w:t>
      </w:r>
      <w:r w:rsidR="00C1147E">
        <w:rPr>
          <w:b/>
          <w:bCs/>
          <w:lang w:val="ru-RU"/>
        </w:rPr>
        <w:t>2</w:t>
      </w:r>
      <w:r w:rsidR="000B3708">
        <w:rPr>
          <w:b/>
          <w:bCs/>
          <w:lang w:val="ru-RU"/>
        </w:rPr>
        <w:t>2</w:t>
      </w:r>
      <w:r>
        <w:rPr>
          <w:b/>
          <w:bCs/>
        </w:rPr>
        <w:t xml:space="preserve"> рік</w:t>
      </w:r>
      <w:r>
        <w:br w:type="page"/>
      </w:r>
    </w:p>
    <w:p w:rsidR="000F4916" w:rsidRDefault="00633710" w:rsidP="00C1147E">
      <w:pPr>
        <w:pStyle w:val="a5"/>
        <w:jc w:val="center"/>
      </w:pPr>
      <w:r>
        <w:lastRenderedPageBreak/>
        <w:t>ПАСПОРТ</w:t>
      </w:r>
    </w:p>
    <w:tbl>
      <w:tblPr>
        <w:tblOverlap w:val="never"/>
        <w:tblW w:w="101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"/>
        <w:gridCol w:w="4011"/>
        <w:gridCol w:w="5480"/>
      </w:tblGrid>
      <w:tr w:rsidR="000F4916" w:rsidTr="00B8337C">
        <w:trPr>
          <w:trHeight w:hRule="exact" w:val="719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Default="00633710" w:rsidP="00B8337C">
            <w:pPr>
              <w:pStyle w:val="a7"/>
              <w:ind w:firstLine="0"/>
              <w:jc w:val="center"/>
            </w:pPr>
            <w:r>
              <w:t>1.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Default="00633710">
            <w:pPr>
              <w:pStyle w:val="a7"/>
              <w:ind w:firstLine="0"/>
            </w:pPr>
            <w:r>
              <w:t>Назва Програми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916" w:rsidRPr="00C1147E" w:rsidRDefault="00633710" w:rsidP="00EB54D4">
            <w:pPr>
              <w:rPr>
                <w:rFonts w:ascii="Times New Roman" w:hAnsi="Times New Roman" w:cs="Times New Roman"/>
              </w:rPr>
            </w:pPr>
            <w:r w:rsidRPr="00C1147E">
              <w:rPr>
                <w:rFonts w:ascii="Times New Roman" w:hAnsi="Times New Roman" w:cs="Times New Roman"/>
              </w:rPr>
              <w:t xml:space="preserve">Програми розвитку волейболу в </w:t>
            </w:r>
            <w:r w:rsidR="00C1147E" w:rsidRPr="00C1147E">
              <w:rPr>
                <w:rFonts w:ascii="Times New Roman" w:hAnsi="Times New Roman" w:cs="Times New Roman"/>
              </w:rPr>
              <w:t>Оскільській сільській раді на 202</w:t>
            </w:r>
            <w:r w:rsidR="00EB54D4">
              <w:rPr>
                <w:rFonts w:ascii="Times New Roman" w:hAnsi="Times New Roman" w:cs="Times New Roman"/>
              </w:rPr>
              <w:t>2</w:t>
            </w:r>
            <w:r w:rsidR="00C1147E" w:rsidRPr="00C1147E">
              <w:rPr>
                <w:rFonts w:ascii="Times New Roman" w:hAnsi="Times New Roman" w:cs="Times New Roman"/>
              </w:rPr>
              <w:t>-202</w:t>
            </w:r>
            <w:r w:rsidR="00EB54D4">
              <w:rPr>
                <w:rFonts w:ascii="Times New Roman" w:hAnsi="Times New Roman" w:cs="Times New Roman"/>
              </w:rPr>
              <w:t>6</w:t>
            </w:r>
            <w:r w:rsidR="00C1147E" w:rsidRPr="00C1147E">
              <w:rPr>
                <w:rFonts w:ascii="Times New Roman" w:hAnsi="Times New Roman" w:cs="Times New Roman"/>
              </w:rPr>
              <w:t xml:space="preserve"> роки</w:t>
            </w:r>
          </w:p>
        </w:tc>
      </w:tr>
      <w:tr w:rsidR="000F4916" w:rsidTr="00B8337C">
        <w:trPr>
          <w:trHeight w:hRule="exact" w:val="85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916" w:rsidRDefault="00633710" w:rsidP="00B8337C">
            <w:pPr>
              <w:pStyle w:val="a7"/>
              <w:ind w:firstLine="0"/>
              <w:jc w:val="center"/>
            </w:pPr>
            <w:r>
              <w:t>2.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916" w:rsidRDefault="00633710">
            <w:pPr>
              <w:pStyle w:val="a7"/>
              <w:ind w:firstLine="0"/>
            </w:pPr>
            <w:r>
              <w:t>Ініціатор розроблення Програми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916" w:rsidRDefault="00C1147E">
            <w:pPr>
              <w:pStyle w:val="a7"/>
              <w:ind w:firstLine="0"/>
              <w:jc w:val="both"/>
            </w:pPr>
            <w:r>
              <w:t>Відділ освіти, культури, молоді та спорту Оскільської сільської ради Ізюмського району Харківської області</w:t>
            </w:r>
          </w:p>
        </w:tc>
      </w:tr>
      <w:tr w:rsidR="000F4916" w:rsidTr="00B8337C">
        <w:trPr>
          <w:trHeight w:hRule="exact" w:val="4249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Default="00633710" w:rsidP="00B8337C">
            <w:pPr>
              <w:pStyle w:val="a7"/>
              <w:ind w:firstLine="0"/>
              <w:jc w:val="center"/>
            </w:pPr>
            <w:r>
              <w:t>3.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Default="00633710">
            <w:pPr>
              <w:pStyle w:val="a7"/>
              <w:ind w:firstLine="0"/>
            </w:pPr>
            <w: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4916" w:rsidRPr="00C1147E" w:rsidRDefault="00633710" w:rsidP="008431E2">
            <w:pPr>
              <w:pStyle w:val="a7"/>
              <w:tabs>
                <w:tab w:val="left" w:pos="1709"/>
                <w:tab w:val="left" w:pos="3307"/>
              </w:tabs>
              <w:ind w:firstLine="0"/>
              <w:jc w:val="both"/>
            </w:pPr>
            <w:r w:rsidRPr="00C1147E">
              <w:t>Закон України «Про фізичну культуру і спорт», Указ Президента України від 09.02.2016 № 42/2016 «Про національну стратегію з оздоровчої рухової активності в Україні на період до 2025 «Рухова активність - здоровий спосіб життя здорова нація», Указ Президента України від 28 вересня 2004 р. № 1148/2004 «Про національну доктрину розвитку фізичної культури і спорту»; Постанова Кабінету Міністрів України від 9 грудня 2015 р. № 1045 «Про затверджен</w:t>
            </w:r>
            <w:r w:rsidR="00C1147E" w:rsidRPr="00C1147E">
              <w:t xml:space="preserve">ня Порядку проведення щорічного </w:t>
            </w:r>
            <w:r w:rsidRPr="00C1147E">
              <w:t>оцінювання</w:t>
            </w:r>
            <w:r w:rsidR="00C1147E" w:rsidRPr="00C1147E">
              <w:t xml:space="preserve"> фізичної підготовленості </w:t>
            </w:r>
            <w:r w:rsidRPr="00C1147E">
              <w:t>населення</w:t>
            </w:r>
          </w:p>
          <w:p w:rsidR="000F4916" w:rsidRDefault="00C1147E" w:rsidP="008431E2">
            <w:pPr>
              <w:pStyle w:val="a7"/>
              <w:tabs>
                <w:tab w:val="left" w:pos="1507"/>
                <w:tab w:val="right" w:pos="4498"/>
              </w:tabs>
              <w:ind w:firstLine="0"/>
              <w:jc w:val="both"/>
            </w:pPr>
            <w:r w:rsidRPr="00C1147E">
              <w:t>України»; Постанова Кабінету Міністрів України від 04.11.2020 № 1089 «Про затвердження Стратегії розвитку фізичної культури і спорту на період до 2028 року»</w:t>
            </w:r>
          </w:p>
        </w:tc>
      </w:tr>
      <w:tr w:rsidR="000F4916" w:rsidTr="00B8337C">
        <w:trPr>
          <w:trHeight w:hRule="exact" w:val="85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916" w:rsidRDefault="00633710" w:rsidP="00B8337C">
            <w:pPr>
              <w:pStyle w:val="a7"/>
              <w:ind w:firstLine="0"/>
              <w:jc w:val="center"/>
            </w:pPr>
            <w:r>
              <w:t>4.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916" w:rsidRDefault="00633710">
            <w:pPr>
              <w:pStyle w:val="a7"/>
              <w:ind w:firstLine="0"/>
            </w:pPr>
            <w:r>
              <w:t>Розробник Програми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916" w:rsidRDefault="00C1147E">
            <w:pPr>
              <w:pStyle w:val="a7"/>
              <w:ind w:firstLine="0"/>
              <w:jc w:val="both"/>
            </w:pPr>
            <w:r>
              <w:t>Відділ освіти, культури, молоді та спорту Оскільської сільської ради Ізюмського району Харківської області</w:t>
            </w:r>
          </w:p>
        </w:tc>
      </w:tr>
      <w:tr w:rsidR="000F4916" w:rsidTr="00B8337C">
        <w:trPr>
          <w:trHeight w:hRule="exact" w:val="9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Default="00633710" w:rsidP="00B8337C">
            <w:pPr>
              <w:pStyle w:val="a7"/>
              <w:ind w:firstLine="0"/>
              <w:jc w:val="center"/>
            </w:pPr>
            <w:r>
              <w:t>5.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Default="00633710">
            <w:pPr>
              <w:pStyle w:val="a7"/>
              <w:ind w:firstLine="0"/>
            </w:pPr>
            <w:r>
              <w:t>Головний розпорядник коштів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916" w:rsidRDefault="00C1147E">
            <w:pPr>
              <w:pStyle w:val="a7"/>
              <w:ind w:firstLine="0"/>
            </w:pPr>
            <w:r>
              <w:t>Відділ освіти, культури, молоді та спорту Оскільської сільської ради Ізюмського району Харківської області</w:t>
            </w:r>
          </w:p>
        </w:tc>
      </w:tr>
      <w:tr w:rsidR="000F4916" w:rsidTr="00B8337C">
        <w:trPr>
          <w:trHeight w:hRule="exact" w:val="1131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Default="00633710" w:rsidP="00B8337C">
            <w:pPr>
              <w:pStyle w:val="a7"/>
              <w:ind w:firstLine="0"/>
              <w:jc w:val="center"/>
            </w:pPr>
            <w:r>
              <w:t>6.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Default="00C1147E">
            <w:pPr>
              <w:pStyle w:val="a7"/>
              <w:tabs>
                <w:tab w:val="left" w:pos="2592"/>
              </w:tabs>
              <w:ind w:firstLine="0"/>
            </w:pPr>
            <w:r>
              <w:t xml:space="preserve">Відповідальний </w:t>
            </w:r>
            <w:r w:rsidR="00633710">
              <w:t>виконавець</w:t>
            </w:r>
          </w:p>
          <w:p w:rsidR="000F4916" w:rsidRDefault="00633710">
            <w:pPr>
              <w:pStyle w:val="a7"/>
              <w:ind w:firstLine="0"/>
            </w:pPr>
            <w:r>
              <w:t>Програми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916" w:rsidRDefault="00C1147E">
            <w:pPr>
              <w:pStyle w:val="a7"/>
              <w:ind w:firstLine="0"/>
            </w:pPr>
            <w:r>
              <w:t>Відділ освіти, культури, молоді та спорту Оскільської сільської ради Ізюмського району Харківської області</w:t>
            </w:r>
          </w:p>
          <w:p w:rsidR="000F4916" w:rsidRDefault="00633710">
            <w:pPr>
              <w:pStyle w:val="a7"/>
              <w:ind w:firstLine="0"/>
            </w:pPr>
            <w:r>
              <w:t>Інші підприємства, установи та організації</w:t>
            </w:r>
          </w:p>
        </w:tc>
      </w:tr>
      <w:tr w:rsidR="000F4916" w:rsidTr="00B8337C">
        <w:trPr>
          <w:trHeight w:hRule="exact" w:val="70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Default="00633710" w:rsidP="00B8337C">
            <w:pPr>
              <w:pStyle w:val="a7"/>
              <w:ind w:firstLine="0"/>
              <w:jc w:val="center"/>
            </w:pPr>
            <w:r>
              <w:t>7.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Default="00633710">
            <w:pPr>
              <w:pStyle w:val="a7"/>
              <w:ind w:firstLine="0"/>
            </w:pPr>
            <w:r>
              <w:t>Учасники (співвиконавці Програми)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916" w:rsidRDefault="00C1147E">
            <w:pPr>
              <w:pStyle w:val="a7"/>
              <w:spacing w:line="276" w:lineRule="auto"/>
              <w:ind w:firstLine="0"/>
            </w:pPr>
            <w:r>
              <w:t>Оскільська сільська рада, заклади освіти Оскільської сільської ради</w:t>
            </w:r>
          </w:p>
        </w:tc>
      </w:tr>
      <w:tr w:rsidR="000F4916" w:rsidTr="00B8337C">
        <w:trPr>
          <w:trHeight w:hRule="exact" w:val="32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916" w:rsidRDefault="00633710" w:rsidP="00B8337C">
            <w:pPr>
              <w:pStyle w:val="a7"/>
              <w:ind w:firstLine="0"/>
              <w:jc w:val="center"/>
            </w:pPr>
            <w:r>
              <w:t>8.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916" w:rsidRDefault="00633710">
            <w:pPr>
              <w:pStyle w:val="a7"/>
              <w:ind w:firstLine="0"/>
            </w:pPr>
            <w:r>
              <w:t>Термін реалізації Програми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4916" w:rsidRDefault="00633710" w:rsidP="00EB54D4">
            <w:pPr>
              <w:pStyle w:val="a7"/>
              <w:ind w:firstLine="0"/>
            </w:pPr>
            <w:r>
              <w:t>202</w:t>
            </w:r>
            <w:r w:rsidR="00EB54D4">
              <w:t>2</w:t>
            </w:r>
            <w:r>
              <w:t>-202</w:t>
            </w:r>
            <w:r w:rsidR="00EB54D4">
              <w:t>6</w:t>
            </w:r>
            <w:r>
              <w:t xml:space="preserve"> роки</w:t>
            </w:r>
          </w:p>
        </w:tc>
      </w:tr>
      <w:tr w:rsidR="000F4916" w:rsidTr="00B8337C">
        <w:trPr>
          <w:trHeight w:hRule="exact" w:val="643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Default="00633710" w:rsidP="00B8337C">
            <w:pPr>
              <w:pStyle w:val="a7"/>
              <w:ind w:firstLine="0"/>
              <w:jc w:val="center"/>
            </w:pPr>
            <w:r>
              <w:t>9.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916" w:rsidRDefault="00633710">
            <w:pPr>
              <w:pStyle w:val="a7"/>
              <w:spacing w:line="276" w:lineRule="auto"/>
              <w:ind w:firstLine="0"/>
            </w:pPr>
            <w:r>
              <w:t>Перелік бюджетів, які беруть участь у виконанні Програми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4916" w:rsidRDefault="00C1147E">
            <w:pPr>
              <w:pStyle w:val="a7"/>
              <w:ind w:firstLine="0"/>
            </w:pPr>
            <w:r>
              <w:t>Б</w:t>
            </w:r>
            <w:r w:rsidR="00633710">
              <w:t>юджет</w:t>
            </w:r>
            <w:r>
              <w:t xml:space="preserve"> Оскільської сільської ради</w:t>
            </w:r>
          </w:p>
        </w:tc>
      </w:tr>
      <w:tr w:rsidR="000F4916" w:rsidTr="00B8337C">
        <w:trPr>
          <w:trHeight w:hRule="exact" w:val="1282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Default="00633710" w:rsidP="00B8337C">
            <w:pPr>
              <w:pStyle w:val="a7"/>
              <w:ind w:firstLine="0"/>
              <w:jc w:val="center"/>
            </w:pPr>
            <w:r>
              <w:t>10.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4916" w:rsidRDefault="00633710">
            <w:pPr>
              <w:pStyle w:val="a7"/>
              <w:spacing w:line="276" w:lineRule="auto"/>
              <w:ind w:firstLine="0"/>
            </w:pPr>
            <w:r>
              <w:t>Загальний обсяг фінансових ресурсів, необхідних для реалізації Програми, всього(тис.грн.), у тому числі по роках: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916" w:rsidRPr="00C1147E" w:rsidRDefault="00837C4D">
            <w:pPr>
              <w:pStyle w:val="a7"/>
              <w:ind w:firstLine="0"/>
              <w:jc w:val="center"/>
              <w:rPr>
                <w:highlight w:val="yellow"/>
              </w:rPr>
            </w:pPr>
            <w:r>
              <w:rPr>
                <w:b/>
                <w:sz w:val="20"/>
                <w:szCs w:val="20"/>
                <w:lang w:eastAsia="zh-CN" w:bidi="ar-SA"/>
              </w:rPr>
              <w:t>270</w:t>
            </w:r>
            <w:r w:rsidR="009A470C">
              <w:rPr>
                <w:b/>
                <w:sz w:val="20"/>
                <w:szCs w:val="20"/>
                <w:lang w:eastAsia="zh-CN" w:bidi="ar-SA"/>
              </w:rPr>
              <w:t>,00</w:t>
            </w:r>
          </w:p>
        </w:tc>
      </w:tr>
      <w:tr w:rsidR="000F4916" w:rsidRPr="00CC2A72" w:rsidTr="00CC2A72">
        <w:trPr>
          <w:trHeight w:hRule="exact" w:val="382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Pr="00CC2A72" w:rsidRDefault="00633710" w:rsidP="00B8337C">
            <w:pPr>
              <w:pStyle w:val="a7"/>
              <w:ind w:firstLine="0"/>
              <w:jc w:val="center"/>
            </w:pPr>
            <w:r w:rsidRPr="00CC2A72">
              <w:t>10.1.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4916" w:rsidRPr="00CC2A72" w:rsidRDefault="00633710" w:rsidP="00EB54D4">
            <w:pPr>
              <w:pStyle w:val="a7"/>
              <w:ind w:left="1740" w:firstLine="0"/>
            </w:pPr>
            <w:r w:rsidRPr="00CC2A72">
              <w:t>202</w:t>
            </w:r>
            <w:r w:rsidR="00EB54D4" w:rsidRPr="00CC2A72"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4916" w:rsidRPr="00CC2A72" w:rsidRDefault="00837C4D" w:rsidP="00837C4D">
            <w:pPr>
              <w:pStyle w:val="a7"/>
              <w:ind w:firstLine="0"/>
              <w:jc w:val="center"/>
            </w:pPr>
            <w:r>
              <w:t>54</w:t>
            </w:r>
            <w:r w:rsidRPr="00EB54D4">
              <w:t>,00</w:t>
            </w:r>
          </w:p>
        </w:tc>
      </w:tr>
      <w:tr w:rsidR="00CC2A72" w:rsidRPr="00CC2A72" w:rsidTr="00B8337C">
        <w:trPr>
          <w:trHeight w:hRule="exact" w:val="32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2A72" w:rsidRPr="00CC2A72" w:rsidRDefault="00CC2A72" w:rsidP="00B8337C">
            <w:pPr>
              <w:pStyle w:val="a7"/>
              <w:ind w:firstLine="0"/>
              <w:jc w:val="center"/>
            </w:pPr>
            <w:r w:rsidRPr="00CC2A72">
              <w:t>10.2.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2A72" w:rsidRPr="00CC2A72" w:rsidRDefault="00CC2A72" w:rsidP="00EB54D4">
            <w:pPr>
              <w:pStyle w:val="a7"/>
              <w:ind w:left="1740" w:firstLine="0"/>
            </w:pPr>
            <w:r w:rsidRPr="00CC2A72">
              <w:t>2023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2A72" w:rsidRPr="00CC2A72" w:rsidRDefault="00837C4D" w:rsidP="00CC2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Pr="00EB54D4">
              <w:rPr>
                <w:rFonts w:ascii="Times New Roman" w:hAnsi="Times New Roman" w:cs="Times New Roman"/>
              </w:rPr>
              <w:t>,00</w:t>
            </w:r>
          </w:p>
        </w:tc>
      </w:tr>
      <w:tr w:rsidR="00CC2A72" w:rsidRPr="00CC2A72" w:rsidTr="00B8337C">
        <w:trPr>
          <w:trHeight w:hRule="exact" w:val="331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2A72" w:rsidRPr="00CC2A72" w:rsidRDefault="00CC2A72" w:rsidP="00B8337C">
            <w:pPr>
              <w:pStyle w:val="a7"/>
              <w:ind w:firstLine="0"/>
              <w:jc w:val="center"/>
            </w:pPr>
            <w:r w:rsidRPr="00CC2A72">
              <w:t>10.3.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2A72" w:rsidRPr="00CC2A72" w:rsidRDefault="00CC2A72" w:rsidP="00EB54D4">
            <w:pPr>
              <w:pStyle w:val="a7"/>
              <w:ind w:left="1740" w:firstLine="0"/>
            </w:pPr>
            <w:r w:rsidRPr="00CC2A72">
              <w:t>2024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2A72" w:rsidRPr="00CC2A72" w:rsidRDefault="00837C4D" w:rsidP="00CC2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Pr="00EB54D4">
              <w:rPr>
                <w:rFonts w:ascii="Times New Roman" w:hAnsi="Times New Roman" w:cs="Times New Roman"/>
              </w:rPr>
              <w:t>,00</w:t>
            </w:r>
          </w:p>
        </w:tc>
      </w:tr>
      <w:tr w:rsidR="00CC2A72" w:rsidRPr="00CC2A72" w:rsidTr="00B8337C">
        <w:trPr>
          <w:trHeight w:hRule="exact" w:val="33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2A72" w:rsidRPr="00CC2A72" w:rsidRDefault="00CC2A72" w:rsidP="00B8337C">
            <w:pPr>
              <w:pStyle w:val="a7"/>
              <w:ind w:firstLine="0"/>
              <w:jc w:val="center"/>
            </w:pPr>
            <w:r w:rsidRPr="00CC2A72">
              <w:t>10.4.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2A72" w:rsidRPr="00CC2A72" w:rsidRDefault="00CC2A72" w:rsidP="00EB54D4">
            <w:pPr>
              <w:pStyle w:val="a7"/>
              <w:ind w:left="1740" w:firstLine="0"/>
            </w:pPr>
            <w:r w:rsidRPr="00CC2A72">
              <w:t>2025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A72" w:rsidRPr="00CC2A72" w:rsidRDefault="00837C4D" w:rsidP="00CC2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Pr="00EB54D4">
              <w:rPr>
                <w:rFonts w:ascii="Times New Roman" w:hAnsi="Times New Roman" w:cs="Times New Roman"/>
              </w:rPr>
              <w:t>,00</w:t>
            </w:r>
          </w:p>
        </w:tc>
      </w:tr>
      <w:tr w:rsidR="00CC2A72" w:rsidRPr="00CC2A72" w:rsidTr="00B8337C">
        <w:trPr>
          <w:trHeight w:hRule="exact" w:val="33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2A72" w:rsidRPr="00CC2A72" w:rsidRDefault="00CC2A72" w:rsidP="00B8337C">
            <w:pPr>
              <w:pStyle w:val="a7"/>
              <w:ind w:firstLine="0"/>
              <w:jc w:val="center"/>
            </w:pPr>
            <w:r w:rsidRPr="00CC2A72">
              <w:t>10.5.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2A72" w:rsidRPr="00CC2A72" w:rsidRDefault="00CC2A72" w:rsidP="00EB54D4">
            <w:pPr>
              <w:pStyle w:val="a7"/>
              <w:ind w:left="1740" w:firstLine="0"/>
            </w:pPr>
            <w:r w:rsidRPr="00CC2A72">
              <w:t>2026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A72" w:rsidRPr="00CC2A72" w:rsidRDefault="00837C4D" w:rsidP="00CC2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Pr="00EB54D4">
              <w:rPr>
                <w:rFonts w:ascii="Times New Roman" w:hAnsi="Times New Roman" w:cs="Times New Roman"/>
              </w:rPr>
              <w:t>,00</w:t>
            </w:r>
          </w:p>
        </w:tc>
      </w:tr>
    </w:tbl>
    <w:p w:rsidR="00EB54D4" w:rsidRDefault="00EB54D4" w:rsidP="00C1147E">
      <w:pPr>
        <w:pStyle w:val="22"/>
        <w:keepNext/>
        <w:keepLines/>
        <w:spacing w:after="0"/>
        <w:rPr>
          <w:b/>
          <w:sz w:val="28"/>
          <w:szCs w:val="28"/>
        </w:rPr>
      </w:pPr>
      <w:bookmarkStart w:id="7" w:name="bookmark6"/>
      <w:bookmarkStart w:id="8" w:name="bookmark7"/>
      <w:bookmarkStart w:id="9" w:name="bookmark8"/>
    </w:p>
    <w:p w:rsidR="00C1147E" w:rsidRPr="00EB54D4" w:rsidRDefault="00633710" w:rsidP="00C1147E">
      <w:pPr>
        <w:pStyle w:val="22"/>
        <w:keepNext/>
        <w:keepLines/>
        <w:spacing w:after="0"/>
        <w:rPr>
          <w:b/>
          <w:sz w:val="28"/>
          <w:szCs w:val="28"/>
        </w:rPr>
      </w:pPr>
      <w:r w:rsidRPr="00EB54D4">
        <w:rPr>
          <w:b/>
          <w:sz w:val="28"/>
          <w:szCs w:val="28"/>
        </w:rPr>
        <w:t xml:space="preserve">Програма розвитку волейболу </w:t>
      </w:r>
      <w:bookmarkEnd w:id="7"/>
      <w:bookmarkEnd w:id="8"/>
      <w:bookmarkEnd w:id="9"/>
      <w:r w:rsidR="00C1147E" w:rsidRPr="00EB54D4">
        <w:rPr>
          <w:b/>
          <w:sz w:val="28"/>
          <w:szCs w:val="28"/>
        </w:rPr>
        <w:t xml:space="preserve">в </w:t>
      </w:r>
    </w:p>
    <w:p w:rsidR="000F4916" w:rsidRPr="00EB54D4" w:rsidRDefault="00C1147E" w:rsidP="00C1147E">
      <w:pPr>
        <w:pStyle w:val="22"/>
        <w:keepNext/>
        <w:keepLines/>
        <w:spacing w:after="0"/>
        <w:rPr>
          <w:b/>
          <w:sz w:val="28"/>
          <w:szCs w:val="28"/>
        </w:rPr>
      </w:pPr>
      <w:r w:rsidRPr="00EB54D4">
        <w:rPr>
          <w:b/>
          <w:sz w:val="28"/>
          <w:szCs w:val="28"/>
          <w:lang w:val="ru-RU"/>
        </w:rPr>
        <w:t>Оск</w:t>
      </w:r>
      <w:r w:rsidRPr="00EB54D4">
        <w:rPr>
          <w:b/>
          <w:sz w:val="28"/>
          <w:szCs w:val="28"/>
        </w:rPr>
        <w:t>ільській сільській раді на 202</w:t>
      </w:r>
      <w:r w:rsidR="00EB54D4" w:rsidRPr="00EB54D4">
        <w:rPr>
          <w:b/>
          <w:sz w:val="28"/>
          <w:szCs w:val="28"/>
          <w:lang w:val="ru-RU"/>
        </w:rPr>
        <w:t>2</w:t>
      </w:r>
      <w:r w:rsidRPr="00EB54D4">
        <w:rPr>
          <w:b/>
          <w:sz w:val="28"/>
          <w:szCs w:val="28"/>
        </w:rPr>
        <w:t>-202</w:t>
      </w:r>
      <w:r w:rsidR="00EB54D4" w:rsidRPr="00EB54D4">
        <w:rPr>
          <w:b/>
          <w:sz w:val="28"/>
          <w:szCs w:val="28"/>
          <w:lang w:val="ru-RU"/>
        </w:rPr>
        <w:t>6</w:t>
      </w:r>
      <w:r w:rsidRPr="00EB54D4">
        <w:rPr>
          <w:b/>
          <w:sz w:val="28"/>
          <w:szCs w:val="28"/>
        </w:rPr>
        <w:t xml:space="preserve"> роки</w:t>
      </w:r>
    </w:p>
    <w:p w:rsidR="000F4916" w:rsidRDefault="00633710">
      <w:pPr>
        <w:pStyle w:val="60"/>
        <w:keepNext/>
        <w:keepLines/>
        <w:tabs>
          <w:tab w:val="left" w:pos="295"/>
        </w:tabs>
        <w:jc w:val="center"/>
      </w:pPr>
      <w:bookmarkStart w:id="10" w:name="bookmark11"/>
      <w:bookmarkStart w:id="11" w:name="bookmark10"/>
      <w:bookmarkStart w:id="12" w:name="bookmark12"/>
      <w:bookmarkStart w:id="13" w:name="bookmark9"/>
      <w:r>
        <w:rPr>
          <w:shd w:val="clear" w:color="auto" w:fill="FFFFFF"/>
        </w:rPr>
        <w:t>І</w:t>
      </w:r>
      <w:bookmarkEnd w:id="10"/>
      <w:r>
        <w:rPr>
          <w:shd w:val="clear" w:color="auto" w:fill="FFFFFF"/>
        </w:rPr>
        <w:t>.</w:t>
      </w:r>
      <w:r>
        <w:tab/>
        <w:t>Характеристика стану сфери волейболу</w:t>
      </w:r>
      <w:bookmarkEnd w:id="11"/>
      <w:bookmarkEnd w:id="12"/>
      <w:bookmarkEnd w:id="13"/>
    </w:p>
    <w:p w:rsidR="000F4916" w:rsidRPr="00327DFA" w:rsidRDefault="00633710" w:rsidP="00327DFA">
      <w:pPr>
        <w:pStyle w:val="1"/>
        <w:ind w:firstLine="862"/>
        <w:jc w:val="both"/>
      </w:pPr>
      <w:r w:rsidRPr="00327DFA">
        <w:t xml:space="preserve">Фізична культура і спорт </w:t>
      </w:r>
      <w:r w:rsidR="00C1147E" w:rsidRPr="00327DFA">
        <w:t>–</w:t>
      </w:r>
      <w:r w:rsidRPr="00327DFA">
        <w:t xml:space="preserve"> невід’ємна частина виховного процесу дітей, молоді та гармонійного розвитку населення нашої держави.</w:t>
      </w:r>
    </w:p>
    <w:p w:rsidR="000F4916" w:rsidRPr="00327DFA" w:rsidRDefault="00633710" w:rsidP="00327DFA">
      <w:pPr>
        <w:pStyle w:val="1"/>
        <w:ind w:firstLine="862"/>
        <w:jc w:val="both"/>
      </w:pPr>
      <w:r w:rsidRPr="00327DFA">
        <w:t>Нині волейбол є однією із складових частин культурного життя суспільства. Волейбол найпопулярніший і найулюбленіший вид спорту охопив усі верстви населення. Ним займаються діти, молодь, ветерани, жінки та інваліди.</w:t>
      </w:r>
    </w:p>
    <w:p w:rsidR="000F4916" w:rsidRPr="00327DFA" w:rsidRDefault="00633710" w:rsidP="00327DFA">
      <w:pPr>
        <w:pStyle w:val="1"/>
        <w:ind w:firstLine="862"/>
        <w:jc w:val="both"/>
      </w:pPr>
      <w:r w:rsidRPr="00327DFA">
        <w:t>Згідно</w:t>
      </w:r>
      <w:r w:rsidR="00327DFA" w:rsidRPr="00327DFA">
        <w:t xml:space="preserve"> із</w:t>
      </w:r>
      <w:r w:rsidRPr="00327DFA">
        <w:t xml:space="preserve"> Закон</w:t>
      </w:r>
      <w:r w:rsidR="00327DFA" w:rsidRPr="00327DFA">
        <w:t>ом</w:t>
      </w:r>
      <w:r w:rsidRPr="00327DFA">
        <w:t xml:space="preserve"> України </w:t>
      </w:r>
      <w:r w:rsidR="00327DFA" w:rsidRPr="00327DFA">
        <w:t>«</w:t>
      </w:r>
      <w:r w:rsidRPr="00327DFA">
        <w:t>Про фізичну культуру і спорт</w:t>
      </w:r>
      <w:r w:rsidR="00327DFA" w:rsidRPr="00327DFA">
        <w:t>»</w:t>
      </w:r>
      <w:r w:rsidRPr="00327DFA">
        <w:t>, постанов</w:t>
      </w:r>
      <w:r w:rsidR="00327DFA" w:rsidRPr="00327DFA">
        <w:t>и</w:t>
      </w:r>
      <w:r w:rsidRPr="00327DFA">
        <w:t xml:space="preserve"> Кабінету Міністрів України </w:t>
      </w:r>
      <w:r w:rsidR="00327DFA" w:rsidRPr="00327DFA">
        <w:t>від 04.11.2020 № 1089 «Про затвердження Стратегії розвитку фізичної культури і спорту на період до 2028 року»</w:t>
      </w:r>
      <w:r w:rsidRPr="00327DFA">
        <w:t>, Указ През</w:t>
      </w:r>
      <w:r w:rsidR="00327DFA" w:rsidRPr="00327DFA">
        <w:t>идента України від 23.06.2009 N</w:t>
      </w:r>
      <w:r w:rsidRPr="00327DFA">
        <w:t xml:space="preserve">478/2009 </w:t>
      </w:r>
      <w:r w:rsidR="00327DFA" w:rsidRPr="00327DFA">
        <w:t>«</w:t>
      </w:r>
      <w:r w:rsidRPr="00327DFA">
        <w:t>Про деякі заходи щодо вдосконалення системи фізичного виховання дітей та молоді у навчальних закладах і розвитку дитячо-юнацького спорту в Україні</w:t>
      </w:r>
      <w:r w:rsidR="00327DFA" w:rsidRPr="00327DFA">
        <w:t>»</w:t>
      </w:r>
      <w:r w:rsidRPr="00327DFA">
        <w:t xml:space="preserve">, </w:t>
      </w:r>
    </w:p>
    <w:p w:rsidR="000F4916" w:rsidRPr="00327DFA" w:rsidRDefault="00633710" w:rsidP="00327DFA">
      <w:pPr>
        <w:pStyle w:val="1"/>
        <w:ind w:firstLine="862"/>
        <w:jc w:val="both"/>
      </w:pPr>
      <w:r w:rsidRPr="00327DFA">
        <w:t>Головною метою Програм було визначено приведення системи волейболу у відповідність із потребами суспільства в сучасних соціально-економічних умовах, сприяння його подальшому розвитку, забезпечення оздоровлення різних верств населення.</w:t>
      </w:r>
    </w:p>
    <w:p w:rsidR="000F4916" w:rsidRPr="00327DFA" w:rsidRDefault="00633710" w:rsidP="00327DFA">
      <w:pPr>
        <w:pStyle w:val="1"/>
        <w:ind w:firstLine="862"/>
        <w:jc w:val="both"/>
      </w:pPr>
      <w:r w:rsidRPr="00327DFA">
        <w:t xml:space="preserve">Волейбол у нашій країні </w:t>
      </w:r>
      <w:r w:rsidR="00327DFA" w:rsidRPr="00327DFA">
        <w:t>–</w:t>
      </w:r>
      <w:r w:rsidRPr="00327DFA">
        <w:t xml:space="preserve"> це не просто спортивна гра, а соціальне явище, потрібне і вкрай корисне.</w:t>
      </w:r>
    </w:p>
    <w:p w:rsidR="000F4916" w:rsidRPr="00327DFA" w:rsidRDefault="00633710" w:rsidP="00327DFA">
      <w:pPr>
        <w:pStyle w:val="1"/>
        <w:ind w:firstLine="862"/>
        <w:jc w:val="both"/>
      </w:pPr>
      <w:r w:rsidRPr="00327DFA">
        <w:t>Впровадження на уроку фізкультури волейболу в закладах освіти сприяло не лише популяризації гри і підготовки хороших волейболістів, а й дало суспільству багато яскравих особистостей. Завдяки цьому ми можемо відлучити дітей від сумнівних компаній і залучити їх до здорового способу життя, активного заняття спортом.</w:t>
      </w:r>
    </w:p>
    <w:p w:rsidR="000F4916" w:rsidRPr="00327DFA" w:rsidRDefault="00633710" w:rsidP="00327DFA">
      <w:pPr>
        <w:pStyle w:val="1"/>
        <w:ind w:firstLine="862"/>
        <w:jc w:val="both"/>
      </w:pPr>
      <w:r w:rsidRPr="00327DFA">
        <w:t>Особливе занепокоєння викликає погіршення здоров’я дітей та підлітків. Як і раніше, значна кількість з-поміж них має суттєві відхилення у фізичному розвитку та стані здоров’я. У підростаючого покоління різко прогресують хронічні ревматичні хвороби, хвороби серця, гіпертонія, неврози, артрити, сколіози, ожиріння тощо</w:t>
      </w:r>
      <w:r w:rsidRPr="00327DFA">
        <w:rPr>
          <w:rFonts w:eastAsia="Arial Unicode MS"/>
        </w:rPr>
        <w:t>.</w:t>
      </w:r>
    </w:p>
    <w:p w:rsidR="000F4916" w:rsidRPr="00327DFA" w:rsidRDefault="00633710" w:rsidP="00327DFA">
      <w:pPr>
        <w:pStyle w:val="1"/>
        <w:ind w:firstLine="862"/>
      </w:pPr>
      <w:r w:rsidRPr="00327DFA">
        <w:t>Протягом останніх років сталися серйозні зміни як у суспільстві, так і у волейболі.</w:t>
      </w:r>
    </w:p>
    <w:p w:rsidR="000F4916" w:rsidRPr="00327DFA" w:rsidRDefault="00633710" w:rsidP="00327DFA">
      <w:pPr>
        <w:pStyle w:val="1"/>
        <w:ind w:firstLine="862"/>
        <w:jc w:val="both"/>
      </w:pPr>
      <w:r w:rsidRPr="00327DFA">
        <w:t>Це зумовлено іншим політико-економічним устроєм суспільного життя, в основі якого лежать нові форми власності та ринкові відносини.</w:t>
      </w:r>
    </w:p>
    <w:p w:rsidR="000F4916" w:rsidRDefault="00633710">
      <w:pPr>
        <w:pStyle w:val="60"/>
        <w:keepNext/>
        <w:keepLines/>
        <w:numPr>
          <w:ilvl w:val="0"/>
          <w:numId w:val="1"/>
        </w:numPr>
        <w:tabs>
          <w:tab w:val="left" w:pos="387"/>
        </w:tabs>
        <w:spacing w:line="206" w:lineRule="auto"/>
        <w:jc w:val="center"/>
      </w:pPr>
      <w:bookmarkStart w:id="14" w:name="bookmark15"/>
      <w:bookmarkStart w:id="15" w:name="bookmark13"/>
      <w:bookmarkStart w:id="16" w:name="bookmark14"/>
      <w:bookmarkStart w:id="17" w:name="bookmark16"/>
      <w:bookmarkEnd w:id="14"/>
      <w:r>
        <w:t>Мета та завдання програми</w:t>
      </w:r>
      <w:bookmarkEnd w:id="15"/>
      <w:bookmarkEnd w:id="16"/>
      <w:bookmarkEnd w:id="17"/>
    </w:p>
    <w:p w:rsidR="000F4916" w:rsidRDefault="00633710">
      <w:pPr>
        <w:pStyle w:val="1"/>
        <w:ind w:firstLine="880"/>
        <w:jc w:val="both"/>
      </w:pPr>
      <w:r>
        <w:t>Зміцнення здоров’я, підвищення фізичних можливостей людини, забезпечення здорового способу життя, підготовка самобутніх талантів вітчизняного волейболу, підвищення рівня проведення районних чемпіонатів, першостей, кубків, турнірів, досягнення високих спортивних результатів у міських, обласних, всеукраїнських, міжнародних змаганнях.</w:t>
      </w:r>
    </w:p>
    <w:p w:rsidR="000F4916" w:rsidRDefault="00633710" w:rsidP="006B532B">
      <w:pPr>
        <w:pStyle w:val="1"/>
        <w:ind w:firstLine="0"/>
        <w:jc w:val="center"/>
      </w:pPr>
      <w:r>
        <w:rPr>
          <w:b/>
          <w:bCs/>
        </w:rPr>
        <w:t>Основні завдання Програми:</w:t>
      </w:r>
    </w:p>
    <w:p w:rsidR="000F4916" w:rsidRPr="006B532B" w:rsidRDefault="00633710" w:rsidP="006B532B">
      <w:pPr>
        <w:ind w:firstLine="709"/>
        <w:rPr>
          <w:rFonts w:ascii="Times New Roman" w:hAnsi="Times New Roman" w:cs="Times New Roman"/>
        </w:rPr>
      </w:pPr>
      <w:bookmarkStart w:id="18" w:name="bookmark17"/>
      <w:bookmarkEnd w:id="18"/>
      <w:r w:rsidRPr="006B532B">
        <w:rPr>
          <w:rFonts w:ascii="Times New Roman" w:hAnsi="Times New Roman" w:cs="Times New Roman"/>
        </w:rPr>
        <w:t>Удосконалення структури органів управління волейболом;</w:t>
      </w:r>
    </w:p>
    <w:p w:rsidR="000F4916" w:rsidRPr="006B532B" w:rsidRDefault="00633710" w:rsidP="006B532B">
      <w:pPr>
        <w:ind w:firstLine="709"/>
        <w:rPr>
          <w:rFonts w:ascii="Times New Roman" w:hAnsi="Times New Roman" w:cs="Times New Roman"/>
        </w:rPr>
      </w:pPr>
      <w:bookmarkStart w:id="19" w:name="bookmark18"/>
      <w:bookmarkStart w:id="20" w:name="bookmark19"/>
      <w:bookmarkStart w:id="21" w:name="bookmark20"/>
      <w:bookmarkEnd w:id="19"/>
      <w:bookmarkEnd w:id="20"/>
      <w:bookmarkEnd w:id="21"/>
      <w:r w:rsidRPr="006B532B">
        <w:rPr>
          <w:rFonts w:ascii="Times New Roman" w:hAnsi="Times New Roman" w:cs="Times New Roman"/>
        </w:rPr>
        <w:t>Удосконалення системи змагань любительських колективів;</w:t>
      </w:r>
    </w:p>
    <w:p w:rsidR="000F4916" w:rsidRPr="006B532B" w:rsidRDefault="00633710" w:rsidP="006B532B">
      <w:pPr>
        <w:ind w:firstLine="709"/>
        <w:rPr>
          <w:rFonts w:ascii="Times New Roman" w:hAnsi="Times New Roman" w:cs="Times New Roman"/>
        </w:rPr>
      </w:pPr>
      <w:bookmarkStart w:id="22" w:name="bookmark21"/>
      <w:bookmarkEnd w:id="22"/>
      <w:r w:rsidRPr="006B532B">
        <w:rPr>
          <w:rFonts w:ascii="Times New Roman" w:hAnsi="Times New Roman" w:cs="Times New Roman"/>
        </w:rPr>
        <w:t>Удосконалення системи підготовки дитячо-юнацького волейболу;</w:t>
      </w:r>
    </w:p>
    <w:p w:rsidR="000F4916" w:rsidRPr="006B532B" w:rsidRDefault="00633710" w:rsidP="006B532B">
      <w:pPr>
        <w:ind w:firstLine="709"/>
        <w:rPr>
          <w:rFonts w:ascii="Times New Roman" w:hAnsi="Times New Roman" w:cs="Times New Roman"/>
        </w:rPr>
      </w:pPr>
      <w:bookmarkStart w:id="23" w:name="bookmark22"/>
      <w:bookmarkEnd w:id="23"/>
      <w:r w:rsidRPr="006B532B">
        <w:rPr>
          <w:rFonts w:ascii="Times New Roman" w:hAnsi="Times New Roman" w:cs="Times New Roman"/>
        </w:rPr>
        <w:t>Створити систему підготовки суддів по волейболу, що забезпечує підвищення якості суддівства в змаганнях з волейболу;</w:t>
      </w:r>
    </w:p>
    <w:p w:rsidR="000F4916" w:rsidRDefault="00633710">
      <w:pPr>
        <w:pStyle w:val="60"/>
        <w:keepNext/>
        <w:keepLines/>
        <w:numPr>
          <w:ilvl w:val="0"/>
          <w:numId w:val="1"/>
        </w:numPr>
        <w:tabs>
          <w:tab w:val="left" w:pos="358"/>
        </w:tabs>
        <w:jc w:val="center"/>
      </w:pPr>
      <w:bookmarkStart w:id="24" w:name="bookmark23"/>
      <w:bookmarkStart w:id="25" w:name="bookmark24"/>
      <w:bookmarkStart w:id="26" w:name="bookmark25"/>
      <w:bookmarkStart w:id="27" w:name="bookmark26"/>
      <w:bookmarkStart w:id="28" w:name="bookmark29"/>
      <w:bookmarkStart w:id="29" w:name="bookmark33"/>
      <w:bookmarkStart w:id="30" w:name="bookmark31"/>
      <w:bookmarkStart w:id="31" w:name="bookmark32"/>
      <w:bookmarkStart w:id="32" w:name="bookmark34"/>
      <w:bookmarkEnd w:id="24"/>
      <w:bookmarkEnd w:id="25"/>
      <w:bookmarkEnd w:id="26"/>
      <w:bookmarkEnd w:id="27"/>
      <w:bookmarkEnd w:id="28"/>
      <w:bookmarkEnd w:id="29"/>
      <w:r>
        <w:t>Очікувані результати</w:t>
      </w:r>
      <w:bookmarkEnd w:id="30"/>
      <w:bookmarkEnd w:id="31"/>
      <w:bookmarkEnd w:id="32"/>
    </w:p>
    <w:p w:rsidR="000F4916" w:rsidRDefault="00633710">
      <w:pPr>
        <w:pStyle w:val="1"/>
        <w:numPr>
          <w:ilvl w:val="0"/>
          <w:numId w:val="2"/>
        </w:numPr>
        <w:tabs>
          <w:tab w:val="left" w:pos="1463"/>
        </w:tabs>
        <w:ind w:firstLine="880"/>
        <w:jc w:val="both"/>
      </w:pPr>
      <w:bookmarkStart w:id="33" w:name="bookmark35"/>
      <w:bookmarkEnd w:id="33"/>
      <w:r>
        <w:t xml:space="preserve">Активізація розвитку волейболу </w:t>
      </w:r>
      <w:r w:rsidR="00327DFA">
        <w:t>громаді</w:t>
      </w:r>
      <w:r>
        <w:t>;</w:t>
      </w:r>
    </w:p>
    <w:p w:rsidR="000F4916" w:rsidRDefault="00633710">
      <w:pPr>
        <w:pStyle w:val="1"/>
        <w:numPr>
          <w:ilvl w:val="0"/>
          <w:numId w:val="2"/>
        </w:numPr>
        <w:tabs>
          <w:tab w:val="left" w:pos="1463"/>
        </w:tabs>
        <w:ind w:firstLine="880"/>
        <w:jc w:val="both"/>
      </w:pPr>
      <w:bookmarkStart w:id="34" w:name="bookmark36"/>
      <w:bookmarkEnd w:id="34"/>
      <w:r>
        <w:t>Підвищення спортивної майстерності волейболістів та команд;</w:t>
      </w:r>
    </w:p>
    <w:p w:rsidR="00327DFA" w:rsidRDefault="00633710">
      <w:pPr>
        <w:pStyle w:val="1"/>
        <w:numPr>
          <w:ilvl w:val="0"/>
          <w:numId w:val="2"/>
        </w:numPr>
        <w:tabs>
          <w:tab w:val="left" w:pos="1463"/>
        </w:tabs>
        <w:spacing w:after="240"/>
        <w:ind w:firstLine="880"/>
        <w:jc w:val="both"/>
      </w:pPr>
      <w:bookmarkStart w:id="35" w:name="bookmark37"/>
      <w:bookmarkEnd w:id="35"/>
      <w:r>
        <w:t xml:space="preserve">Зміцнення матеріально-спортивної бази </w:t>
      </w:r>
    </w:p>
    <w:p w:rsidR="000F4916" w:rsidRDefault="00633710">
      <w:pPr>
        <w:pStyle w:val="1"/>
        <w:numPr>
          <w:ilvl w:val="0"/>
          <w:numId w:val="2"/>
        </w:numPr>
        <w:tabs>
          <w:tab w:val="left" w:pos="1463"/>
        </w:tabs>
        <w:spacing w:after="240"/>
        <w:ind w:firstLine="880"/>
        <w:jc w:val="both"/>
      </w:pPr>
      <w:r>
        <w:t>визначення кращих команд, тренерів, спортивних організацій, закладів освіти.</w:t>
      </w:r>
    </w:p>
    <w:p w:rsidR="000F4916" w:rsidRDefault="00633710">
      <w:pPr>
        <w:pStyle w:val="60"/>
        <w:keepNext/>
        <w:keepLines/>
        <w:numPr>
          <w:ilvl w:val="0"/>
          <w:numId w:val="1"/>
        </w:numPr>
        <w:tabs>
          <w:tab w:val="left" w:pos="358"/>
        </w:tabs>
        <w:jc w:val="center"/>
      </w:pPr>
      <w:bookmarkStart w:id="36" w:name="bookmark40"/>
      <w:bookmarkStart w:id="37" w:name="bookmark38"/>
      <w:bookmarkStart w:id="38" w:name="bookmark39"/>
      <w:bookmarkStart w:id="39" w:name="bookmark41"/>
      <w:bookmarkEnd w:id="36"/>
      <w:r>
        <w:t>Джерела фінансового забезпечення виконання Програми</w:t>
      </w:r>
      <w:bookmarkEnd w:id="37"/>
      <w:bookmarkEnd w:id="38"/>
      <w:bookmarkEnd w:id="39"/>
    </w:p>
    <w:p w:rsidR="000F4916" w:rsidRDefault="00633710" w:rsidP="00433603">
      <w:pPr>
        <w:pStyle w:val="1"/>
        <w:numPr>
          <w:ilvl w:val="0"/>
          <w:numId w:val="2"/>
        </w:numPr>
        <w:tabs>
          <w:tab w:val="left" w:pos="993"/>
          <w:tab w:val="left" w:pos="1463"/>
        </w:tabs>
        <w:ind w:firstLine="709"/>
        <w:jc w:val="both"/>
      </w:pPr>
      <w:bookmarkStart w:id="40" w:name="bookmark42"/>
      <w:bookmarkEnd w:id="40"/>
      <w:r>
        <w:t xml:space="preserve">Фінансування з </w:t>
      </w:r>
      <w:r w:rsidR="00433603">
        <w:t>місцевого</w:t>
      </w:r>
      <w:r>
        <w:t xml:space="preserve"> бюджету;</w:t>
      </w:r>
    </w:p>
    <w:p w:rsidR="000F4916" w:rsidRDefault="00633710" w:rsidP="00433603">
      <w:pPr>
        <w:pStyle w:val="1"/>
        <w:numPr>
          <w:ilvl w:val="0"/>
          <w:numId w:val="2"/>
        </w:numPr>
        <w:tabs>
          <w:tab w:val="left" w:pos="993"/>
          <w:tab w:val="left" w:pos="1381"/>
        </w:tabs>
        <w:ind w:firstLine="709"/>
        <w:jc w:val="both"/>
      </w:pPr>
      <w:bookmarkStart w:id="41" w:name="bookmark43"/>
      <w:bookmarkEnd w:id="41"/>
      <w:r>
        <w:t>Залучення коштів підприємств, організацій, установ для ремонту та створення нових волейбольних площадок, залів;</w:t>
      </w:r>
    </w:p>
    <w:p w:rsidR="000F4916" w:rsidRDefault="00633710" w:rsidP="00433603">
      <w:pPr>
        <w:pStyle w:val="1"/>
        <w:numPr>
          <w:ilvl w:val="0"/>
          <w:numId w:val="2"/>
        </w:numPr>
        <w:tabs>
          <w:tab w:val="left" w:pos="993"/>
          <w:tab w:val="left" w:pos="1381"/>
        </w:tabs>
        <w:ind w:firstLine="709"/>
      </w:pPr>
      <w:bookmarkStart w:id="42" w:name="bookmark44"/>
      <w:bookmarkStart w:id="43" w:name="bookmark45"/>
      <w:bookmarkEnd w:id="42"/>
      <w:bookmarkEnd w:id="43"/>
      <w:r>
        <w:t>Інші джерела незаборонені законодавством.</w:t>
      </w:r>
    </w:p>
    <w:p w:rsidR="000F4916" w:rsidRPr="00B8337C" w:rsidRDefault="00633710">
      <w:pPr>
        <w:pStyle w:val="60"/>
        <w:keepNext/>
        <w:keepLines/>
        <w:numPr>
          <w:ilvl w:val="0"/>
          <w:numId w:val="1"/>
        </w:numPr>
        <w:tabs>
          <w:tab w:val="left" w:pos="358"/>
        </w:tabs>
        <w:jc w:val="center"/>
      </w:pPr>
      <w:bookmarkStart w:id="44" w:name="bookmark48"/>
      <w:bookmarkStart w:id="45" w:name="bookmark49"/>
      <w:bookmarkEnd w:id="44"/>
      <w:r w:rsidRPr="00B8337C">
        <w:lastRenderedPageBreak/>
        <w:t>Очікувані результати від реалізації Програми</w:t>
      </w:r>
      <w:bookmarkEnd w:id="45"/>
    </w:p>
    <w:p w:rsidR="000F4916" w:rsidRPr="00B8337C" w:rsidRDefault="00633710">
      <w:pPr>
        <w:pStyle w:val="60"/>
        <w:keepNext/>
        <w:keepLines/>
        <w:numPr>
          <w:ilvl w:val="1"/>
          <w:numId w:val="1"/>
        </w:numPr>
        <w:tabs>
          <w:tab w:val="left" w:pos="1401"/>
        </w:tabs>
        <w:ind w:firstLine="860"/>
        <w:jc w:val="both"/>
      </w:pPr>
      <w:bookmarkStart w:id="46" w:name="bookmark50"/>
      <w:bookmarkStart w:id="47" w:name="bookmark46"/>
      <w:bookmarkStart w:id="48" w:name="bookmark47"/>
      <w:bookmarkStart w:id="49" w:name="bookmark51"/>
      <w:bookmarkEnd w:id="46"/>
      <w:r w:rsidRPr="00B8337C">
        <w:t>Управління волейболом</w:t>
      </w:r>
      <w:bookmarkEnd w:id="47"/>
      <w:bookmarkEnd w:id="48"/>
      <w:bookmarkEnd w:id="49"/>
    </w:p>
    <w:p w:rsidR="000F4916" w:rsidRPr="00B8337C" w:rsidRDefault="00633710">
      <w:pPr>
        <w:pStyle w:val="1"/>
        <w:numPr>
          <w:ilvl w:val="0"/>
          <w:numId w:val="3"/>
        </w:numPr>
        <w:tabs>
          <w:tab w:val="left" w:pos="1208"/>
        </w:tabs>
        <w:ind w:firstLine="860"/>
        <w:jc w:val="both"/>
      </w:pPr>
      <w:bookmarkStart w:id="50" w:name="bookmark52"/>
      <w:bookmarkEnd w:id="50"/>
      <w:r w:rsidRPr="00B8337C">
        <w:t xml:space="preserve">Виконати необхідні роботи по благоустрою волейбольних залів, площадок на території </w:t>
      </w:r>
      <w:r w:rsidR="00433603" w:rsidRPr="00B8337C">
        <w:t>громади</w:t>
      </w:r>
      <w:r w:rsidRPr="00B8337C">
        <w:t>.</w:t>
      </w:r>
    </w:p>
    <w:p w:rsidR="000F4916" w:rsidRPr="00B8337C" w:rsidRDefault="00433603">
      <w:pPr>
        <w:pStyle w:val="1"/>
        <w:ind w:left="3980" w:firstLine="20"/>
      </w:pPr>
      <w:r w:rsidRPr="00B8337C">
        <w:t>Відділ ОКМС,</w:t>
      </w:r>
    </w:p>
    <w:p w:rsidR="00433603" w:rsidRPr="00B8337C" w:rsidRDefault="00433603">
      <w:pPr>
        <w:pStyle w:val="1"/>
        <w:ind w:left="3980" w:firstLine="20"/>
      </w:pPr>
      <w:r w:rsidRPr="00B8337C">
        <w:t>202</w:t>
      </w:r>
      <w:r w:rsidR="00EB54D4">
        <w:t>2</w:t>
      </w:r>
      <w:r w:rsidRPr="00B8337C">
        <w:t>-202</w:t>
      </w:r>
      <w:r w:rsidR="00EB54D4">
        <w:t>6</w:t>
      </w:r>
    </w:p>
    <w:p w:rsidR="000F4916" w:rsidRPr="00B8337C" w:rsidRDefault="00633710">
      <w:pPr>
        <w:pStyle w:val="60"/>
        <w:keepNext/>
        <w:keepLines/>
        <w:numPr>
          <w:ilvl w:val="1"/>
          <w:numId w:val="1"/>
        </w:numPr>
        <w:tabs>
          <w:tab w:val="left" w:pos="1401"/>
        </w:tabs>
        <w:ind w:firstLine="860"/>
        <w:jc w:val="both"/>
      </w:pPr>
      <w:bookmarkStart w:id="51" w:name="bookmark53"/>
      <w:bookmarkStart w:id="52" w:name="bookmark56"/>
      <w:bookmarkStart w:id="53" w:name="bookmark54"/>
      <w:bookmarkStart w:id="54" w:name="bookmark55"/>
      <w:bookmarkStart w:id="55" w:name="bookmark57"/>
      <w:bookmarkEnd w:id="51"/>
      <w:bookmarkEnd w:id="52"/>
      <w:r w:rsidRPr="00B8337C">
        <w:t>Дитячо-юнацький волейбол</w:t>
      </w:r>
      <w:bookmarkEnd w:id="53"/>
      <w:bookmarkEnd w:id="54"/>
      <w:bookmarkEnd w:id="55"/>
    </w:p>
    <w:p w:rsidR="000F4916" w:rsidRPr="00B8337C" w:rsidRDefault="00633710">
      <w:pPr>
        <w:pStyle w:val="1"/>
        <w:numPr>
          <w:ilvl w:val="0"/>
          <w:numId w:val="4"/>
        </w:numPr>
        <w:tabs>
          <w:tab w:val="left" w:pos="1208"/>
        </w:tabs>
        <w:ind w:firstLine="860"/>
        <w:jc w:val="both"/>
      </w:pPr>
      <w:bookmarkStart w:id="56" w:name="bookmark58"/>
      <w:bookmarkEnd w:id="56"/>
      <w:r w:rsidRPr="00B8337C">
        <w:t xml:space="preserve">Провести роботу по відкриттю </w:t>
      </w:r>
      <w:r w:rsidR="00433603" w:rsidRPr="00B8337C">
        <w:t>гуртків з волейболу у закладах освіти</w:t>
      </w:r>
      <w:r w:rsidRPr="00B8337C">
        <w:t>.</w:t>
      </w:r>
    </w:p>
    <w:p w:rsidR="00433603" w:rsidRPr="00B8337C" w:rsidRDefault="00433603" w:rsidP="00EB54D4">
      <w:pPr>
        <w:pStyle w:val="1"/>
        <w:ind w:left="3980" w:hanging="11"/>
      </w:pPr>
      <w:r w:rsidRPr="00B8337C">
        <w:t>Відділ ОКМС,</w:t>
      </w:r>
    </w:p>
    <w:p w:rsidR="000F4916" w:rsidRPr="00B8337C" w:rsidRDefault="00433603" w:rsidP="00EB54D4">
      <w:pPr>
        <w:pStyle w:val="1"/>
        <w:ind w:left="3980" w:hanging="11"/>
      </w:pPr>
      <w:r w:rsidRPr="00B8337C">
        <w:t>202</w:t>
      </w:r>
      <w:r w:rsidR="00EB54D4">
        <w:t>2</w:t>
      </w:r>
      <w:r w:rsidRPr="00B8337C">
        <w:t>-202</w:t>
      </w:r>
      <w:r w:rsidR="00EB54D4">
        <w:t>6</w:t>
      </w:r>
    </w:p>
    <w:p w:rsidR="000F4916" w:rsidRPr="00B8337C" w:rsidRDefault="00633710">
      <w:pPr>
        <w:pStyle w:val="1"/>
        <w:numPr>
          <w:ilvl w:val="0"/>
          <w:numId w:val="4"/>
        </w:numPr>
        <w:tabs>
          <w:tab w:val="left" w:pos="1203"/>
        </w:tabs>
        <w:ind w:firstLine="860"/>
        <w:jc w:val="both"/>
      </w:pPr>
      <w:bookmarkStart w:id="57" w:name="bookmark59"/>
      <w:bookmarkStart w:id="58" w:name="bookmark60"/>
      <w:bookmarkStart w:id="59" w:name="bookmark61"/>
      <w:bookmarkEnd w:id="57"/>
      <w:bookmarkEnd w:id="58"/>
      <w:bookmarkEnd w:id="59"/>
      <w:r w:rsidRPr="00B8337C">
        <w:t xml:space="preserve">Створити єдину систему підготовки та передачі здібних </w:t>
      </w:r>
      <w:r w:rsidR="00433603" w:rsidRPr="00B8337C">
        <w:t>молодих волейболістів до дорослих аматорських команд</w:t>
      </w:r>
      <w:r w:rsidRPr="00B8337C">
        <w:t>.</w:t>
      </w:r>
    </w:p>
    <w:p w:rsidR="00433603" w:rsidRPr="00B8337C" w:rsidRDefault="00433603" w:rsidP="00433603">
      <w:pPr>
        <w:pStyle w:val="1"/>
        <w:ind w:left="3980" w:firstLine="20"/>
      </w:pPr>
      <w:r w:rsidRPr="00B8337C">
        <w:t>Відділ ОКМС,</w:t>
      </w:r>
    </w:p>
    <w:p w:rsidR="000F4916" w:rsidRPr="00B8337C" w:rsidRDefault="00433603" w:rsidP="00433603">
      <w:pPr>
        <w:pStyle w:val="1"/>
        <w:ind w:left="3980" w:firstLine="20"/>
      </w:pPr>
      <w:r w:rsidRPr="00B8337C">
        <w:t>202</w:t>
      </w:r>
      <w:r w:rsidR="00EB54D4">
        <w:t>2</w:t>
      </w:r>
      <w:r w:rsidRPr="00B8337C">
        <w:t>-202</w:t>
      </w:r>
      <w:r w:rsidR="00EB54D4">
        <w:t>6</w:t>
      </w:r>
    </w:p>
    <w:p w:rsidR="000F4916" w:rsidRPr="00B8337C" w:rsidRDefault="00633710">
      <w:pPr>
        <w:pStyle w:val="1"/>
        <w:numPr>
          <w:ilvl w:val="0"/>
          <w:numId w:val="4"/>
        </w:numPr>
        <w:tabs>
          <w:tab w:val="left" w:pos="1218"/>
        </w:tabs>
        <w:ind w:firstLine="860"/>
        <w:jc w:val="both"/>
      </w:pPr>
      <w:bookmarkStart w:id="60" w:name="bookmark62"/>
      <w:bookmarkEnd w:id="60"/>
      <w:r w:rsidRPr="00B8337C">
        <w:t xml:space="preserve">Розробити стимулюючу програму участі команд </w:t>
      </w:r>
      <w:r w:rsidR="00433603" w:rsidRPr="00B8337C">
        <w:t>закладів освіти</w:t>
      </w:r>
      <w:r w:rsidRPr="00B8337C">
        <w:t>.</w:t>
      </w:r>
    </w:p>
    <w:p w:rsidR="00433603" w:rsidRPr="00B8337C" w:rsidRDefault="00433603" w:rsidP="00433603">
      <w:pPr>
        <w:pStyle w:val="1"/>
        <w:ind w:left="3900" w:firstLine="80"/>
      </w:pPr>
      <w:r w:rsidRPr="00B8337C">
        <w:t>Відділ ОКМС,</w:t>
      </w:r>
    </w:p>
    <w:p w:rsidR="000F4916" w:rsidRPr="00B8337C" w:rsidRDefault="00433603" w:rsidP="00433603">
      <w:pPr>
        <w:pStyle w:val="1"/>
        <w:ind w:left="3900" w:firstLine="80"/>
      </w:pPr>
      <w:r w:rsidRPr="00B8337C">
        <w:t>202</w:t>
      </w:r>
      <w:r w:rsidR="00EB54D4">
        <w:t>2</w:t>
      </w:r>
      <w:r w:rsidRPr="00B8337C">
        <w:t>-202</w:t>
      </w:r>
      <w:r w:rsidR="00EB54D4">
        <w:t>6</w:t>
      </w:r>
    </w:p>
    <w:p w:rsidR="000F4916" w:rsidRPr="00B8337C" w:rsidRDefault="00633710">
      <w:pPr>
        <w:pStyle w:val="60"/>
        <w:keepNext/>
        <w:keepLines/>
        <w:numPr>
          <w:ilvl w:val="1"/>
          <w:numId w:val="1"/>
        </w:numPr>
        <w:tabs>
          <w:tab w:val="left" w:pos="1401"/>
        </w:tabs>
        <w:ind w:firstLine="860"/>
      </w:pPr>
      <w:bookmarkStart w:id="61" w:name="bookmark65"/>
      <w:bookmarkStart w:id="62" w:name="bookmark63"/>
      <w:bookmarkStart w:id="63" w:name="bookmark64"/>
      <w:bookmarkStart w:id="64" w:name="bookmark66"/>
      <w:bookmarkEnd w:id="61"/>
      <w:r w:rsidRPr="00B8337C">
        <w:t>Аматорський волейбол</w:t>
      </w:r>
      <w:bookmarkEnd w:id="62"/>
      <w:bookmarkEnd w:id="63"/>
      <w:bookmarkEnd w:id="64"/>
    </w:p>
    <w:p w:rsidR="000F4916" w:rsidRPr="00B8337C" w:rsidRDefault="00633710" w:rsidP="00433603">
      <w:pPr>
        <w:pStyle w:val="1"/>
        <w:ind w:firstLine="709"/>
        <w:jc w:val="both"/>
      </w:pPr>
      <w:bookmarkStart w:id="65" w:name="bookmark67"/>
      <w:bookmarkEnd w:id="65"/>
      <w:r w:rsidRPr="00B8337C">
        <w:t xml:space="preserve">3.Забезпечити участь команд в </w:t>
      </w:r>
      <w:r w:rsidR="00433603" w:rsidRPr="00B8337C">
        <w:t>районних</w:t>
      </w:r>
      <w:r w:rsidRPr="00B8337C">
        <w:t xml:space="preserve"> та обласних змаганнях.</w:t>
      </w:r>
    </w:p>
    <w:p w:rsidR="00433603" w:rsidRPr="00B8337C" w:rsidRDefault="00433603" w:rsidP="00433603">
      <w:pPr>
        <w:ind w:left="3980" w:firstLine="20"/>
        <w:rPr>
          <w:rFonts w:ascii="Times New Roman" w:eastAsia="Times New Roman" w:hAnsi="Times New Roman" w:cs="Times New Roman"/>
          <w:color w:val="auto"/>
        </w:rPr>
      </w:pPr>
      <w:r w:rsidRPr="00B8337C">
        <w:rPr>
          <w:rFonts w:ascii="Times New Roman" w:eastAsia="Times New Roman" w:hAnsi="Times New Roman" w:cs="Times New Roman"/>
          <w:color w:val="auto"/>
        </w:rPr>
        <w:t>Відділ ОКМС,</w:t>
      </w:r>
    </w:p>
    <w:p w:rsidR="000F4916" w:rsidRPr="00B8337C" w:rsidRDefault="00433603" w:rsidP="00433603">
      <w:pPr>
        <w:pStyle w:val="1"/>
        <w:ind w:left="3900" w:firstLine="80"/>
      </w:pPr>
      <w:r w:rsidRPr="00B8337C">
        <w:rPr>
          <w:rFonts w:eastAsia="Arial Unicode MS"/>
        </w:rPr>
        <w:t>202</w:t>
      </w:r>
      <w:r w:rsidR="00EB54D4">
        <w:rPr>
          <w:rFonts w:eastAsia="Arial Unicode MS"/>
        </w:rPr>
        <w:t>2</w:t>
      </w:r>
      <w:r w:rsidRPr="00B8337C">
        <w:rPr>
          <w:rFonts w:eastAsia="Arial Unicode MS"/>
        </w:rPr>
        <w:t>-202</w:t>
      </w:r>
      <w:r w:rsidR="00EB54D4">
        <w:rPr>
          <w:rFonts w:eastAsia="Arial Unicode MS"/>
        </w:rPr>
        <w:t>6</w:t>
      </w:r>
    </w:p>
    <w:p w:rsidR="000F4916" w:rsidRPr="00B8337C" w:rsidRDefault="00633710">
      <w:pPr>
        <w:pStyle w:val="60"/>
        <w:keepNext/>
        <w:keepLines/>
        <w:numPr>
          <w:ilvl w:val="1"/>
          <w:numId w:val="1"/>
        </w:numPr>
        <w:tabs>
          <w:tab w:val="left" w:pos="1390"/>
        </w:tabs>
        <w:ind w:firstLine="860"/>
      </w:pPr>
      <w:bookmarkStart w:id="66" w:name="bookmark71"/>
      <w:bookmarkStart w:id="67" w:name="bookmark69"/>
      <w:bookmarkStart w:id="68" w:name="bookmark70"/>
      <w:bookmarkStart w:id="69" w:name="bookmark72"/>
      <w:bookmarkEnd w:id="66"/>
      <w:r w:rsidRPr="00B8337C">
        <w:t xml:space="preserve">Робота з підготовки, використання і підвищення кваліфікації фахівців </w:t>
      </w:r>
      <w:r w:rsidRPr="00B8337C">
        <w:rPr>
          <w:b w:val="0"/>
          <w:bCs w:val="0"/>
        </w:rPr>
        <w:t xml:space="preserve">з </w:t>
      </w:r>
      <w:r w:rsidRPr="00B8337C">
        <w:t>волейболу</w:t>
      </w:r>
      <w:bookmarkEnd w:id="67"/>
      <w:bookmarkEnd w:id="68"/>
      <w:bookmarkEnd w:id="69"/>
    </w:p>
    <w:p w:rsidR="000F4916" w:rsidRPr="00B8337C" w:rsidRDefault="00633710">
      <w:pPr>
        <w:pStyle w:val="1"/>
        <w:numPr>
          <w:ilvl w:val="0"/>
          <w:numId w:val="6"/>
        </w:numPr>
        <w:ind w:firstLine="720"/>
      </w:pPr>
      <w:bookmarkStart w:id="70" w:name="bookmark73"/>
      <w:bookmarkStart w:id="71" w:name="bookmark74"/>
      <w:bookmarkEnd w:id="70"/>
      <w:bookmarkEnd w:id="71"/>
      <w:r w:rsidRPr="00B8337C">
        <w:t>Направляти тренерів на навчання на курси федерації волейболу України.</w:t>
      </w:r>
    </w:p>
    <w:p w:rsidR="00433603" w:rsidRPr="00B8337C" w:rsidRDefault="00433603" w:rsidP="00433603">
      <w:pPr>
        <w:pStyle w:val="1"/>
        <w:ind w:left="3980" w:firstLine="20"/>
      </w:pPr>
      <w:r w:rsidRPr="00B8337C">
        <w:t>Відділ ОКМС,</w:t>
      </w:r>
    </w:p>
    <w:p w:rsidR="00433603" w:rsidRPr="00B8337C" w:rsidRDefault="00433603" w:rsidP="00433603">
      <w:pPr>
        <w:pStyle w:val="1"/>
        <w:ind w:left="3980" w:firstLine="0"/>
      </w:pPr>
      <w:r w:rsidRPr="00B8337C">
        <w:t>2021-2025</w:t>
      </w:r>
    </w:p>
    <w:p w:rsidR="000F4916" w:rsidRPr="00B8337C" w:rsidRDefault="00633710">
      <w:pPr>
        <w:pStyle w:val="60"/>
        <w:keepNext/>
        <w:keepLines/>
        <w:numPr>
          <w:ilvl w:val="1"/>
          <w:numId w:val="1"/>
        </w:numPr>
        <w:tabs>
          <w:tab w:val="left" w:pos="1256"/>
        </w:tabs>
        <w:ind w:firstLine="720"/>
        <w:jc w:val="both"/>
      </w:pPr>
      <w:bookmarkStart w:id="72" w:name="bookmark77"/>
      <w:bookmarkStart w:id="73" w:name="bookmark75"/>
      <w:bookmarkStart w:id="74" w:name="bookmark76"/>
      <w:bookmarkStart w:id="75" w:name="bookmark78"/>
      <w:bookmarkEnd w:id="72"/>
      <w:r w:rsidRPr="00B8337C">
        <w:t>Пляжний волейбол</w:t>
      </w:r>
      <w:bookmarkEnd w:id="73"/>
      <w:bookmarkEnd w:id="74"/>
      <w:bookmarkEnd w:id="75"/>
    </w:p>
    <w:p w:rsidR="000F4916" w:rsidRPr="00B8337C" w:rsidRDefault="00433603">
      <w:pPr>
        <w:pStyle w:val="1"/>
        <w:ind w:left="420" w:firstLine="860"/>
        <w:jc w:val="both"/>
      </w:pPr>
      <w:bookmarkStart w:id="76" w:name="bookmark79"/>
      <w:bookmarkEnd w:id="76"/>
      <w:r w:rsidRPr="00B8337C">
        <w:t>1</w:t>
      </w:r>
      <w:r w:rsidR="00633710" w:rsidRPr="00B8337C">
        <w:t>.Започаткувати регулярно проводити Чемпіонати, Кубки,</w:t>
      </w:r>
      <w:r w:rsidRPr="00B8337C">
        <w:t xml:space="preserve"> </w:t>
      </w:r>
      <w:r w:rsidR="00633710" w:rsidRPr="00B8337C">
        <w:t>Турніри</w:t>
      </w:r>
      <w:r w:rsidRPr="00B8337C">
        <w:t xml:space="preserve"> з пляжного волейболу</w:t>
      </w:r>
      <w:r w:rsidR="00633710" w:rsidRPr="00B8337C">
        <w:t>.</w:t>
      </w:r>
    </w:p>
    <w:p w:rsidR="00433603" w:rsidRPr="00B8337C" w:rsidRDefault="00433603" w:rsidP="00433603">
      <w:pPr>
        <w:pStyle w:val="1"/>
        <w:ind w:left="3980" w:firstLine="20"/>
      </w:pPr>
      <w:r w:rsidRPr="00B8337C">
        <w:t>Відділ ОКМС,</w:t>
      </w:r>
    </w:p>
    <w:p w:rsidR="000F4916" w:rsidRPr="00B8337C" w:rsidRDefault="00433603" w:rsidP="00433603">
      <w:pPr>
        <w:pStyle w:val="1"/>
        <w:ind w:left="4380" w:firstLine="0"/>
      </w:pPr>
      <w:r w:rsidRPr="00B8337C">
        <w:t>2021-2025</w:t>
      </w:r>
    </w:p>
    <w:p w:rsidR="000F4916" w:rsidRPr="00B8337C" w:rsidRDefault="00633710">
      <w:pPr>
        <w:pStyle w:val="1"/>
        <w:ind w:left="4380" w:firstLine="20"/>
      </w:pPr>
      <w:bookmarkStart w:id="77" w:name="bookmark81"/>
      <w:bookmarkEnd w:id="77"/>
      <w:r w:rsidRPr="00B8337C">
        <w:t>2020-2023 роки</w:t>
      </w:r>
    </w:p>
    <w:p w:rsidR="000F4916" w:rsidRPr="00B8337C" w:rsidRDefault="00633710">
      <w:pPr>
        <w:pStyle w:val="60"/>
        <w:keepNext/>
        <w:keepLines/>
        <w:numPr>
          <w:ilvl w:val="1"/>
          <w:numId w:val="1"/>
        </w:numPr>
        <w:tabs>
          <w:tab w:val="left" w:pos="1821"/>
        </w:tabs>
        <w:ind w:left="1280"/>
        <w:jc w:val="both"/>
      </w:pPr>
      <w:bookmarkStart w:id="78" w:name="bookmark84"/>
      <w:bookmarkStart w:id="79" w:name="bookmark90"/>
      <w:bookmarkStart w:id="80" w:name="bookmark88"/>
      <w:bookmarkStart w:id="81" w:name="bookmark89"/>
      <w:bookmarkStart w:id="82" w:name="bookmark91"/>
      <w:bookmarkEnd w:id="78"/>
      <w:bookmarkEnd w:id="79"/>
      <w:r w:rsidRPr="00B8337C">
        <w:t>Суддівство та інспектування змагань з волейболу</w:t>
      </w:r>
      <w:bookmarkEnd w:id="80"/>
      <w:bookmarkEnd w:id="81"/>
      <w:bookmarkEnd w:id="82"/>
    </w:p>
    <w:p w:rsidR="000F4916" w:rsidRPr="00B8337C" w:rsidRDefault="00633710">
      <w:pPr>
        <w:pStyle w:val="1"/>
        <w:ind w:left="420" w:firstLine="720"/>
        <w:jc w:val="both"/>
      </w:pPr>
      <w:r w:rsidRPr="00B8337C">
        <w:t xml:space="preserve">1.Створювати систему підготовки арбітрів, що забезпечить підвищення якості суддівства у змаганнях з </w:t>
      </w:r>
      <w:r w:rsidR="00433603" w:rsidRPr="00B8337C">
        <w:t>волейболу</w:t>
      </w:r>
      <w:r w:rsidRPr="00B8337C">
        <w:t>.</w:t>
      </w:r>
    </w:p>
    <w:p w:rsidR="00433603" w:rsidRPr="00B8337C" w:rsidRDefault="00433603" w:rsidP="00433603">
      <w:pPr>
        <w:pStyle w:val="1"/>
        <w:ind w:left="3980" w:firstLine="20"/>
      </w:pPr>
      <w:r w:rsidRPr="00B8337C">
        <w:t>Відділ ОКМС,</w:t>
      </w:r>
    </w:p>
    <w:p w:rsidR="000F4916" w:rsidRPr="00B8337C" w:rsidRDefault="00433603" w:rsidP="00433603">
      <w:pPr>
        <w:pStyle w:val="1"/>
        <w:ind w:left="4380" w:firstLine="20"/>
      </w:pPr>
      <w:r w:rsidRPr="00B8337C">
        <w:t>202</w:t>
      </w:r>
      <w:r w:rsidR="00EB54D4">
        <w:t>2</w:t>
      </w:r>
      <w:r w:rsidRPr="00B8337C">
        <w:t>-202</w:t>
      </w:r>
      <w:r w:rsidR="00EB54D4">
        <w:t>6</w:t>
      </w:r>
    </w:p>
    <w:p w:rsidR="000F4916" w:rsidRPr="00B8337C" w:rsidRDefault="00433603" w:rsidP="00433603">
      <w:pPr>
        <w:pStyle w:val="1"/>
        <w:jc w:val="both"/>
      </w:pPr>
      <w:bookmarkStart w:id="83" w:name="bookmark92"/>
      <w:bookmarkEnd w:id="83"/>
      <w:r w:rsidRPr="00B8337C">
        <w:t>2.</w:t>
      </w:r>
      <w:r w:rsidR="00633710" w:rsidRPr="00B8337C">
        <w:t>Готувати молодих арбітрів для обслуговування змагань серед аматорських команд.</w:t>
      </w:r>
    </w:p>
    <w:p w:rsidR="00433603" w:rsidRPr="00B8337C" w:rsidRDefault="00433603" w:rsidP="00433603">
      <w:pPr>
        <w:pStyle w:val="1"/>
        <w:ind w:left="3980" w:firstLine="20"/>
      </w:pPr>
      <w:r w:rsidRPr="00B8337C">
        <w:t>Відділ ОКМС,</w:t>
      </w:r>
    </w:p>
    <w:p w:rsidR="000F4916" w:rsidRDefault="00433603" w:rsidP="00433603">
      <w:pPr>
        <w:pStyle w:val="1"/>
        <w:ind w:left="4380" w:firstLine="20"/>
      </w:pPr>
      <w:r w:rsidRPr="00B8337C">
        <w:t>202</w:t>
      </w:r>
      <w:r w:rsidR="00EB54D4">
        <w:t>2</w:t>
      </w:r>
      <w:r w:rsidRPr="00B8337C">
        <w:t>-202</w:t>
      </w:r>
      <w:r w:rsidR="00EB54D4">
        <w:t>6</w:t>
      </w:r>
    </w:p>
    <w:p w:rsidR="00EB54D4" w:rsidRDefault="00EB54D4" w:rsidP="00433603">
      <w:pPr>
        <w:pStyle w:val="1"/>
        <w:ind w:left="4380" w:firstLine="20"/>
      </w:pPr>
    </w:p>
    <w:p w:rsidR="00EB54D4" w:rsidRPr="00EB54D4" w:rsidRDefault="00EB54D4" w:rsidP="00EB54D4">
      <w:pPr>
        <w:jc w:val="center"/>
        <w:rPr>
          <w:rFonts w:ascii="Times New Roman" w:hAnsi="Times New Roman" w:cs="Times New Roman"/>
          <w:b/>
        </w:rPr>
      </w:pPr>
      <w:r w:rsidRPr="00EB54D4">
        <w:rPr>
          <w:rFonts w:ascii="Times New Roman" w:hAnsi="Times New Roman" w:cs="Times New Roman"/>
          <w:b/>
        </w:rPr>
        <w:t>6.Фінансове забезпечення</w:t>
      </w:r>
    </w:p>
    <w:p w:rsidR="00EB54D4" w:rsidRPr="00EB54D4" w:rsidRDefault="00EB54D4" w:rsidP="00762689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Фінансування Програми здійснюється за рахунок коштів сільського бюджету, які щороку передбачаються для виконання Програми, а також за рахунок залучених позабюджетних коштів і інших джерел, не заборонених чинним законодавством України.</w:t>
      </w:r>
    </w:p>
    <w:p w:rsidR="00EB54D4" w:rsidRPr="00EB54D4" w:rsidRDefault="00EB54D4" w:rsidP="00762689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Обсяги бюджетних асигнувань визначаються виходячи з необхідності забезпечення виконання у 202</w:t>
      </w:r>
      <w:r>
        <w:rPr>
          <w:rFonts w:ascii="Times New Roman" w:hAnsi="Times New Roman" w:cs="Times New Roman"/>
        </w:rPr>
        <w:t xml:space="preserve">2 </w:t>
      </w:r>
      <w:r w:rsidRPr="00EB54D4">
        <w:rPr>
          <w:rFonts w:ascii="Times New Roman" w:hAnsi="Times New Roman" w:cs="Times New Roman"/>
        </w:rPr>
        <w:t>– 202</w:t>
      </w:r>
      <w:r>
        <w:rPr>
          <w:rFonts w:ascii="Times New Roman" w:hAnsi="Times New Roman" w:cs="Times New Roman"/>
        </w:rPr>
        <w:t>6</w:t>
      </w:r>
      <w:r w:rsidRPr="00EB54D4">
        <w:rPr>
          <w:rFonts w:ascii="Times New Roman" w:hAnsi="Times New Roman" w:cs="Times New Roman"/>
        </w:rPr>
        <w:t xml:space="preserve"> роках конкретних заходів Програми, орієнтованих витрат на їх реалізацію, а також з врахуванням можливостей доходної частини відповідних бюджетів та спрямування на  вказані цілі коштів з позабюджетних джерел.</w:t>
      </w:r>
    </w:p>
    <w:p w:rsidR="00EB54D4" w:rsidRPr="00EB54D4" w:rsidRDefault="00EB54D4" w:rsidP="00CC2A72">
      <w:pPr>
        <w:ind w:firstLine="709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За попередніми розрахунками для фінансування передбачених Програмою заходів необхідно :</w:t>
      </w:r>
    </w:p>
    <w:p w:rsidR="00EB54D4" w:rsidRPr="00EB54D4" w:rsidRDefault="00EB54D4" w:rsidP="00CC2A72">
      <w:pPr>
        <w:ind w:firstLine="709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EB54D4">
        <w:rPr>
          <w:rFonts w:ascii="Times New Roman" w:hAnsi="Times New Roman" w:cs="Times New Roman"/>
        </w:rPr>
        <w:t xml:space="preserve"> рік – </w:t>
      </w:r>
      <w:r w:rsidR="00762689">
        <w:rPr>
          <w:rFonts w:ascii="Times New Roman" w:hAnsi="Times New Roman" w:cs="Times New Roman"/>
        </w:rPr>
        <w:t>54</w:t>
      </w:r>
      <w:r w:rsidR="00CC2A72">
        <w:rPr>
          <w:rFonts w:ascii="Times New Roman" w:hAnsi="Times New Roman" w:cs="Times New Roman"/>
        </w:rPr>
        <w:t xml:space="preserve"> 000</w:t>
      </w:r>
      <w:r w:rsidRPr="00EB54D4">
        <w:rPr>
          <w:rFonts w:ascii="Times New Roman" w:hAnsi="Times New Roman" w:cs="Times New Roman"/>
        </w:rPr>
        <w:t>,00 грн;</w:t>
      </w:r>
    </w:p>
    <w:p w:rsidR="00EB54D4" w:rsidRPr="00EB54D4" w:rsidRDefault="00EB54D4" w:rsidP="00CC2A72">
      <w:pPr>
        <w:ind w:firstLine="709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3</w:t>
      </w:r>
      <w:r w:rsidRPr="00EB54D4">
        <w:rPr>
          <w:rFonts w:ascii="Times New Roman" w:hAnsi="Times New Roman" w:cs="Times New Roman"/>
        </w:rPr>
        <w:t xml:space="preserve"> рік – </w:t>
      </w:r>
      <w:r w:rsidR="00762689">
        <w:rPr>
          <w:rFonts w:ascii="Times New Roman" w:hAnsi="Times New Roman" w:cs="Times New Roman"/>
        </w:rPr>
        <w:t>54</w:t>
      </w:r>
      <w:r w:rsidR="00CC2A72">
        <w:rPr>
          <w:rFonts w:ascii="Times New Roman" w:hAnsi="Times New Roman" w:cs="Times New Roman"/>
        </w:rPr>
        <w:t xml:space="preserve"> 000</w:t>
      </w:r>
      <w:r w:rsidR="00CC2A72" w:rsidRPr="00EB54D4">
        <w:rPr>
          <w:rFonts w:ascii="Times New Roman" w:hAnsi="Times New Roman" w:cs="Times New Roman"/>
        </w:rPr>
        <w:t xml:space="preserve">,00 </w:t>
      </w:r>
      <w:r w:rsidRPr="00EB54D4">
        <w:rPr>
          <w:rFonts w:ascii="Times New Roman" w:hAnsi="Times New Roman" w:cs="Times New Roman"/>
        </w:rPr>
        <w:t>грн;</w:t>
      </w:r>
    </w:p>
    <w:p w:rsidR="00EB54D4" w:rsidRDefault="00EB54D4" w:rsidP="00CC2A72">
      <w:pPr>
        <w:ind w:firstLine="709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EB54D4">
        <w:rPr>
          <w:rFonts w:ascii="Times New Roman" w:hAnsi="Times New Roman" w:cs="Times New Roman"/>
        </w:rPr>
        <w:t xml:space="preserve"> рік – </w:t>
      </w:r>
      <w:r w:rsidR="00762689">
        <w:rPr>
          <w:rFonts w:ascii="Times New Roman" w:hAnsi="Times New Roman" w:cs="Times New Roman"/>
        </w:rPr>
        <w:t>54</w:t>
      </w:r>
      <w:r w:rsidR="00CC2A72">
        <w:rPr>
          <w:rFonts w:ascii="Times New Roman" w:hAnsi="Times New Roman" w:cs="Times New Roman"/>
        </w:rPr>
        <w:t xml:space="preserve"> 000</w:t>
      </w:r>
      <w:r w:rsidR="00CC2A72" w:rsidRPr="00EB54D4">
        <w:rPr>
          <w:rFonts w:ascii="Times New Roman" w:hAnsi="Times New Roman" w:cs="Times New Roman"/>
        </w:rPr>
        <w:t xml:space="preserve">,00 </w:t>
      </w:r>
      <w:r w:rsidRPr="00EB54D4">
        <w:rPr>
          <w:rFonts w:ascii="Times New Roman" w:hAnsi="Times New Roman" w:cs="Times New Roman"/>
        </w:rPr>
        <w:t>грн;</w:t>
      </w:r>
    </w:p>
    <w:p w:rsidR="00EB54D4" w:rsidRDefault="00EB54D4" w:rsidP="00CC2A72">
      <w:pPr>
        <w:ind w:firstLine="709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lastRenderedPageBreak/>
        <w:t>202</w:t>
      </w:r>
      <w:r>
        <w:rPr>
          <w:rFonts w:ascii="Times New Roman" w:hAnsi="Times New Roman" w:cs="Times New Roman"/>
        </w:rPr>
        <w:t>5</w:t>
      </w:r>
      <w:r w:rsidRPr="00EB54D4">
        <w:rPr>
          <w:rFonts w:ascii="Times New Roman" w:hAnsi="Times New Roman" w:cs="Times New Roman"/>
        </w:rPr>
        <w:t xml:space="preserve"> рік – </w:t>
      </w:r>
      <w:r w:rsidR="00762689">
        <w:rPr>
          <w:rFonts w:ascii="Times New Roman" w:hAnsi="Times New Roman" w:cs="Times New Roman"/>
        </w:rPr>
        <w:t>54</w:t>
      </w:r>
      <w:r w:rsidR="00CC2A72">
        <w:rPr>
          <w:rFonts w:ascii="Times New Roman" w:hAnsi="Times New Roman" w:cs="Times New Roman"/>
        </w:rPr>
        <w:t xml:space="preserve"> 000</w:t>
      </w:r>
      <w:r w:rsidR="00CC2A72" w:rsidRPr="00EB54D4">
        <w:rPr>
          <w:rFonts w:ascii="Times New Roman" w:hAnsi="Times New Roman" w:cs="Times New Roman"/>
        </w:rPr>
        <w:t xml:space="preserve">,00 </w:t>
      </w:r>
      <w:r w:rsidRPr="00EB54D4">
        <w:rPr>
          <w:rFonts w:ascii="Times New Roman" w:hAnsi="Times New Roman" w:cs="Times New Roman"/>
        </w:rPr>
        <w:t>грн;</w:t>
      </w:r>
    </w:p>
    <w:p w:rsidR="00EB54D4" w:rsidRDefault="00EB54D4" w:rsidP="00CC2A72">
      <w:pPr>
        <w:ind w:firstLine="709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6</w:t>
      </w:r>
      <w:r w:rsidRPr="00EB54D4">
        <w:rPr>
          <w:rFonts w:ascii="Times New Roman" w:hAnsi="Times New Roman" w:cs="Times New Roman"/>
        </w:rPr>
        <w:t xml:space="preserve"> рік – </w:t>
      </w:r>
      <w:r w:rsidR="00762689">
        <w:rPr>
          <w:rFonts w:ascii="Times New Roman" w:hAnsi="Times New Roman" w:cs="Times New Roman"/>
        </w:rPr>
        <w:t>54</w:t>
      </w:r>
      <w:r w:rsidR="00CC2A72">
        <w:rPr>
          <w:rFonts w:ascii="Times New Roman" w:hAnsi="Times New Roman" w:cs="Times New Roman"/>
        </w:rPr>
        <w:t xml:space="preserve"> 000</w:t>
      </w:r>
      <w:r w:rsidR="00CC2A72" w:rsidRPr="00EB54D4">
        <w:rPr>
          <w:rFonts w:ascii="Times New Roman" w:hAnsi="Times New Roman" w:cs="Times New Roman"/>
        </w:rPr>
        <w:t xml:space="preserve">,00 </w:t>
      </w:r>
      <w:r w:rsidRPr="00EB54D4">
        <w:rPr>
          <w:rFonts w:ascii="Times New Roman" w:hAnsi="Times New Roman" w:cs="Times New Roman"/>
        </w:rPr>
        <w:t>грн;</w:t>
      </w:r>
    </w:p>
    <w:p w:rsidR="00EB54D4" w:rsidRPr="00EB54D4" w:rsidRDefault="00EB54D4" w:rsidP="00EB54D4">
      <w:pPr>
        <w:rPr>
          <w:rFonts w:ascii="Times New Roman" w:hAnsi="Times New Roman" w:cs="Times New Roman"/>
        </w:rPr>
      </w:pPr>
    </w:p>
    <w:p w:rsidR="00EB54D4" w:rsidRPr="00EB54D4" w:rsidRDefault="00EB54D4" w:rsidP="00EB54D4">
      <w:pPr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 xml:space="preserve">Програма розвитку </w:t>
      </w:r>
      <w:r>
        <w:rPr>
          <w:rFonts w:ascii="Times New Roman" w:hAnsi="Times New Roman" w:cs="Times New Roman"/>
        </w:rPr>
        <w:t>волейболу</w:t>
      </w:r>
      <w:r w:rsidRPr="00EB54D4">
        <w:rPr>
          <w:rFonts w:ascii="Times New Roman" w:hAnsi="Times New Roman" w:cs="Times New Roman"/>
        </w:rPr>
        <w:t xml:space="preserve"> сільської ради реалізується в межах загального обсягу передбачених видатків, виділених сільським бюджетом, що включає:</w:t>
      </w:r>
    </w:p>
    <w:p w:rsidR="00EB54D4" w:rsidRPr="00EB54D4" w:rsidRDefault="00EB54D4" w:rsidP="00EB54D4">
      <w:pPr>
        <w:pStyle w:val="ab"/>
        <w:numPr>
          <w:ilvl w:val="0"/>
          <w:numId w:val="16"/>
        </w:numPr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Придбання спортивної форми та спортивного інвентаря.;</w:t>
      </w:r>
    </w:p>
    <w:p w:rsidR="00EB54D4" w:rsidRPr="00EB54D4" w:rsidRDefault="00EB54D4" w:rsidP="00EB54D4">
      <w:pPr>
        <w:pStyle w:val="ab"/>
        <w:numPr>
          <w:ilvl w:val="0"/>
          <w:numId w:val="16"/>
        </w:numPr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Забезпечення харчуванням учасників спортивних заходів (спортсменів) – 200,00 грн. на одного учасника (спортсмена) ;</w:t>
      </w:r>
    </w:p>
    <w:p w:rsidR="00EB54D4" w:rsidRPr="00EB54D4" w:rsidRDefault="00EB54D4" w:rsidP="00EB54D4">
      <w:pPr>
        <w:pStyle w:val="ab"/>
        <w:numPr>
          <w:ilvl w:val="0"/>
          <w:numId w:val="16"/>
        </w:numPr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Забезпечення лікарськими засобами та виробами медичного призначення учасників спортивних заходів.</w:t>
      </w:r>
    </w:p>
    <w:p w:rsidR="000B3708" w:rsidRDefault="000B3708" w:rsidP="000B3708">
      <w:pPr>
        <w:ind w:firstLine="709"/>
        <w:rPr>
          <w:rFonts w:ascii="Times New Roman" w:hAnsi="Times New Roman" w:cs="Times New Roman"/>
          <w:b/>
        </w:rPr>
      </w:pPr>
    </w:p>
    <w:p w:rsidR="00EB54D4" w:rsidRPr="00EB54D4" w:rsidRDefault="00EB54D4" w:rsidP="000B3708">
      <w:pPr>
        <w:ind w:firstLine="709"/>
        <w:rPr>
          <w:rFonts w:ascii="Times New Roman" w:hAnsi="Times New Roman" w:cs="Times New Roman"/>
          <w:b/>
        </w:rPr>
      </w:pPr>
      <w:r w:rsidRPr="00EB54D4">
        <w:rPr>
          <w:rFonts w:ascii="Times New Roman" w:hAnsi="Times New Roman" w:cs="Times New Roman"/>
          <w:b/>
        </w:rPr>
        <w:t>Кошторис на проведення заходів з футболу на 2022 – 2026 роки для команд:</w:t>
      </w:r>
    </w:p>
    <w:p w:rsidR="00EB54D4" w:rsidRPr="00EB54D4" w:rsidRDefault="00EB54D4" w:rsidP="000B3708">
      <w:pPr>
        <w:ind w:firstLine="709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Оскільської сільської ради “Цареборисів” наведений у Додатку № 1;</w:t>
      </w:r>
    </w:p>
    <w:p w:rsidR="00EB54D4" w:rsidRPr="00EB54D4" w:rsidRDefault="00EB54D4" w:rsidP="000B3708">
      <w:pPr>
        <w:ind w:firstLine="709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Капитолівського старостинського округу “Сатурн” наведений у Додаток № 2;</w:t>
      </w:r>
    </w:p>
    <w:p w:rsidR="00EB54D4" w:rsidRPr="00EB54D4" w:rsidRDefault="00EB54D4" w:rsidP="000B3708">
      <w:pPr>
        <w:ind w:firstLine="709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Студенокського старостинського округу “Ст</w:t>
      </w:r>
      <w:r>
        <w:rPr>
          <w:rFonts w:ascii="Times New Roman" w:hAnsi="Times New Roman" w:cs="Times New Roman"/>
        </w:rPr>
        <w:t>уденок” наведений у Додаток № 3.</w:t>
      </w:r>
    </w:p>
    <w:p w:rsidR="00EB54D4" w:rsidRDefault="00EB54D4" w:rsidP="00EB54D4">
      <w:pPr>
        <w:rPr>
          <w:rFonts w:ascii="Times New Roman" w:hAnsi="Times New Roman" w:cs="Times New Roman"/>
        </w:rPr>
      </w:pPr>
    </w:p>
    <w:p w:rsidR="00EB54D4" w:rsidRPr="00EB54D4" w:rsidRDefault="00EB54D4" w:rsidP="00EB54D4">
      <w:pPr>
        <w:jc w:val="center"/>
        <w:rPr>
          <w:rFonts w:ascii="Times New Roman" w:hAnsi="Times New Roman" w:cs="Times New Roman"/>
          <w:b/>
        </w:rPr>
      </w:pPr>
      <w:r w:rsidRPr="00EB54D4">
        <w:rPr>
          <w:rFonts w:ascii="Times New Roman" w:hAnsi="Times New Roman" w:cs="Times New Roman"/>
          <w:b/>
        </w:rPr>
        <w:t>7.Механізм реалізації та  контроль за виконанням Програми.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Механізм реалізації програми передбачає надання до сільської ради наступних документів: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1.Виплату матеріального забезпечення учасників змагань проводити через уповноважену особу на громадських засадах: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– договір про матеріальну відповідальність;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– заява;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– копія паспорта;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– копія податкового номеру;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– номер карткового рахунку платіжної картки уповноваженої особи;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– авансовий звіт з відомістю та підписами учасниками змагань про отримання коштів.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При придбанні матеріальних цінностей, а саме: спортивного інвентарю, лікарських засобів та виробів медичного призначення надається :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– договір з постачальником;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– накладна про одержання товару;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– копія паспорта;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– копія податкового номеру.</w:t>
      </w:r>
    </w:p>
    <w:p w:rsidR="00EB54D4" w:rsidRPr="00EB54D4" w:rsidRDefault="00EB54D4" w:rsidP="00CC2A72">
      <w:pPr>
        <w:ind w:firstLine="709"/>
        <w:jc w:val="both"/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Уповноважена особа  у строк до закінчення 3 банківського дня після отримання коштів на матеріальне забезпечення учасників змагань подає до бухгалтерії сільської ради звіт про використання коштів разом з підтвердними документами.</w:t>
      </w:r>
    </w:p>
    <w:p w:rsidR="000B3708" w:rsidRDefault="000B3708" w:rsidP="00EB54D4">
      <w:pPr>
        <w:rPr>
          <w:rFonts w:ascii="Times New Roman" w:hAnsi="Times New Roman" w:cs="Times New Roman"/>
        </w:rPr>
      </w:pPr>
    </w:p>
    <w:p w:rsidR="00EB54D4" w:rsidRPr="000B3708" w:rsidRDefault="000B3708" w:rsidP="000B3708">
      <w:pPr>
        <w:jc w:val="center"/>
        <w:rPr>
          <w:rFonts w:ascii="Times New Roman" w:hAnsi="Times New Roman" w:cs="Times New Roman"/>
          <w:b/>
        </w:rPr>
      </w:pPr>
      <w:r w:rsidRPr="000B3708">
        <w:rPr>
          <w:rFonts w:ascii="Times New Roman" w:hAnsi="Times New Roman" w:cs="Times New Roman"/>
          <w:b/>
        </w:rPr>
        <w:t>8.</w:t>
      </w:r>
      <w:r w:rsidR="00EB54D4" w:rsidRPr="000B3708">
        <w:rPr>
          <w:rFonts w:ascii="Times New Roman" w:hAnsi="Times New Roman" w:cs="Times New Roman"/>
          <w:b/>
        </w:rPr>
        <w:t>Координація дій і контроль за виконанням Програми</w:t>
      </w:r>
    </w:p>
    <w:p w:rsidR="00EB54D4" w:rsidRPr="00EB54D4" w:rsidRDefault="00EB54D4" w:rsidP="00EB54D4">
      <w:pPr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 xml:space="preserve">Організація виконання </w:t>
      </w:r>
      <w:r w:rsidR="000B3708">
        <w:rPr>
          <w:rFonts w:ascii="Times New Roman" w:hAnsi="Times New Roman" w:cs="Times New Roman"/>
        </w:rPr>
        <w:t>П</w:t>
      </w:r>
      <w:r w:rsidRPr="00EB54D4">
        <w:rPr>
          <w:rFonts w:ascii="Times New Roman" w:hAnsi="Times New Roman" w:cs="Times New Roman"/>
        </w:rPr>
        <w:t>рограми покладається на уповноважених осіб.</w:t>
      </w:r>
    </w:p>
    <w:p w:rsidR="00EB54D4" w:rsidRPr="00EB54D4" w:rsidRDefault="00EB54D4" w:rsidP="00EB54D4">
      <w:pPr>
        <w:rPr>
          <w:rFonts w:ascii="Times New Roman" w:hAnsi="Times New Roman" w:cs="Times New Roman"/>
        </w:rPr>
      </w:pPr>
      <w:r w:rsidRPr="00EB54D4">
        <w:rPr>
          <w:rFonts w:ascii="Times New Roman" w:hAnsi="Times New Roman" w:cs="Times New Roman"/>
        </w:rPr>
        <w:t>Після закінчення сезону,   зобов’язати уповноважених осіб  надавати звіти щодо використання наданого фінансування.</w:t>
      </w:r>
    </w:p>
    <w:p w:rsidR="00EB54D4" w:rsidRPr="00B8337C" w:rsidRDefault="00EB54D4" w:rsidP="00433603">
      <w:pPr>
        <w:pStyle w:val="1"/>
        <w:ind w:left="4380" w:firstLine="20"/>
      </w:pPr>
    </w:p>
    <w:p w:rsidR="000F4916" w:rsidRDefault="00633710">
      <w:pPr>
        <w:pStyle w:val="1"/>
        <w:ind w:left="4380" w:firstLine="0"/>
      </w:pPr>
      <w:r>
        <w:br w:type="page"/>
      </w:r>
    </w:p>
    <w:p w:rsidR="001F6326" w:rsidRDefault="001F6326">
      <w:pPr>
        <w:pStyle w:val="50"/>
        <w:keepNext/>
        <w:keepLines/>
        <w:ind w:left="0"/>
        <w:jc w:val="center"/>
        <w:rPr>
          <w:b/>
          <w:bCs/>
          <w:sz w:val="24"/>
          <w:szCs w:val="24"/>
        </w:rPr>
        <w:sectPr w:rsidR="001F6326" w:rsidSect="00C1147E">
          <w:pgSz w:w="11900" w:h="16840"/>
          <w:pgMar w:top="850" w:right="850" w:bottom="850" w:left="1417" w:header="695" w:footer="507" w:gutter="0"/>
          <w:pgNumType w:start="1"/>
          <w:cols w:space="720"/>
          <w:noEndnote/>
          <w:docGrid w:linePitch="360"/>
        </w:sectPr>
      </w:pPr>
    </w:p>
    <w:p w:rsidR="009A470C" w:rsidRPr="009A470C" w:rsidRDefault="000B3708" w:rsidP="009A470C">
      <w:pPr>
        <w:pStyle w:val="22"/>
        <w:keepNext/>
        <w:keepLines/>
        <w:spacing w:after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9</w:t>
      </w:r>
      <w:r w:rsidR="00633710" w:rsidRPr="009A470C">
        <w:rPr>
          <w:b/>
          <w:bCs/>
          <w:sz w:val="28"/>
          <w:szCs w:val="28"/>
        </w:rPr>
        <w:t xml:space="preserve">. </w:t>
      </w:r>
      <w:bookmarkStart w:id="84" w:name="bookmark94"/>
      <w:bookmarkStart w:id="85" w:name="bookmark95"/>
      <w:bookmarkStart w:id="86" w:name="bookmark96"/>
      <w:r w:rsidR="00633710" w:rsidRPr="009A470C">
        <w:rPr>
          <w:b/>
          <w:sz w:val="28"/>
          <w:szCs w:val="28"/>
        </w:rPr>
        <w:t xml:space="preserve">Заходи щодо реалізації </w:t>
      </w:r>
      <w:bookmarkEnd w:id="84"/>
      <w:bookmarkEnd w:id="85"/>
      <w:bookmarkEnd w:id="86"/>
      <w:r w:rsidR="009A470C" w:rsidRPr="009A470C">
        <w:rPr>
          <w:b/>
          <w:sz w:val="28"/>
          <w:szCs w:val="28"/>
        </w:rPr>
        <w:t xml:space="preserve">розвитку волейболу в </w:t>
      </w:r>
    </w:p>
    <w:p w:rsidR="00F55550" w:rsidRPr="00B8337C" w:rsidRDefault="009A470C" w:rsidP="00B8337C">
      <w:pPr>
        <w:pStyle w:val="50"/>
        <w:keepNext/>
        <w:keepLines/>
        <w:ind w:left="0"/>
        <w:jc w:val="center"/>
        <w:rPr>
          <w:b/>
        </w:rPr>
      </w:pPr>
      <w:r w:rsidRPr="009A470C">
        <w:rPr>
          <w:b/>
          <w:lang w:val="ru-RU"/>
        </w:rPr>
        <w:t>Оск</w:t>
      </w:r>
      <w:r w:rsidRPr="009A470C">
        <w:rPr>
          <w:b/>
        </w:rPr>
        <w:t>ільській сільській раді на 202</w:t>
      </w:r>
      <w:r w:rsidR="00CC2A72">
        <w:rPr>
          <w:b/>
          <w:lang w:val="ru-RU"/>
        </w:rPr>
        <w:t>2</w:t>
      </w:r>
      <w:r w:rsidRPr="009A470C">
        <w:rPr>
          <w:b/>
        </w:rPr>
        <w:t>-202</w:t>
      </w:r>
      <w:r w:rsidR="00CC2A72">
        <w:rPr>
          <w:b/>
          <w:lang w:val="ru-RU"/>
        </w:rPr>
        <w:t>6</w:t>
      </w:r>
      <w:r w:rsidRPr="009A470C">
        <w:rPr>
          <w:b/>
        </w:rPr>
        <w:t xml:space="preserve"> роки</w:t>
      </w:r>
    </w:p>
    <w:p w:rsidR="00F55550" w:rsidRPr="00F55550" w:rsidRDefault="00F55550" w:rsidP="00F55550">
      <w:pPr>
        <w:widowControl/>
        <w:suppressAutoHyphens/>
        <w:spacing w:after="96"/>
        <w:ind w:left="36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zh-CN" w:bidi="ar-SA"/>
        </w:rPr>
      </w:pPr>
    </w:p>
    <w:tbl>
      <w:tblPr>
        <w:tblStyle w:val="a8"/>
        <w:tblW w:w="15914" w:type="dxa"/>
        <w:jc w:val="center"/>
        <w:tblLayout w:type="fixed"/>
        <w:tblLook w:val="0000" w:firstRow="0" w:lastRow="0" w:firstColumn="0" w:lastColumn="0" w:noHBand="0" w:noVBand="0"/>
      </w:tblPr>
      <w:tblGrid>
        <w:gridCol w:w="480"/>
        <w:gridCol w:w="3084"/>
        <w:gridCol w:w="1438"/>
        <w:gridCol w:w="1489"/>
        <w:gridCol w:w="999"/>
        <w:gridCol w:w="1038"/>
        <w:gridCol w:w="992"/>
        <w:gridCol w:w="1032"/>
        <w:gridCol w:w="1095"/>
        <w:gridCol w:w="1295"/>
        <w:gridCol w:w="2972"/>
      </w:tblGrid>
      <w:tr w:rsidR="001F6326" w:rsidRPr="00F55550" w:rsidTr="00CC2A72">
        <w:trPr>
          <w:jc w:val="center"/>
        </w:trPr>
        <w:tc>
          <w:tcPr>
            <w:tcW w:w="480" w:type="dxa"/>
            <w:vMerge w:val="restart"/>
          </w:tcPr>
          <w:p w:rsidR="001F6326" w:rsidRPr="00F55550" w:rsidRDefault="001F6326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 xml:space="preserve">№ </w:t>
            </w:r>
          </w:p>
          <w:p w:rsidR="001F6326" w:rsidRPr="00F55550" w:rsidRDefault="001F6326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п/п</w:t>
            </w:r>
          </w:p>
        </w:tc>
        <w:tc>
          <w:tcPr>
            <w:tcW w:w="3084" w:type="dxa"/>
            <w:vMerge w:val="restart"/>
          </w:tcPr>
          <w:p w:rsidR="001F6326" w:rsidRPr="00F55550" w:rsidRDefault="001F6326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Назва заходу</w:t>
            </w:r>
          </w:p>
        </w:tc>
        <w:tc>
          <w:tcPr>
            <w:tcW w:w="1438" w:type="dxa"/>
            <w:vMerge w:val="restart"/>
          </w:tcPr>
          <w:p w:rsidR="001F6326" w:rsidRPr="00F55550" w:rsidRDefault="001F6326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Виконавець</w:t>
            </w:r>
          </w:p>
        </w:tc>
        <w:tc>
          <w:tcPr>
            <w:tcW w:w="1489" w:type="dxa"/>
            <w:vMerge w:val="restart"/>
          </w:tcPr>
          <w:p w:rsidR="001F6326" w:rsidRPr="00F55550" w:rsidRDefault="001F6326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Джерело фінансування</w:t>
            </w:r>
          </w:p>
        </w:tc>
        <w:tc>
          <w:tcPr>
            <w:tcW w:w="5156" w:type="dxa"/>
            <w:gridSpan w:val="5"/>
          </w:tcPr>
          <w:p w:rsidR="001F6326" w:rsidRPr="00F55550" w:rsidRDefault="001F6326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Орієнтовні обсяги фінансування</w:t>
            </w:r>
            <w:r w:rsidR="009A470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 xml:space="preserve"> (грн.)</w:t>
            </w:r>
          </w:p>
        </w:tc>
        <w:tc>
          <w:tcPr>
            <w:tcW w:w="1295" w:type="dxa"/>
            <w:vMerge w:val="restart"/>
          </w:tcPr>
          <w:p w:rsidR="001F6326" w:rsidRPr="00F55550" w:rsidRDefault="001F6326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Терміни виконання</w:t>
            </w:r>
          </w:p>
        </w:tc>
        <w:tc>
          <w:tcPr>
            <w:tcW w:w="2972" w:type="dxa"/>
            <w:vMerge w:val="restart"/>
          </w:tcPr>
          <w:p w:rsidR="001F6326" w:rsidRPr="00F55550" w:rsidRDefault="001F6326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Очікуваний</w:t>
            </w:r>
          </w:p>
          <w:p w:rsidR="001F6326" w:rsidRPr="00F55550" w:rsidRDefault="001F6326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результат</w:t>
            </w:r>
          </w:p>
        </w:tc>
      </w:tr>
      <w:tr w:rsidR="001F6326" w:rsidRPr="00F55550" w:rsidTr="00CC2A72">
        <w:trPr>
          <w:jc w:val="center"/>
        </w:trPr>
        <w:tc>
          <w:tcPr>
            <w:tcW w:w="480" w:type="dxa"/>
            <w:vMerge/>
          </w:tcPr>
          <w:p w:rsidR="001F6326" w:rsidRPr="00F55550" w:rsidRDefault="001F6326" w:rsidP="00F55550">
            <w:pPr>
              <w:widowControl/>
              <w:suppressAutoHyphens/>
              <w:snapToGrid w:val="0"/>
              <w:spacing w:after="96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zh-CN" w:bidi="ar-SA"/>
              </w:rPr>
            </w:pPr>
          </w:p>
        </w:tc>
        <w:tc>
          <w:tcPr>
            <w:tcW w:w="3084" w:type="dxa"/>
            <w:vMerge/>
          </w:tcPr>
          <w:p w:rsidR="001F6326" w:rsidRPr="00F55550" w:rsidRDefault="001F6326" w:rsidP="00F55550">
            <w:pPr>
              <w:widowControl/>
              <w:suppressAutoHyphens/>
              <w:snapToGrid w:val="0"/>
              <w:spacing w:after="96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</w:pPr>
          </w:p>
        </w:tc>
        <w:tc>
          <w:tcPr>
            <w:tcW w:w="1438" w:type="dxa"/>
            <w:vMerge/>
          </w:tcPr>
          <w:p w:rsidR="001F6326" w:rsidRPr="00F55550" w:rsidRDefault="001F6326" w:rsidP="00F55550">
            <w:pPr>
              <w:widowControl/>
              <w:suppressAutoHyphens/>
              <w:snapToGrid w:val="0"/>
              <w:spacing w:after="96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</w:pPr>
          </w:p>
        </w:tc>
        <w:tc>
          <w:tcPr>
            <w:tcW w:w="1489" w:type="dxa"/>
            <w:vMerge/>
          </w:tcPr>
          <w:p w:rsidR="001F6326" w:rsidRPr="00F55550" w:rsidRDefault="001F6326" w:rsidP="00F55550">
            <w:pPr>
              <w:widowControl/>
              <w:suppressAutoHyphens/>
              <w:snapToGrid w:val="0"/>
              <w:spacing w:after="96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</w:pPr>
          </w:p>
        </w:tc>
        <w:tc>
          <w:tcPr>
            <w:tcW w:w="999" w:type="dxa"/>
          </w:tcPr>
          <w:p w:rsidR="001F6326" w:rsidRPr="00F55550" w:rsidRDefault="001F6326" w:rsidP="00CC2A72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202</w:t>
            </w:r>
            <w:r w:rsidR="00CC2A7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2</w:t>
            </w:r>
          </w:p>
        </w:tc>
        <w:tc>
          <w:tcPr>
            <w:tcW w:w="1038" w:type="dxa"/>
          </w:tcPr>
          <w:p w:rsidR="001F6326" w:rsidRPr="00F55550" w:rsidRDefault="001F6326" w:rsidP="00CC2A72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202</w:t>
            </w:r>
            <w:r w:rsidR="00CC2A7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3</w:t>
            </w: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 xml:space="preserve"> р.</w:t>
            </w:r>
          </w:p>
        </w:tc>
        <w:tc>
          <w:tcPr>
            <w:tcW w:w="992" w:type="dxa"/>
          </w:tcPr>
          <w:p w:rsidR="001F6326" w:rsidRPr="00F55550" w:rsidRDefault="001F6326" w:rsidP="001F6326">
            <w:pPr>
              <w:widowControl/>
              <w:suppressAutoHyphens/>
              <w:snapToGrid w:val="0"/>
              <w:spacing w:after="96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202</w:t>
            </w:r>
            <w:r w:rsidR="00CC2A7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4</w:t>
            </w: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 xml:space="preserve"> р.</w:t>
            </w:r>
          </w:p>
        </w:tc>
        <w:tc>
          <w:tcPr>
            <w:tcW w:w="1032" w:type="dxa"/>
          </w:tcPr>
          <w:p w:rsidR="001F6326" w:rsidRPr="00F55550" w:rsidRDefault="001F6326" w:rsidP="00CC2A72">
            <w:pPr>
              <w:widowControl/>
              <w:suppressAutoHyphens/>
              <w:snapToGrid w:val="0"/>
              <w:spacing w:after="96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202</w:t>
            </w:r>
            <w:r w:rsidR="00CC2A7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 xml:space="preserve"> р.</w:t>
            </w:r>
          </w:p>
        </w:tc>
        <w:tc>
          <w:tcPr>
            <w:tcW w:w="1095" w:type="dxa"/>
          </w:tcPr>
          <w:p w:rsidR="001F6326" w:rsidRPr="00F55550" w:rsidRDefault="001F6326" w:rsidP="00CC2A72">
            <w:pPr>
              <w:widowControl/>
              <w:suppressAutoHyphens/>
              <w:snapToGrid w:val="0"/>
              <w:spacing w:after="96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202</w:t>
            </w:r>
            <w:r w:rsidR="00CC2A7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6</w:t>
            </w: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 xml:space="preserve"> р.</w:t>
            </w:r>
          </w:p>
        </w:tc>
        <w:tc>
          <w:tcPr>
            <w:tcW w:w="1295" w:type="dxa"/>
            <w:vMerge/>
          </w:tcPr>
          <w:p w:rsidR="001F6326" w:rsidRPr="00F55550" w:rsidRDefault="001F6326" w:rsidP="00F55550">
            <w:pPr>
              <w:widowControl/>
              <w:suppressAutoHyphens/>
              <w:snapToGrid w:val="0"/>
              <w:spacing w:after="96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</w:pPr>
          </w:p>
        </w:tc>
        <w:tc>
          <w:tcPr>
            <w:tcW w:w="2972" w:type="dxa"/>
            <w:vMerge/>
          </w:tcPr>
          <w:p w:rsidR="001F6326" w:rsidRPr="00F55550" w:rsidRDefault="001F6326" w:rsidP="00F55550">
            <w:pPr>
              <w:widowControl/>
              <w:suppressAutoHyphens/>
              <w:snapToGrid w:val="0"/>
              <w:spacing w:after="96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</w:pPr>
          </w:p>
        </w:tc>
      </w:tr>
      <w:tr w:rsidR="00CC2A72" w:rsidRPr="00F55550" w:rsidTr="00CC2A72">
        <w:trPr>
          <w:jc w:val="center"/>
        </w:trPr>
        <w:tc>
          <w:tcPr>
            <w:tcW w:w="480" w:type="dxa"/>
          </w:tcPr>
          <w:p w:rsidR="00CC2A72" w:rsidRPr="00F55550" w:rsidRDefault="00CC2A72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1.</w:t>
            </w:r>
          </w:p>
        </w:tc>
        <w:tc>
          <w:tcPr>
            <w:tcW w:w="3084" w:type="dxa"/>
          </w:tcPr>
          <w:p w:rsidR="00CC2A72" w:rsidRPr="00F55550" w:rsidRDefault="00CC2A72" w:rsidP="00316679">
            <w:pPr>
              <w:widowControl/>
              <w:suppressAutoHyphens/>
              <w:spacing w:after="9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ar-SA"/>
              </w:rPr>
              <w:t>Забезпечення харчуванням учасників спортивних заходів</w:t>
            </w:r>
          </w:p>
        </w:tc>
        <w:tc>
          <w:tcPr>
            <w:tcW w:w="1438" w:type="dxa"/>
          </w:tcPr>
          <w:p w:rsidR="00CC2A72" w:rsidRPr="00F55550" w:rsidRDefault="00CC2A72" w:rsidP="00F55550">
            <w:pPr>
              <w:widowControl/>
              <w:suppressAutoHyphens/>
              <w:spacing w:after="96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Відділ ОКМС</w:t>
            </w:r>
          </w:p>
        </w:tc>
        <w:tc>
          <w:tcPr>
            <w:tcW w:w="1489" w:type="dxa"/>
          </w:tcPr>
          <w:p w:rsidR="00CC2A72" w:rsidRPr="00CC2A72" w:rsidRDefault="00CC2A72" w:rsidP="00CC2A72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Сільський бюджет</w:t>
            </w:r>
          </w:p>
        </w:tc>
        <w:tc>
          <w:tcPr>
            <w:tcW w:w="999" w:type="dxa"/>
          </w:tcPr>
          <w:p w:rsidR="00CC2A72" w:rsidRPr="00F55550" w:rsidRDefault="00CE7D56" w:rsidP="00316679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 w:bidi="ar-SA"/>
              </w:rPr>
              <w:t>18000</w:t>
            </w:r>
            <w:r w:rsidR="00CC2A72">
              <w:rPr>
                <w:rFonts w:ascii="Times New Roman" w:eastAsia="Times New Roman" w:hAnsi="Times New Roman" w:cs="Times New Roman"/>
                <w:sz w:val="20"/>
                <w:szCs w:val="20"/>
                <w:lang w:eastAsia="zh-CN" w:bidi="ar-SA"/>
              </w:rPr>
              <w:t>,00</w:t>
            </w:r>
          </w:p>
        </w:tc>
        <w:tc>
          <w:tcPr>
            <w:tcW w:w="1038" w:type="dxa"/>
          </w:tcPr>
          <w:p w:rsidR="00CC2A72" w:rsidRDefault="00CE7D56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 w:bidi="ar-SA"/>
              </w:rPr>
              <w:t>18000,00</w:t>
            </w:r>
          </w:p>
        </w:tc>
        <w:tc>
          <w:tcPr>
            <w:tcW w:w="992" w:type="dxa"/>
          </w:tcPr>
          <w:p w:rsidR="00CC2A72" w:rsidRDefault="00CE7D56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 w:bidi="ar-SA"/>
              </w:rPr>
              <w:t>18000,00</w:t>
            </w:r>
          </w:p>
        </w:tc>
        <w:tc>
          <w:tcPr>
            <w:tcW w:w="1032" w:type="dxa"/>
          </w:tcPr>
          <w:p w:rsidR="00CC2A72" w:rsidRDefault="00CE7D56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 w:bidi="ar-SA"/>
              </w:rPr>
              <w:t>18000,00</w:t>
            </w:r>
          </w:p>
        </w:tc>
        <w:tc>
          <w:tcPr>
            <w:tcW w:w="1095" w:type="dxa"/>
          </w:tcPr>
          <w:p w:rsidR="00CC2A72" w:rsidRDefault="00CE7D56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 w:bidi="ar-SA"/>
              </w:rPr>
              <w:t>18000,00</w:t>
            </w:r>
          </w:p>
        </w:tc>
        <w:tc>
          <w:tcPr>
            <w:tcW w:w="1295" w:type="dxa"/>
          </w:tcPr>
          <w:p w:rsidR="00CC2A72" w:rsidRPr="00F55550" w:rsidRDefault="00CC2A72" w:rsidP="00CC2A72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2</w:t>
            </w: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6</w:t>
            </w: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 xml:space="preserve"> роки</w:t>
            </w:r>
          </w:p>
        </w:tc>
        <w:tc>
          <w:tcPr>
            <w:tcW w:w="2972" w:type="dxa"/>
          </w:tcPr>
          <w:p w:rsidR="00CC2A72" w:rsidRPr="00F55550" w:rsidRDefault="00CC2A72" w:rsidP="009A470C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Збільшення відсотку залучених до занять фізичною культурою та спортом жителів села</w:t>
            </w:r>
          </w:p>
        </w:tc>
      </w:tr>
      <w:tr w:rsidR="00762689" w:rsidRPr="00F55550" w:rsidTr="00CC2A72">
        <w:trPr>
          <w:jc w:val="center"/>
        </w:trPr>
        <w:tc>
          <w:tcPr>
            <w:tcW w:w="480" w:type="dxa"/>
          </w:tcPr>
          <w:p w:rsidR="00762689" w:rsidRPr="00F55550" w:rsidRDefault="00762689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2.</w:t>
            </w:r>
          </w:p>
        </w:tc>
        <w:tc>
          <w:tcPr>
            <w:tcW w:w="3084" w:type="dxa"/>
          </w:tcPr>
          <w:p w:rsidR="00762689" w:rsidRPr="00F55550" w:rsidRDefault="00762689" w:rsidP="00316679">
            <w:pPr>
              <w:widowControl/>
              <w:suppressAutoHyphens/>
              <w:spacing w:after="9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Придбання нагород та призів</w:t>
            </w: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 xml:space="preserve"> переможц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ям</w:t>
            </w: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 xml:space="preserve"> змагань </w:t>
            </w:r>
          </w:p>
        </w:tc>
        <w:tc>
          <w:tcPr>
            <w:tcW w:w="1438" w:type="dxa"/>
          </w:tcPr>
          <w:p w:rsidR="00762689" w:rsidRDefault="00762689">
            <w:r w:rsidRPr="00EA23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Відділ ОКМС</w:t>
            </w:r>
          </w:p>
        </w:tc>
        <w:tc>
          <w:tcPr>
            <w:tcW w:w="1489" w:type="dxa"/>
          </w:tcPr>
          <w:p w:rsidR="00762689" w:rsidRPr="00F55550" w:rsidRDefault="00762689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Сільський бюджет</w:t>
            </w:r>
          </w:p>
        </w:tc>
        <w:tc>
          <w:tcPr>
            <w:tcW w:w="999" w:type="dxa"/>
          </w:tcPr>
          <w:p w:rsidR="00762689" w:rsidRPr="00F55550" w:rsidRDefault="00762689" w:rsidP="00316679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3000,00</w:t>
            </w:r>
          </w:p>
        </w:tc>
        <w:tc>
          <w:tcPr>
            <w:tcW w:w="1038" w:type="dxa"/>
          </w:tcPr>
          <w:p w:rsidR="00762689" w:rsidRDefault="00762689">
            <w:r w:rsidRPr="00D6431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3000,00</w:t>
            </w:r>
          </w:p>
        </w:tc>
        <w:tc>
          <w:tcPr>
            <w:tcW w:w="992" w:type="dxa"/>
          </w:tcPr>
          <w:p w:rsidR="00762689" w:rsidRDefault="00762689">
            <w:r w:rsidRPr="00D6431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3000,00</w:t>
            </w:r>
          </w:p>
        </w:tc>
        <w:tc>
          <w:tcPr>
            <w:tcW w:w="1032" w:type="dxa"/>
          </w:tcPr>
          <w:p w:rsidR="00762689" w:rsidRDefault="00762689">
            <w:r w:rsidRPr="00D6431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3000,00</w:t>
            </w:r>
          </w:p>
        </w:tc>
        <w:tc>
          <w:tcPr>
            <w:tcW w:w="1095" w:type="dxa"/>
          </w:tcPr>
          <w:p w:rsidR="00762689" w:rsidRDefault="00762689">
            <w:r w:rsidRPr="00D6431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3000,00</w:t>
            </w:r>
          </w:p>
        </w:tc>
        <w:tc>
          <w:tcPr>
            <w:tcW w:w="1295" w:type="dxa"/>
          </w:tcPr>
          <w:p w:rsidR="00762689" w:rsidRDefault="00762689" w:rsidP="00CC2A72">
            <w:pPr>
              <w:jc w:val="center"/>
            </w:pPr>
            <w:r w:rsidRPr="00720D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2022 – 2026 роки</w:t>
            </w:r>
          </w:p>
        </w:tc>
        <w:tc>
          <w:tcPr>
            <w:tcW w:w="2972" w:type="dxa"/>
          </w:tcPr>
          <w:p w:rsidR="00762689" w:rsidRPr="00F55550" w:rsidRDefault="00762689" w:rsidP="009A470C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Заохочення до високих досягнень у розвитку спорту</w:t>
            </w:r>
          </w:p>
        </w:tc>
      </w:tr>
      <w:tr w:rsidR="00762689" w:rsidRPr="00F55550" w:rsidTr="00CC2A72">
        <w:trPr>
          <w:jc w:val="center"/>
        </w:trPr>
        <w:tc>
          <w:tcPr>
            <w:tcW w:w="480" w:type="dxa"/>
          </w:tcPr>
          <w:p w:rsidR="00762689" w:rsidRPr="00F55550" w:rsidRDefault="00762689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3.</w:t>
            </w:r>
          </w:p>
        </w:tc>
        <w:tc>
          <w:tcPr>
            <w:tcW w:w="3084" w:type="dxa"/>
          </w:tcPr>
          <w:p w:rsidR="00762689" w:rsidRPr="00F55550" w:rsidRDefault="00762689" w:rsidP="00316679">
            <w:pPr>
              <w:widowControl/>
              <w:suppressAutoHyphens/>
              <w:spacing w:after="9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Придбання спортивної  форми та спортивного інвентарю</w:t>
            </w:r>
          </w:p>
        </w:tc>
        <w:tc>
          <w:tcPr>
            <w:tcW w:w="1438" w:type="dxa"/>
          </w:tcPr>
          <w:p w:rsidR="00762689" w:rsidRDefault="00762689">
            <w:r w:rsidRPr="00EA23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Відділ ОКМС</w:t>
            </w:r>
          </w:p>
        </w:tc>
        <w:tc>
          <w:tcPr>
            <w:tcW w:w="1489" w:type="dxa"/>
          </w:tcPr>
          <w:p w:rsidR="00762689" w:rsidRPr="00F55550" w:rsidRDefault="00762689" w:rsidP="00316679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Сільський бюджет</w:t>
            </w:r>
          </w:p>
        </w:tc>
        <w:tc>
          <w:tcPr>
            <w:tcW w:w="999" w:type="dxa"/>
          </w:tcPr>
          <w:p w:rsidR="00762689" w:rsidRPr="00F55550" w:rsidRDefault="00762689" w:rsidP="00316679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30000,00</w:t>
            </w:r>
          </w:p>
        </w:tc>
        <w:tc>
          <w:tcPr>
            <w:tcW w:w="1038" w:type="dxa"/>
          </w:tcPr>
          <w:p w:rsidR="00762689" w:rsidRDefault="00762689">
            <w:r w:rsidRPr="003B6A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30000,00</w:t>
            </w:r>
          </w:p>
        </w:tc>
        <w:tc>
          <w:tcPr>
            <w:tcW w:w="992" w:type="dxa"/>
          </w:tcPr>
          <w:p w:rsidR="00762689" w:rsidRDefault="00762689">
            <w:r w:rsidRPr="003B6A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30000,00</w:t>
            </w:r>
          </w:p>
        </w:tc>
        <w:tc>
          <w:tcPr>
            <w:tcW w:w="1032" w:type="dxa"/>
          </w:tcPr>
          <w:p w:rsidR="00762689" w:rsidRDefault="00762689">
            <w:r w:rsidRPr="003B6A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30000,00</w:t>
            </w:r>
          </w:p>
        </w:tc>
        <w:tc>
          <w:tcPr>
            <w:tcW w:w="1095" w:type="dxa"/>
          </w:tcPr>
          <w:p w:rsidR="00762689" w:rsidRDefault="00762689">
            <w:r w:rsidRPr="003B6A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30000,00</w:t>
            </w:r>
          </w:p>
        </w:tc>
        <w:tc>
          <w:tcPr>
            <w:tcW w:w="1295" w:type="dxa"/>
          </w:tcPr>
          <w:p w:rsidR="00762689" w:rsidRDefault="00762689" w:rsidP="00CC2A72">
            <w:pPr>
              <w:jc w:val="center"/>
            </w:pPr>
            <w:r w:rsidRPr="00720D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2022 – 2026 роки</w:t>
            </w:r>
          </w:p>
        </w:tc>
        <w:tc>
          <w:tcPr>
            <w:tcW w:w="2972" w:type="dxa"/>
          </w:tcPr>
          <w:p w:rsidR="00762689" w:rsidRPr="00F55550" w:rsidRDefault="00762689" w:rsidP="009A470C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Створення належних умов заняття фізичною культурою та спортом</w:t>
            </w:r>
          </w:p>
        </w:tc>
      </w:tr>
      <w:tr w:rsidR="00762689" w:rsidRPr="00F55550" w:rsidTr="00CC2A72">
        <w:trPr>
          <w:trHeight w:val="702"/>
          <w:jc w:val="center"/>
        </w:trPr>
        <w:tc>
          <w:tcPr>
            <w:tcW w:w="480" w:type="dxa"/>
          </w:tcPr>
          <w:p w:rsidR="00762689" w:rsidRPr="00F55550" w:rsidRDefault="00762689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4.</w:t>
            </w:r>
          </w:p>
        </w:tc>
        <w:tc>
          <w:tcPr>
            <w:tcW w:w="3084" w:type="dxa"/>
          </w:tcPr>
          <w:p w:rsidR="00762689" w:rsidRPr="00F55550" w:rsidRDefault="00762689" w:rsidP="00316679">
            <w:pPr>
              <w:widowControl/>
              <w:suppressAutoHyphens/>
              <w:spacing w:after="9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Придбання необхідних мед. препаратів для надання допомоги учасникам змагань</w:t>
            </w:r>
          </w:p>
        </w:tc>
        <w:tc>
          <w:tcPr>
            <w:tcW w:w="1438" w:type="dxa"/>
          </w:tcPr>
          <w:p w:rsidR="00762689" w:rsidRDefault="00762689">
            <w:r w:rsidRPr="00EA23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Відділ ОКМС</w:t>
            </w:r>
          </w:p>
        </w:tc>
        <w:tc>
          <w:tcPr>
            <w:tcW w:w="1489" w:type="dxa"/>
          </w:tcPr>
          <w:p w:rsidR="00762689" w:rsidRPr="00316679" w:rsidRDefault="00762689" w:rsidP="00316679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Сільський бюджет</w:t>
            </w:r>
          </w:p>
        </w:tc>
        <w:tc>
          <w:tcPr>
            <w:tcW w:w="999" w:type="dxa"/>
          </w:tcPr>
          <w:p w:rsidR="00762689" w:rsidRPr="00F55550" w:rsidRDefault="00762689" w:rsidP="00316679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  <w:t>3000,00</w:t>
            </w:r>
          </w:p>
        </w:tc>
        <w:tc>
          <w:tcPr>
            <w:tcW w:w="1038" w:type="dxa"/>
          </w:tcPr>
          <w:p w:rsidR="00762689" w:rsidRDefault="00762689">
            <w:r w:rsidRPr="00013B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  <w:t>3000,00</w:t>
            </w:r>
          </w:p>
        </w:tc>
        <w:tc>
          <w:tcPr>
            <w:tcW w:w="992" w:type="dxa"/>
          </w:tcPr>
          <w:p w:rsidR="00762689" w:rsidRDefault="00762689">
            <w:r w:rsidRPr="00013B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  <w:t>3000,00</w:t>
            </w:r>
          </w:p>
        </w:tc>
        <w:tc>
          <w:tcPr>
            <w:tcW w:w="1032" w:type="dxa"/>
          </w:tcPr>
          <w:p w:rsidR="00762689" w:rsidRDefault="00762689">
            <w:r w:rsidRPr="00013B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  <w:t>3000,00</w:t>
            </w:r>
          </w:p>
        </w:tc>
        <w:tc>
          <w:tcPr>
            <w:tcW w:w="1095" w:type="dxa"/>
          </w:tcPr>
          <w:p w:rsidR="00762689" w:rsidRDefault="00762689">
            <w:r w:rsidRPr="00013B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  <w:t>3000,00</w:t>
            </w:r>
          </w:p>
        </w:tc>
        <w:tc>
          <w:tcPr>
            <w:tcW w:w="1295" w:type="dxa"/>
          </w:tcPr>
          <w:p w:rsidR="00762689" w:rsidRDefault="00762689" w:rsidP="00CC2A72">
            <w:pPr>
              <w:jc w:val="center"/>
            </w:pPr>
            <w:r w:rsidRPr="00720D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2022 – 2026 роки</w:t>
            </w:r>
          </w:p>
        </w:tc>
        <w:tc>
          <w:tcPr>
            <w:tcW w:w="2972" w:type="dxa"/>
          </w:tcPr>
          <w:p w:rsidR="00762689" w:rsidRPr="00F55550" w:rsidRDefault="00762689" w:rsidP="009A470C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Надання медичної допомоги учасникам</w:t>
            </w:r>
          </w:p>
        </w:tc>
      </w:tr>
      <w:tr w:rsidR="00CC2A72" w:rsidRPr="00F55550" w:rsidTr="00CC2A72">
        <w:trPr>
          <w:jc w:val="center"/>
        </w:trPr>
        <w:tc>
          <w:tcPr>
            <w:tcW w:w="480" w:type="dxa"/>
          </w:tcPr>
          <w:p w:rsidR="00CC2A72" w:rsidRPr="00F55550" w:rsidRDefault="00CC2A72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6.</w:t>
            </w:r>
          </w:p>
        </w:tc>
        <w:tc>
          <w:tcPr>
            <w:tcW w:w="3084" w:type="dxa"/>
          </w:tcPr>
          <w:p w:rsidR="00CC2A72" w:rsidRPr="00F55550" w:rsidRDefault="00CC2A72" w:rsidP="00316679">
            <w:pPr>
              <w:widowControl/>
              <w:suppressAutoHyphens/>
              <w:spacing w:after="9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Проводити сільські комплексні спортивні заходи у формі спартакіад, фізичних ігор серед учнів, молоді та старшого населення</w:t>
            </w:r>
          </w:p>
        </w:tc>
        <w:tc>
          <w:tcPr>
            <w:tcW w:w="1438" w:type="dxa"/>
          </w:tcPr>
          <w:p w:rsidR="00CC2A72" w:rsidRDefault="00CC2A72">
            <w:r w:rsidRPr="00EA23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Відділ ОКМС</w:t>
            </w:r>
          </w:p>
        </w:tc>
        <w:tc>
          <w:tcPr>
            <w:tcW w:w="1489" w:type="dxa"/>
          </w:tcPr>
          <w:p w:rsidR="00CC2A72" w:rsidRPr="00F55550" w:rsidRDefault="00CC2A72" w:rsidP="00F55550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Сільський бюджет</w:t>
            </w:r>
          </w:p>
        </w:tc>
        <w:tc>
          <w:tcPr>
            <w:tcW w:w="999" w:type="dxa"/>
          </w:tcPr>
          <w:p w:rsidR="00CC2A72" w:rsidRPr="00F55550" w:rsidRDefault="00CC2A72" w:rsidP="00316679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-</w:t>
            </w:r>
          </w:p>
        </w:tc>
        <w:tc>
          <w:tcPr>
            <w:tcW w:w="1038" w:type="dxa"/>
          </w:tcPr>
          <w:p w:rsidR="00CC2A72" w:rsidRPr="00F55550" w:rsidRDefault="00CC2A72" w:rsidP="00316679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-</w:t>
            </w:r>
          </w:p>
        </w:tc>
        <w:tc>
          <w:tcPr>
            <w:tcW w:w="992" w:type="dxa"/>
          </w:tcPr>
          <w:p w:rsidR="00CC2A72" w:rsidRPr="00F55550" w:rsidRDefault="00CC2A72" w:rsidP="00316679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-</w:t>
            </w:r>
          </w:p>
        </w:tc>
        <w:tc>
          <w:tcPr>
            <w:tcW w:w="1032" w:type="dxa"/>
          </w:tcPr>
          <w:p w:rsidR="00CC2A72" w:rsidRPr="00F55550" w:rsidRDefault="00CC2A72" w:rsidP="00316679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</w:pPr>
          </w:p>
        </w:tc>
        <w:tc>
          <w:tcPr>
            <w:tcW w:w="1095" w:type="dxa"/>
          </w:tcPr>
          <w:p w:rsidR="00CC2A72" w:rsidRPr="00F55550" w:rsidRDefault="00CC2A72" w:rsidP="00316679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-</w:t>
            </w:r>
          </w:p>
        </w:tc>
        <w:tc>
          <w:tcPr>
            <w:tcW w:w="1295" w:type="dxa"/>
          </w:tcPr>
          <w:p w:rsidR="00CC2A72" w:rsidRDefault="00CC2A72" w:rsidP="00CC2A72">
            <w:pPr>
              <w:jc w:val="center"/>
            </w:pPr>
            <w:r w:rsidRPr="00720D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2022 – 2026 роки</w:t>
            </w:r>
          </w:p>
        </w:tc>
        <w:tc>
          <w:tcPr>
            <w:tcW w:w="2972" w:type="dxa"/>
          </w:tcPr>
          <w:p w:rsidR="00CC2A72" w:rsidRPr="00F55550" w:rsidRDefault="00CC2A72" w:rsidP="009A470C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  <w:t>Забезпечення фізкультурно-оздоровчої діяльності серед молоді та населення</w:t>
            </w:r>
          </w:p>
        </w:tc>
      </w:tr>
      <w:tr w:rsidR="00762689" w:rsidRPr="00F55550" w:rsidTr="00CC2A72">
        <w:trPr>
          <w:jc w:val="center"/>
        </w:trPr>
        <w:tc>
          <w:tcPr>
            <w:tcW w:w="6491" w:type="dxa"/>
            <w:gridSpan w:val="4"/>
            <w:vMerge w:val="restart"/>
          </w:tcPr>
          <w:p w:rsidR="00762689" w:rsidRPr="00F55550" w:rsidRDefault="00762689" w:rsidP="00F55550">
            <w:pPr>
              <w:widowControl/>
              <w:suppressAutoHyphens/>
              <w:spacing w:after="96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zh-CN" w:bidi="ar-SA"/>
              </w:rPr>
            </w:pPr>
            <w:r w:rsidRPr="00F5555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  <w:t>Всього:</w:t>
            </w:r>
          </w:p>
        </w:tc>
        <w:tc>
          <w:tcPr>
            <w:tcW w:w="999" w:type="dxa"/>
          </w:tcPr>
          <w:p w:rsidR="00762689" w:rsidRPr="00F55550" w:rsidRDefault="00762689" w:rsidP="00316679">
            <w:pPr>
              <w:widowControl/>
              <w:suppressAutoHyphens/>
              <w:spacing w:after="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 w:bidi="ar-SA"/>
              </w:rPr>
              <w:t>54000,00</w:t>
            </w:r>
          </w:p>
        </w:tc>
        <w:tc>
          <w:tcPr>
            <w:tcW w:w="1038" w:type="dxa"/>
          </w:tcPr>
          <w:p w:rsidR="00762689" w:rsidRDefault="00762689">
            <w:r w:rsidRPr="00D366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 w:bidi="ar-SA"/>
              </w:rPr>
              <w:t>54000,00</w:t>
            </w:r>
          </w:p>
        </w:tc>
        <w:tc>
          <w:tcPr>
            <w:tcW w:w="992" w:type="dxa"/>
          </w:tcPr>
          <w:p w:rsidR="00762689" w:rsidRDefault="00762689">
            <w:r w:rsidRPr="00D366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 w:bidi="ar-SA"/>
              </w:rPr>
              <w:t>54000,00</w:t>
            </w:r>
          </w:p>
        </w:tc>
        <w:tc>
          <w:tcPr>
            <w:tcW w:w="1032" w:type="dxa"/>
          </w:tcPr>
          <w:p w:rsidR="00762689" w:rsidRDefault="00762689">
            <w:r w:rsidRPr="00D366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 w:bidi="ar-SA"/>
              </w:rPr>
              <w:t>54000,00</w:t>
            </w:r>
          </w:p>
        </w:tc>
        <w:tc>
          <w:tcPr>
            <w:tcW w:w="1095" w:type="dxa"/>
          </w:tcPr>
          <w:p w:rsidR="00762689" w:rsidRDefault="00762689">
            <w:r w:rsidRPr="00D366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 w:bidi="ar-SA"/>
              </w:rPr>
              <w:t>54000,00</w:t>
            </w:r>
          </w:p>
        </w:tc>
        <w:tc>
          <w:tcPr>
            <w:tcW w:w="1295" w:type="dxa"/>
          </w:tcPr>
          <w:p w:rsidR="00762689" w:rsidRPr="00F55550" w:rsidRDefault="00762689" w:rsidP="00F55550">
            <w:pPr>
              <w:widowControl/>
              <w:suppressAutoHyphens/>
              <w:snapToGrid w:val="0"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</w:pPr>
          </w:p>
        </w:tc>
        <w:tc>
          <w:tcPr>
            <w:tcW w:w="2972" w:type="dxa"/>
          </w:tcPr>
          <w:p w:rsidR="00762689" w:rsidRPr="00F55550" w:rsidRDefault="00762689" w:rsidP="00F55550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</w:pPr>
          </w:p>
        </w:tc>
      </w:tr>
      <w:tr w:rsidR="001F6326" w:rsidRPr="00F55550" w:rsidTr="00CC2A72">
        <w:trPr>
          <w:jc w:val="center"/>
        </w:trPr>
        <w:tc>
          <w:tcPr>
            <w:tcW w:w="6491" w:type="dxa"/>
            <w:gridSpan w:val="4"/>
            <w:vMerge/>
          </w:tcPr>
          <w:p w:rsidR="001F6326" w:rsidRPr="00F55550" w:rsidRDefault="001F6326" w:rsidP="00F55550">
            <w:pPr>
              <w:widowControl/>
              <w:suppressAutoHyphens/>
              <w:spacing w:after="96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 w:bidi="ar-SA"/>
              </w:rPr>
            </w:pPr>
          </w:p>
        </w:tc>
        <w:tc>
          <w:tcPr>
            <w:tcW w:w="5156" w:type="dxa"/>
            <w:gridSpan w:val="5"/>
          </w:tcPr>
          <w:p w:rsidR="001F6326" w:rsidRPr="00F55550" w:rsidRDefault="00762689" w:rsidP="00F55550">
            <w:pPr>
              <w:widowControl/>
              <w:suppressAutoHyphens/>
              <w:snapToGrid w:val="0"/>
              <w:spacing w:after="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 w:bidi="ar-SA"/>
              </w:rPr>
              <w:t>270</w:t>
            </w:r>
            <w:r w:rsidR="00CC2A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 w:bidi="ar-SA"/>
              </w:rPr>
              <w:t> 000,00</w:t>
            </w:r>
          </w:p>
        </w:tc>
        <w:tc>
          <w:tcPr>
            <w:tcW w:w="1295" w:type="dxa"/>
          </w:tcPr>
          <w:p w:rsidR="001F6326" w:rsidRPr="00F55550" w:rsidRDefault="001F6326" w:rsidP="00F55550">
            <w:pPr>
              <w:widowControl/>
              <w:suppressAutoHyphens/>
              <w:snapToGrid w:val="0"/>
              <w:spacing w:after="9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</w:pPr>
          </w:p>
        </w:tc>
        <w:tc>
          <w:tcPr>
            <w:tcW w:w="2972" w:type="dxa"/>
          </w:tcPr>
          <w:p w:rsidR="001F6326" w:rsidRPr="00F55550" w:rsidRDefault="001F6326" w:rsidP="00F55550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 w:bidi="ar-SA"/>
              </w:rPr>
            </w:pPr>
          </w:p>
        </w:tc>
      </w:tr>
    </w:tbl>
    <w:p w:rsidR="000F4916" w:rsidRDefault="000F4916">
      <w:pPr>
        <w:spacing w:line="1" w:lineRule="exact"/>
      </w:pPr>
    </w:p>
    <w:p w:rsidR="000B3708" w:rsidRDefault="000B3708">
      <w:pPr>
        <w:pStyle w:val="50"/>
        <w:keepNext/>
        <w:keepLines/>
        <w:ind w:left="420"/>
      </w:pPr>
      <w:r>
        <w:br w:type="page"/>
      </w:r>
    </w:p>
    <w:p w:rsidR="000B3708" w:rsidRPr="000B3708" w:rsidRDefault="000B3708" w:rsidP="000B3708">
      <w:pPr>
        <w:widowControl/>
        <w:jc w:val="right"/>
        <w:rPr>
          <w:rFonts w:ascii="Times New Roman" w:eastAsia="Times New Roman" w:hAnsi="Times New Roman" w:cs="Times New Roman"/>
          <w:color w:val="00000A"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lastRenderedPageBreak/>
        <w:t>Додаток № 1</w:t>
      </w:r>
    </w:p>
    <w:p w:rsidR="000B3708" w:rsidRPr="000B3708" w:rsidRDefault="000B3708" w:rsidP="000B3708">
      <w:pPr>
        <w:widowControl/>
        <w:jc w:val="right"/>
        <w:rPr>
          <w:rFonts w:ascii="Times New Roman" w:eastAsia="Times New Roman" w:hAnsi="Times New Roman" w:cs="Times New Roman"/>
          <w:color w:val="00000A"/>
          <w:lang w:eastAsia="ru-RU" w:bidi="ar-SA"/>
        </w:rPr>
      </w:pPr>
    </w:p>
    <w:p w:rsidR="000B3708" w:rsidRPr="000B3708" w:rsidRDefault="000B3708" w:rsidP="000B3708">
      <w:pPr>
        <w:widowControl/>
        <w:jc w:val="center"/>
        <w:rPr>
          <w:rFonts w:ascii="Times New Roman" w:eastAsia="Times New Roman" w:hAnsi="Times New Roman" w:cs="Times New Roman"/>
          <w:b/>
          <w:color w:val="00000A"/>
          <w:lang w:val="ru-RU" w:eastAsia="ru-RU" w:bidi="ar-SA"/>
        </w:rPr>
      </w:pPr>
    </w:p>
    <w:p w:rsidR="000B3708" w:rsidRPr="000B3708" w:rsidRDefault="000B3708" w:rsidP="000B3708">
      <w:pPr>
        <w:widowControl/>
        <w:shd w:val="clear" w:color="auto" w:fill="FFFFFF"/>
        <w:suppressAutoHyphens/>
        <w:spacing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A"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КОШТОРИС   №1</w:t>
      </w:r>
    </w:p>
    <w:p w:rsidR="000B3708" w:rsidRPr="000B3708" w:rsidRDefault="000B3708" w:rsidP="000B3708">
      <w:pPr>
        <w:widowControl/>
        <w:jc w:val="center"/>
        <w:rPr>
          <w:rFonts w:ascii="Times New Roman" w:eastAsia="Times New Roman" w:hAnsi="Times New Roman" w:cs="Times New Roman"/>
          <w:b/>
          <w:bCs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до 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П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рограми розвитку 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волейболу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</w:t>
      </w:r>
    </w:p>
    <w:p w:rsidR="000B3708" w:rsidRPr="000B3708" w:rsidRDefault="000B3708" w:rsidP="000B3708">
      <w:pPr>
        <w:widowControl/>
        <w:jc w:val="center"/>
        <w:rPr>
          <w:rFonts w:ascii="Times New Roman" w:eastAsia="Times New Roman" w:hAnsi="Times New Roman" w:cs="Times New Roman"/>
          <w:b/>
          <w:bCs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в Оскільській територіальній громаді на 202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2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-202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6 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роки</w:t>
      </w:r>
    </w:p>
    <w:p w:rsidR="000B3708" w:rsidRPr="000B3708" w:rsidRDefault="000B3708" w:rsidP="000B3708">
      <w:pPr>
        <w:widowControl/>
        <w:jc w:val="center"/>
        <w:rPr>
          <w:rFonts w:ascii="Times New Roman" w:eastAsia="Times New Roman" w:hAnsi="Times New Roman" w:cs="Times New Roman"/>
          <w:b/>
          <w:bCs/>
          <w:lang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val="ru-RU" w:eastAsia="ru-RU" w:bidi="ar-SA"/>
        </w:rPr>
        <w:t>на проведення заходів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з 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волейболу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в 202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2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– 202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6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роках</w:t>
      </w:r>
    </w:p>
    <w:p w:rsidR="000B3708" w:rsidRPr="000B3708" w:rsidRDefault="000B3708" w:rsidP="000B3708">
      <w:pPr>
        <w:widowControl/>
        <w:jc w:val="center"/>
        <w:rPr>
          <w:rFonts w:ascii="Times New Roman" w:eastAsia="Times New Roman" w:hAnsi="Times New Roman" w:cs="Times New Roman"/>
          <w:b/>
          <w:bCs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val="ru-RU" w:eastAsia="ru-RU" w:bidi="ar-SA"/>
        </w:rPr>
        <w:t xml:space="preserve"> для команди  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Оскільської сільської ради </w:t>
      </w:r>
      <w:r w:rsidRPr="000B3708">
        <w:rPr>
          <w:rFonts w:ascii="Times New Roman" w:eastAsia="Times New Roman" w:hAnsi="Times New Roman" w:cs="Times New Roman"/>
          <w:b/>
          <w:bCs/>
          <w:lang w:val="ru-RU" w:eastAsia="ru-RU" w:bidi="ar-SA"/>
        </w:rPr>
        <w:t xml:space="preserve"> «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Цареборисів</w:t>
      </w:r>
      <w:r w:rsidRPr="000B3708">
        <w:rPr>
          <w:rFonts w:ascii="Times New Roman" w:eastAsia="Times New Roman" w:hAnsi="Times New Roman" w:cs="Times New Roman"/>
          <w:b/>
          <w:bCs/>
          <w:lang w:val="ru-RU" w:eastAsia="ru-RU" w:bidi="ar-SA"/>
        </w:rPr>
        <w:t>»</w:t>
      </w:r>
    </w:p>
    <w:p w:rsidR="000B3708" w:rsidRPr="000B3708" w:rsidRDefault="000B3708" w:rsidP="000B3708">
      <w:pPr>
        <w:widowControl/>
        <w:jc w:val="center"/>
        <w:rPr>
          <w:rFonts w:ascii="Times New Roman" w:eastAsia="Times New Roman" w:hAnsi="Times New Roman" w:cs="Times New Roman"/>
          <w:b/>
          <w:color w:val="00000A"/>
          <w:lang w:val="ru-RU" w:eastAsia="ru-RU" w:bidi="ar-SA"/>
        </w:rPr>
      </w:pPr>
    </w:p>
    <w:tbl>
      <w:tblPr>
        <w:tblW w:w="15182" w:type="dxa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38" w:type="dxa"/>
        </w:tblCellMar>
        <w:tblLook w:val="04A0" w:firstRow="1" w:lastRow="0" w:firstColumn="1" w:lastColumn="0" w:noHBand="0" w:noVBand="1"/>
      </w:tblPr>
      <w:tblGrid>
        <w:gridCol w:w="582"/>
        <w:gridCol w:w="2902"/>
        <w:gridCol w:w="1392"/>
        <w:gridCol w:w="1434"/>
        <w:gridCol w:w="1501"/>
        <w:gridCol w:w="1559"/>
        <w:gridCol w:w="1418"/>
        <w:gridCol w:w="1417"/>
        <w:gridCol w:w="1418"/>
        <w:gridCol w:w="1559"/>
      </w:tblGrid>
      <w:tr w:rsidR="000B3708" w:rsidRPr="00CC2A72" w:rsidTr="00CC2A72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№</w:t>
            </w: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ar-SA" w:bidi="ar-SA"/>
              </w:rPr>
              <w:t xml:space="preserve"> 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з/п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Назва заходу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Кількість чоловік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Кількість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Гранична норма за одиницю,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 xml:space="preserve">2022 рік </w:t>
            </w:r>
          </w:p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 xml:space="preserve">2023 рік </w:t>
            </w:r>
          </w:p>
          <w:p w:rsidR="000B3708" w:rsidRPr="00CC2A72" w:rsidRDefault="000B3708" w:rsidP="00CC2A7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2024 рік</w:t>
            </w:r>
          </w:p>
          <w:p w:rsidR="000B3708" w:rsidRPr="00CC2A72" w:rsidRDefault="000B3708" w:rsidP="00CC2A7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2025 рік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2026 рік</w:t>
            </w:r>
          </w:p>
        </w:tc>
      </w:tr>
      <w:tr w:rsidR="000B3708" w:rsidRPr="00CC2A72" w:rsidTr="00CC2A72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4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10</w:t>
            </w:r>
          </w:p>
        </w:tc>
      </w:tr>
      <w:tr w:rsidR="000B3708" w:rsidRPr="00CC2A72" w:rsidTr="00CC2A72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jc w:val="center"/>
              <w:rPr>
                <w:rFonts w:ascii="Times New Roman" w:hAnsi="Times New Roman" w:cs="Times New Roman"/>
              </w:rPr>
            </w:pPr>
            <w:r w:rsidRPr="00CC2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lang w:eastAsia="ar-SA" w:bidi="ar-SA"/>
              </w:rPr>
              <w:t>Витрати на харчування учасників спортивних заходів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  <w:t>10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CE7D56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3 гри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CE7D56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6</w:t>
            </w:r>
            <w:r w:rsidR="00CC2A72"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 000</w:t>
            </w:r>
            <w:r w:rsidR="000B3708"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B3708" w:rsidRPr="00CC2A72" w:rsidRDefault="00CE7D56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6</w:t>
            </w:r>
            <w:r w:rsidR="00CC2A72"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 000,00 грн.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B3708" w:rsidRPr="00CC2A72" w:rsidRDefault="00CE7D56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6</w:t>
            </w:r>
            <w:r w:rsidR="00CC2A72"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 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CE7D56" w:rsidP="00CC2A72">
            <w:pPr>
              <w:widowControl/>
              <w:jc w:val="center"/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6</w:t>
            </w:r>
            <w:r w:rsidR="00CC2A72"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 000,00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CE7D56" w:rsidP="00CC2A72">
            <w:pPr>
              <w:widowControl/>
              <w:jc w:val="center"/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6 </w:t>
            </w:r>
            <w:r w:rsidR="00CC2A72"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000,00 грн.</w:t>
            </w:r>
          </w:p>
        </w:tc>
      </w:tr>
      <w:tr w:rsidR="000B3708" w:rsidRPr="00CC2A72" w:rsidTr="00CC2A72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jc w:val="center"/>
              <w:rPr>
                <w:rFonts w:ascii="Times New Roman" w:hAnsi="Times New Roman" w:cs="Times New Roman"/>
              </w:rPr>
            </w:pPr>
            <w:r w:rsidRPr="00CC2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Витрати на придбання спортивної  форми та спортивного інвентарю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CC2A72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CC2A72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</w:tr>
      <w:tr w:rsidR="000B3708" w:rsidRPr="00CC2A72" w:rsidTr="00CC2A72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jc w:val="center"/>
              <w:rPr>
                <w:rFonts w:ascii="Times New Roman" w:hAnsi="Times New Roman" w:cs="Times New Roman"/>
              </w:rPr>
            </w:pPr>
            <w:r w:rsidRPr="00CC2A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Витрати на придбання необхідних мед. препаратів для надання допомоги учасникам змагань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B3708" w:rsidRPr="00CC2A72" w:rsidRDefault="000B3708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CC2A72" w:rsidP="00CC2A72">
            <w:pPr>
              <w:widowControl/>
              <w:jc w:val="center"/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CC2A72" w:rsidP="00CC2A72">
            <w:pPr>
              <w:widowControl/>
              <w:jc w:val="center"/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</w:tr>
      <w:tr w:rsidR="000B3708" w:rsidRPr="00CC2A72" w:rsidTr="00CC2A72">
        <w:tc>
          <w:tcPr>
            <w:tcW w:w="781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CC2A72" w:rsidP="00CE7D5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 w:rsidR="00CE7D56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CE7D56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 xml:space="preserve"> 000,00 </w:t>
            </w:r>
            <w:r w:rsidR="00CC2A72"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грн.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CE7D56" w:rsidP="00CC2A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 xml:space="preserve"> 000,00 </w:t>
            </w:r>
            <w:r w:rsidR="00CC2A72"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CE7D56" w:rsidP="00CC2A7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 xml:space="preserve"> 000,00 </w:t>
            </w:r>
            <w:r w:rsidR="00CC2A72"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3708" w:rsidRPr="00CC2A72" w:rsidRDefault="00CE7D56" w:rsidP="00CC2A7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 xml:space="preserve"> 000,00 </w:t>
            </w:r>
            <w:r w:rsidR="00CC2A72"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грн.</w:t>
            </w:r>
          </w:p>
        </w:tc>
      </w:tr>
      <w:tr w:rsidR="000B3708" w:rsidRPr="00CC2A72" w:rsidTr="00CC2A72">
        <w:tc>
          <w:tcPr>
            <w:tcW w:w="781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0B3708" w:rsidP="00CC2A72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Всього:</w:t>
            </w:r>
          </w:p>
        </w:tc>
        <w:tc>
          <w:tcPr>
            <w:tcW w:w="73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0B3708" w:rsidRPr="00CC2A72" w:rsidRDefault="00CE7D56" w:rsidP="00CC2A7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8</w:t>
            </w:r>
            <w:r w:rsidR="00CC2A72"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5 000</w:t>
            </w:r>
            <w:r w:rsidR="000B3708"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,00 грн.</w:t>
            </w:r>
          </w:p>
        </w:tc>
      </w:tr>
    </w:tbl>
    <w:p w:rsidR="000B3708" w:rsidRPr="000B3708" w:rsidRDefault="000B3708" w:rsidP="000B3708">
      <w:pPr>
        <w:widowControl/>
        <w:jc w:val="center"/>
        <w:rPr>
          <w:rFonts w:ascii="Times New Roman" w:eastAsia="Times New Roman" w:hAnsi="Times New Roman" w:cs="Times New Roman"/>
          <w:b/>
          <w:color w:val="00000A"/>
          <w:lang w:eastAsia="ar-SA" w:bidi="ar-SA"/>
        </w:rPr>
      </w:pPr>
    </w:p>
    <w:p w:rsidR="000B3708" w:rsidRPr="000B3708" w:rsidRDefault="000B3708" w:rsidP="000B3708">
      <w:pPr>
        <w:widowControl/>
        <w:rPr>
          <w:rFonts w:ascii="Times New Roman" w:eastAsia="Times New Roman" w:hAnsi="Times New Roman" w:cs="Times New Roman"/>
          <w:b/>
          <w:color w:val="00000A"/>
          <w:lang w:eastAsia="ar-SA" w:bidi="ar-SA"/>
        </w:rPr>
      </w:pP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 xml:space="preserve">Оскільський сільський голова </w:t>
      </w: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  <w:t>Геннадій ЗАГОРУЙКО</w:t>
      </w:r>
    </w:p>
    <w:p w:rsidR="000B3708" w:rsidRPr="000B3708" w:rsidRDefault="000B3708" w:rsidP="00CC2A72">
      <w:pPr>
        <w:widowControl/>
        <w:rPr>
          <w:rFonts w:ascii="Times New Roman" w:eastAsia="Times New Roman" w:hAnsi="Times New Roman" w:cs="Times New Roman"/>
          <w:b/>
          <w:color w:val="00000A"/>
          <w:lang w:eastAsia="ar-SA" w:bidi="ar-SA"/>
        </w:rPr>
      </w:pP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>Головний бу</w:t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 xml:space="preserve">хгалтер </w:t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  <w:t>Наталія ЧЕХ</w:t>
      </w:r>
    </w:p>
    <w:p w:rsidR="000B3708" w:rsidRPr="000B3708" w:rsidRDefault="000B3708" w:rsidP="000B3708">
      <w:pPr>
        <w:widowControl/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 xml:space="preserve">Уповноважена особа від сільської </w:t>
      </w:r>
    </w:p>
    <w:p w:rsidR="000B3708" w:rsidRPr="000B3708" w:rsidRDefault="000B3708" w:rsidP="000B3708">
      <w:pPr>
        <w:widowControl/>
        <w:rPr>
          <w:rFonts w:ascii="Times New Roman" w:eastAsia="Times New Roman" w:hAnsi="Times New Roman" w:cs="Times New Roman"/>
          <w:b/>
          <w:bCs/>
          <w:color w:val="00000A"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 xml:space="preserve">футбольної команди «Цареборисів»                                    </w:t>
      </w:r>
      <w:bookmarkStart w:id="87" w:name="__DdeLink__3381_3739604456"/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  <w:t>Нізамі ГУЛАМОВ</w:t>
      </w:r>
      <w:bookmarkEnd w:id="87"/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 xml:space="preserve"> </w:t>
      </w:r>
    </w:p>
    <w:p w:rsidR="000B3708" w:rsidRPr="000B3708" w:rsidRDefault="000B3708">
      <w:pPr>
        <w:pStyle w:val="50"/>
        <w:keepNext/>
        <w:keepLines/>
        <w:ind w:left="420"/>
        <w:rPr>
          <w:sz w:val="24"/>
          <w:szCs w:val="24"/>
        </w:rPr>
      </w:pPr>
      <w:r w:rsidRPr="000B3708">
        <w:rPr>
          <w:sz w:val="24"/>
          <w:szCs w:val="24"/>
        </w:rPr>
        <w:br w:type="page"/>
      </w:r>
    </w:p>
    <w:p w:rsidR="000B3708" w:rsidRPr="000B3708" w:rsidRDefault="000B3708" w:rsidP="000B3708">
      <w:pPr>
        <w:widowControl/>
        <w:jc w:val="right"/>
        <w:rPr>
          <w:rFonts w:ascii="Times New Roman" w:eastAsia="Times New Roman" w:hAnsi="Times New Roman" w:cs="Times New Roman"/>
          <w:color w:val="00000A"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lastRenderedPageBreak/>
        <w:t>Додаток № 2</w:t>
      </w:r>
    </w:p>
    <w:p w:rsidR="000B3708" w:rsidRPr="000B3708" w:rsidRDefault="000B3708" w:rsidP="000B3708">
      <w:pPr>
        <w:widowControl/>
        <w:jc w:val="right"/>
        <w:rPr>
          <w:rFonts w:ascii="Times New Roman" w:eastAsia="Times New Roman" w:hAnsi="Times New Roman" w:cs="Times New Roman"/>
          <w:color w:val="00000A"/>
          <w:lang w:eastAsia="ru-RU" w:bidi="ar-SA"/>
        </w:rPr>
      </w:pPr>
    </w:p>
    <w:p w:rsidR="000B3708" w:rsidRPr="000B3708" w:rsidRDefault="000B3708" w:rsidP="000B3708">
      <w:pPr>
        <w:widowControl/>
        <w:jc w:val="center"/>
        <w:rPr>
          <w:rFonts w:ascii="Times New Roman" w:eastAsia="Times New Roman" w:hAnsi="Times New Roman" w:cs="Times New Roman"/>
          <w:b/>
          <w:color w:val="00000A"/>
          <w:lang w:val="ru-RU" w:eastAsia="ru-RU" w:bidi="ar-SA"/>
        </w:rPr>
      </w:pPr>
    </w:p>
    <w:p w:rsidR="000B3708" w:rsidRPr="000B3708" w:rsidRDefault="000B3708" w:rsidP="000B3708">
      <w:pPr>
        <w:widowControl/>
        <w:shd w:val="clear" w:color="auto" w:fill="FFFFFF"/>
        <w:suppressAutoHyphens/>
        <w:spacing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A"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КОШТОРИС   №2</w:t>
      </w:r>
    </w:p>
    <w:p w:rsidR="00CC2A72" w:rsidRPr="000B3708" w:rsidRDefault="00CC2A72" w:rsidP="00CC2A72">
      <w:pPr>
        <w:widowControl/>
        <w:jc w:val="center"/>
        <w:rPr>
          <w:rFonts w:ascii="Times New Roman" w:eastAsia="Times New Roman" w:hAnsi="Times New Roman" w:cs="Times New Roman"/>
          <w:b/>
          <w:bCs/>
          <w:lang w:val="ru-RU" w:eastAsia="ru-RU" w:bidi="ar-SA"/>
        </w:rPr>
      </w:pPr>
      <w:bookmarkStart w:id="88" w:name="_Hlk68011644"/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до 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П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рограми розвитку 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волейболу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</w:t>
      </w:r>
    </w:p>
    <w:p w:rsidR="00CC2A72" w:rsidRPr="000B3708" w:rsidRDefault="00CC2A72" w:rsidP="00CC2A72">
      <w:pPr>
        <w:widowControl/>
        <w:jc w:val="center"/>
        <w:rPr>
          <w:rFonts w:ascii="Times New Roman" w:eastAsia="Times New Roman" w:hAnsi="Times New Roman" w:cs="Times New Roman"/>
          <w:b/>
          <w:bCs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в Оскільській територіальній громаді на 202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2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-202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6 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роки</w:t>
      </w:r>
    </w:p>
    <w:p w:rsidR="00CC2A72" w:rsidRPr="000B3708" w:rsidRDefault="00CC2A72" w:rsidP="00CC2A72">
      <w:pPr>
        <w:widowControl/>
        <w:jc w:val="center"/>
        <w:rPr>
          <w:rFonts w:ascii="Times New Roman" w:eastAsia="Times New Roman" w:hAnsi="Times New Roman" w:cs="Times New Roman"/>
          <w:b/>
          <w:bCs/>
          <w:lang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val="ru-RU" w:eastAsia="ru-RU" w:bidi="ar-SA"/>
        </w:rPr>
        <w:t>на проведення заходів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з 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волейболу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в 202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2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– 202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6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роках</w:t>
      </w:r>
    </w:p>
    <w:p w:rsidR="000B3708" w:rsidRPr="000B3708" w:rsidRDefault="000B3708" w:rsidP="000B3708">
      <w:pPr>
        <w:widowControl/>
        <w:jc w:val="center"/>
        <w:rPr>
          <w:rFonts w:ascii="Times New Roman" w:eastAsia="Times New Roman" w:hAnsi="Times New Roman" w:cs="Times New Roman"/>
          <w:b/>
          <w:bCs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val="ru-RU" w:eastAsia="ru-RU" w:bidi="ar-SA"/>
        </w:rPr>
        <w:t xml:space="preserve">для команди  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Капитолівського старостинського округу </w:t>
      </w:r>
      <w:r w:rsidRPr="000B3708">
        <w:rPr>
          <w:rFonts w:ascii="Times New Roman" w:eastAsia="Times New Roman" w:hAnsi="Times New Roman" w:cs="Times New Roman"/>
          <w:b/>
          <w:bCs/>
          <w:lang w:val="ru-RU" w:eastAsia="ru-RU" w:bidi="ar-SA"/>
        </w:rPr>
        <w:t xml:space="preserve"> «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Сатурн</w:t>
      </w:r>
      <w:r w:rsidRPr="000B3708">
        <w:rPr>
          <w:rFonts w:ascii="Times New Roman" w:eastAsia="Times New Roman" w:hAnsi="Times New Roman" w:cs="Times New Roman"/>
          <w:b/>
          <w:bCs/>
          <w:lang w:val="ru-RU" w:eastAsia="ru-RU" w:bidi="ar-SA"/>
        </w:rPr>
        <w:t>»</w:t>
      </w:r>
    </w:p>
    <w:tbl>
      <w:tblPr>
        <w:tblW w:w="15182" w:type="dxa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38" w:type="dxa"/>
        </w:tblCellMar>
        <w:tblLook w:val="04A0" w:firstRow="1" w:lastRow="0" w:firstColumn="1" w:lastColumn="0" w:noHBand="0" w:noVBand="1"/>
      </w:tblPr>
      <w:tblGrid>
        <w:gridCol w:w="582"/>
        <w:gridCol w:w="2902"/>
        <w:gridCol w:w="1392"/>
        <w:gridCol w:w="1434"/>
        <w:gridCol w:w="1501"/>
        <w:gridCol w:w="1559"/>
        <w:gridCol w:w="1418"/>
        <w:gridCol w:w="1417"/>
        <w:gridCol w:w="1418"/>
        <w:gridCol w:w="1559"/>
      </w:tblGrid>
      <w:tr w:rsidR="00CE7D56" w:rsidRPr="00CC2A72" w:rsidTr="008B7519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bookmarkEnd w:id="88"/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№</w:t>
            </w: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ar-SA" w:bidi="ar-SA"/>
              </w:rPr>
              <w:t xml:space="preserve"> 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з/п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Назва заходу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Кількість чоловік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Кількість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Гранична норма за одиницю,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 xml:space="preserve">2022 рік </w:t>
            </w:r>
          </w:p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 xml:space="preserve">2023 рік </w:t>
            </w:r>
          </w:p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2024 рік</w:t>
            </w:r>
          </w:p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2025 рік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2026 рік</w:t>
            </w:r>
          </w:p>
        </w:tc>
      </w:tr>
      <w:tr w:rsidR="00CE7D56" w:rsidRPr="00CC2A72" w:rsidTr="008B7519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4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10</w:t>
            </w:r>
          </w:p>
        </w:tc>
      </w:tr>
      <w:tr w:rsidR="00CE7D56" w:rsidRPr="00CC2A72" w:rsidTr="008B7519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jc w:val="center"/>
              <w:rPr>
                <w:rFonts w:ascii="Times New Roman" w:hAnsi="Times New Roman" w:cs="Times New Roman"/>
              </w:rPr>
            </w:pPr>
            <w:r w:rsidRPr="00CC2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lang w:eastAsia="ar-SA" w:bidi="ar-SA"/>
              </w:rPr>
              <w:t>Витрати на харчування учасників спортивних заходів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  <w:t>10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3 гри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6</w:t>
            </w: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 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6</w:t>
            </w: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 000,00 грн.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6</w:t>
            </w: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 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6</w:t>
            </w: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 000,00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6 </w:t>
            </w: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000,00 грн.</w:t>
            </w:r>
          </w:p>
        </w:tc>
      </w:tr>
      <w:tr w:rsidR="00CE7D56" w:rsidRPr="00CC2A72" w:rsidTr="008B7519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jc w:val="center"/>
              <w:rPr>
                <w:rFonts w:ascii="Times New Roman" w:hAnsi="Times New Roman" w:cs="Times New Roman"/>
              </w:rPr>
            </w:pPr>
            <w:r w:rsidRPr="00CC2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Витрати на придбання спортивної  форми та спортивного інвентарю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</w:tr>
      <w:tr w:rsidR="00CE7D56" w:rsidRPr="00CC2A72" w:rsidTr="008B7519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jc w:val="center"/>
              <w:rPr>
                <w:rFonts w:ascii="Times New Roman" w:hAnsi="Times New Roman" w:cs="Times New Roman"/>
              </w:rPr>
            </w:pPr>
            <w:r w:rsidRPr="00CC2A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Витрати на придбання необхідних мед. препаратів для надання допомоги учасникам змагань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</w:tr>
      <w:tr w:rsidR="00CE7D56" w:rsidRPr="00CC2A72" w:rsidTr="008B7519">
        <w:tc>
          <w:tcPr>
            <w:tcW w:w="781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 000,00 грн.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 000,00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 000,00 грн.</w:t>
            </w:r>
          </w:p>
        </w:tc>
      </w:tr>
      <w:tr w:rsidR="00CE7D56" w:rsidRPr="00CC2A72" w:rsidTr="008B7519">
        <w:tc>
          <w:tcPr>
            <w:tcW w:w="781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Всього:</w:t>
            </w:r>
          </w:p>
        </w:tc>
        <w:tc>
          <w:tcPr>
            <w:tcW w:w="73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8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5 000,00 грн.</w:t>
            </w:r>
          </w:p>
        </w:tc>
      </w:tr>
    </w:tbl>
    <w:p w:rsidR="000B3708" w:rsidRPr="000B3708" w:rsidRDefault="000B3708" w:rsidP="00CC2A72">
      <w:pPr>
        <w:widowControl/>
        <w:rPr>
          <w:rFonts w:ascii="Times New Roman" w:eastAsia="Times New Roman" w:hAnsi="Times New Roman" w:cs="Times New Roman"/>
          <w:b/>
          <w:color w:val="00000A"/>
          <w:lang w:eastAsia="ar-SA" w:bidi="ar-SA"/>
        </w:rPr>
      </w:pPr>
    </w:p>
    <w:p w:rsidR="000B3708" w:rsidRPr="000B3708" w:rsidRDefault="000B3708" w:rsidP="00CC2A72">
      <w:pPr>
        <w:widowControl/>
        <w:rPr>
          <w:rFonts w:ascii="Times New Roman" w:eastAsia="Times New Roman" w:hAnsi="Times New Roman" w:cs="Times New Roman"/>
          <w:b/>
          <w:color w:val="00000A"/>
          <w:lang w:eastAsia="ar-SA" w:bidi="ar-SA"/>
        </w:rPr>
      </w:pP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>Оскільський сільський голо</w:t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 xml:space="preserve">ва </w:t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  <w:t>Геннадій ЗАГОРУЙКО</w:t>
      </w:r>
    </w:p>
    <w:p w:rsidR="000B3708" w:rsidRPr="000B3708" w:rsidRDefault="000B3708" w:rsidP="00CC2A72">
      <w:pPr>
        <w:widowControl/>
        <w:rPr>
          <w:rFonts w:ascii="Times New Roman" w:eastAsia="Times New Roman" w:hAnsi="Times New Roman" w:cs="Times New Roman"/>
          <w:b/>
          <w:color w:val="00000A"/>
          <w:lang w:eastAsia="ar-SA" w:bidi="ar-SA"/>
        </w:rPr>
      </w:pP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>Головний бу</w:t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 xml:space="preserve">хгалтер </w:t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  <w:t>Наталія ЧЕХ</w:t>
      </w:r>
    </w:p>
    <w:p w:rsidR="000B3708" w:rsidRPr="000B3708" w:rsidRDefault="000B3708" w:rsidP="000B3708">
      <w:pPr>
        <w:widowControl/>
        <w:rPr>
          <w:rFonts w:ascii="Times New Roman" w:eastAsia="Times New Roman" w:hAnsi="Times New Roman" w:cs="Times New Roman"/>
          <w:b/>
          <w:bCs/>
          <w:color w:val="00000A"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>Уповноважена особа від сільської</w:t>
      </w:r>
    </w:p>
    <w:p w:rsidR="000B3708" w:rsidRPr="000B3708" w:rsidRDefault="000B3708" w:rsidP="000B3708">
      <w:pPr>
        <w:widowControl/>
        <w:rPr>
          <w:rFonts w:ascii="Times New Roman" w:eastAsia="Times New Roman" w:hAnsi="Times New Roman" w:cs="Times New Roman"/>
          <w:b/>
          <w:bCs/>
          <w:color w:val="00000A"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 xml:space="preserve">футбольної команди «Сатурн»                                              </w:t>
      </w:r>
      <w:bookmarkStart w:id="89" w:name="__DdeLink__3055_3739604456"/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  <w:t xml:space="preserve">Євгеній </w:t>
      </w:r>
      <w:bookmarkEnd w:id="89"/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 xml:space="preserve">МИРОНЕНКО </w:t>
      </w:r>
    </w:p>
    <w:p w:rsidR="000B3708" w:rsidRPr="000B3708" w:rsidRDefault="000B3708">
      <w:pPr>
        <w:pStyle w:val="50"/>
        <w:keepNext/>
        <w:keepLines/>
        <w:ind w:left="420"/>
        <w:rPr>
          <w:sz w:val="24"/>
          <w:szCs w:val="24"/>
        </w:rPr>
      </w:pPr>
      <w:r w:rsidRPr="000B3708">
        <w:rPr>
          <w:sz w:val="24"/>
          <w:szCs w:val="24"/>
        </w:rPr>
        <w:br w:type="page"/>
      </w:r>
    </w:p>
    <w:p w:rsidR="000B3708" w:rsidRPr="000B3708" w:rsidRDefault="000B3708" w:rsidP="000B3708">
      <w:pPr>
        <w:widowControl/>
        <w:jc w:val="right"/>
        <w:rPr>
          <w:rFonts w:ascii="Times New Roman" w:eastAsia="Times New Roman" w:hAnsi="Times New Roman" w:cs="Times New Roman"/>
          <w:color w:val="00000A"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lastRenderedPageBreak/>
        <w:t>Додаток № 3</w:t>
      </w:r>
    </w:p>
    <w:p w:rsidR="000B3708" w:rsidRPr="000B3708" w:rsidRDefault="000B3708" w:rsidP="00CC2A72">
      <w:pPr>
        <w:widowControl/>
        <w:rPr>
          <w:rFonts w:ascii="Times New Roman" w:eastAsia="Times New Roman" w:hAnsi="Times New Roman" w:cs="Times New Roman"/>
          <w:b/>
          <w:color w:val="00000A"/>
          <w:lang w:val="ru-RU" w:eastAsia="ru-RU" w:bidi="ar-SA"/>
        </w:rPr>
      </w:pPr>
    </w:p>
    <w:p w:rsidR="000B3708" w:rsidRPr="000B3708" w:rsidRDefault="000B3708" w:rsidP="000B3708">
      <w:pPr>
        <w:widowControl/>
        <w:shd w:val="clear" w:color="auto" w:fill="FFFFFF"/>
        <w:suppressAutoHyphens/>
        <w:spacing w:line="274" w:lineRule="atLeast"/>
        <w:jc w:val="center"/>
        <w:textAlignment w:val="baseline"/>
        <w:rPr>
          <w:rFonts w:ascii="Times New Roman" w:eastAsia="Times New Roman" w:hAnsi="Times New Roman" w:cs="Times New Roman"/>
          <w:color w:val="00000A"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КОШТОРИС   №3</w:t>
      </w:r>
    </w:p>
    <w:p w:rsidR="00CC2A72" w:rsidRPr="000B3708" w:rsidRDefault="00CC2A72" w:rsidP="00CC2A72">
      <w:pPr>
        <w:widowControl/>
        <w:jc w:val="center"/>
        <w:rPr>
          <w:rFonts w:ascii="Times New Roman" w:eastAsia="Times New Roman" w:hAnsi="Times New Roman" w:cs="Times New Roman"/>
          <w:b/>
          <w:bCs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до 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П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рограми розвитку 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волейболу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</w:t>
      </w:r>
    </w:p>
    <w:p w:rsidR="00CC2A72" w:rsidRPr="000B3708" w:rsidRDefault="00CC2A72" w:rsidP="00CC2A72">
      <w:pPr>
        <w:widowControl/>
        <w:jc w:val="center"/>
        <w:rPr>
          <w:rFonts w:ascii="Times New Roman" w:eastAsia="Times New Roman" w:hAnsi="Times New Roman" w:cs="Times New Roman"/>
          <w:b/>
          <w:bCs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в Оскільській територіальній громаді на 202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2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-202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6 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роки</w:t>
      </w:r>
    </w:p>
    <w:p w:rsidR="00CC2A72" w:rsidRPr="000B3708" w:rsidRDefault="00CC2A72" w:rsidP="00CC2A72">
      <w:pPr>
        <w:widowControl/>
        <w:jc w:val="center"/>
        <w:rPr>
          <w:rFonts w:ascii="Times New Roman" w:eastAsia="Times New Roman" w:hAnsi="Times New Roman" w:cs="Times New Roman"/>
          <w:b/>
          <w:bCs/>
          <w:lang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val="ru-RU" w:eastAsia="ru-RU" w:bidi="ar-SA"/>
        </w:rPr>
        <w:t>на проведення заходів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з 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волейболу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в 202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2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– 202</w:t>
      </w:r>
      <w:r>
        <w:rPr>
          <w:rFonts w:ascii="Times New Roman" w:eastAsia="Times New Roman" w:hAnsi="Times New Roman" w:cs="Times New Roman"/>
          <w:b/>
          <w:bCs/>
          <w:lang w:eastAsia="ru-RU" w:bidi="ar-SA"/>
        </w:rPr>
        <w:t>6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 роках</w:t>
      </w:r>
    </w:p>
    <w:p w:rsidR="000B3708" w:rsidRPr="00CC2A72" w:rsidRDefault="000B3708" w:rsidP="00CC2A72">
      <w:pPr>
        <w:widowControl/>
        <w:jc w:val="center"/>
        <w:rPr>
          <w:rFonts w:ascii="Times New Roman" w:eastAsia="Times New Roman" w:hAnsi="Times New Roman" w:cs="Times New Roman"/>
          <w:b/>
          <w:bCs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lang w:val="ru-RU" w:eastAsia="ru-RU" w:bidi="ar-SA"/>
        </w:rPr>
        <w:t xml:space="preserve">для команди  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 xml:space="preserve">Студенокського старостинського округу </w:t>
      </w:r>
      <w:r w:rsidRPr="000B3708">
        <w:rPr>
          <w:rFonts w:ascii="Times New Roman" w:eastAsia="Times New Roman" w:hAnsi="Times New Roman" w:cs="Times New Roman"/>
          <w:b/>
          <w:bCs/>
          <w:lang w:val="ru-RU" w:eastAsia="ru-RU" w:bidi="ar-SA"/>
        </w:rPr>
        <w:t xml:space="preserve"> «</w:t>
      </w:r>
      <w:r w:rsidRPr="000B3708">
        <w:rPr>
          <w:rFonts w:ascii="Times New Roman" w:eastAsia="Times New Roman" w:hAnsi="Times New Roman" w:cs="Times New Roman"/>
          <w:b/>
          <w:bCs/>
          <w:lang w:eastAsia="ru-RU" w:bidi="ar-SA"/>
        </w:rPr>
        <w:t>Студенок</w:t>
      </w:r>
      <w:r w:rsidR="00CC2A72">
        <w:rPr>
          <w:rFonts w:ascii="Times New Roman" w:eastAsia="Times New Roman" w:hAnsi="Times New Roman" w:cs="Times New Roman"/>
          <w:b/>
          <w:bCs/>
          <w:lang w:val="ru-RU" w:eastAsia="ru-RU" w:bidi="ar-SA"/>
        </w:rPr>
        <w:t>»</w:t>
      </w:r>
    </w:p>
    <w:tbl>
      <w:tblPr>
        <w:tblW w:w="15182" w:type="dxa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38" w:type="dxa"/>
        </w:tblCellMar>
        <w:tblLook w:val="04A0" w:firstRow="1" w:lastRow="0" w:firstColumn="1" w:lastColumn="0" w:noHBand="0" w:noVBand="1"/>
      </w:tblPr>
      <w:tblGrid>
        <w:gridCol w:w="582"/>
        <w:gridCol w:w="2902"/>
        <w:gridCol w:w="1392"/>
        <w:gridCol w:w="1434"/>
        <w:gridCol w:w="1501"/>
        <w:gridCol w:w="1559"/>
        <w:gridCol w:w="1418"/>
        <w:gridCol w:w="1417"/>
        <w:gridCol w:w="1418"/>
        <w:gridCol w:w="1559"/>
      </w:tblGrid>
      <w:tr w:rsidR="00CE7D56" w:rsidRPr="00CC2A72" w:rsidTr="008B7519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№</w:t>
            </w: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ar-SA" w:bidi="ar-SA"/>
              </w:rPr>
              <w:t xml:space="preserve"> 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з/п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Назва заходу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Кількість чоловік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Кількість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Гранична норма за одиницю,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 xml:space="preserve">2022 рік </w:t>
            </w:r>
          </w:p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 xml:space="preserve">2023 рік </w:t>
            </w:r>
          </w:p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2024 рік</w:t>
            </w:r>
          </w:p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2025 рік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2026 рік</w:t>
            </w:r>
          </w:p>
        </w:tc>
      </w:tr>
      <w:tr w:rsidR="00CE7D56" w:rsidRPr="00CC2A72" w:rsidTr="008B7519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4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10</w:t>
            </w:r>
          </w:p>
        </w:tc>
      </w:tr>
      <w:tr w:rsidR="00CE7D56" w:rsidRPr="00CC2A72" w:rsidTr="008B7519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jc w:val="center"/>
              <w:rPr>
                <w:rFonts w:ascii="Times New Roman" w:hAnsi="Times New Roman" w:cs="Times New Roman"/>
              </w:rPr>
            </w:pPr>
            <w:r w:rsidRPr="00CC2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lang w:eastAsia="ar-SA" w:bidi="ar-SA"/>
              </w:rPr>
              <w:t>Витрати на харчування учасників спортивних заходів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  <w:t>10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3 гри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6</w:t>
            </w: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 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6</w:t>
            </w: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 000,00 грн.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6</w:t>
            </w: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 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6</w:t>
            </w: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 000,00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 xml:space="preserve">6 </w:t>
            </w: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000,00 грн.</w:t>
            </w:r>
          </w:p>
        </w:tc>
      </w:tr>
      <w:tr w:rsidR="00CE7D56" w:rsidRPr="00CC2A72" w:rsidTr="008B7519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jc w:val="center"/>
              <w:rPr>
                <w:rFonts w:ascii="Times New Roman" w:hAnsi="Times New Roman" w:cs="Times New Roman"/>
              </w:rPr>
            </w:pPr>
            <w:r w:rsidRPr="00CC2A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Витрати на придбання спортивної  форми та спортивного інвентарю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10 000,00 грн.</w:t>
            </w:r>
          </w:p>
        </w:tc>
      </w:tr>
      <w:tr w:rsidR="00CE7D56" w:rsidRPr="00CC2A72" w:rsidTr="008B7519"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jc w:val="center"/>
              <w:rPr>
                <w:rFonts w:ascii="Times New Roman" w:hAnsi="Times New Roman" w:cs="Times New Roman"/>
              </w:rPr>
            </w:pPr>
            <w:r w:rsidRPr="00CC2A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Витрати на придбання необхідних мед. препаратів для надання допомоги учасникам змагань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color w:val="00000A"/>
                <w:lang w:eastAsia="ar-SA" w:bidi="ar-SA"/>
              </w:rPr>
              <w:t>1 000,00 грн.</w:t>
            </w:r>
          </w:p>
        </w:tc>
      </w:tr>
      <w:tr w:rsidR="00CE7D56" w:rsidRPr="00CC2A72" w:rsidTr="008B7519">
        <w:tc>
          <w:tcPr>
            <w:tcW w:w="781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 000,00 грн.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lang w:val="ru-RU" w:eastAsia="ru-RU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 000,00 грн.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 000,00 грн.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7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 000,00 грн.</w:t>
            </w:r>
          </w:p>
        </w:tc>
      </w:tr>
      <w:tr w:rsidR="00CE7D56" w:rsidRPr="00CC2A72" w:rsidTr="008B7519">
        <w:tc>
          <w:tcPr>
            <w:tcW w:w="781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A"/>
                <w:lang w:eastAsia="ru-RU" w:bidi="ar-SA"/>
              </w:rPr>
            </w:pPr>
            <w:r w:rsidRPr="00CC2A7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ru-RU" w:bidi="ar-SA"/>
              </w:rPr>
              <w:t>Всього:</w:t>
            </w:r>
          </w:p>
        </w:tc>
        <w:tc>
          <w:tcPr>
            <w:tcW w:w="73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E7D56" w:rsidRPr="00CC2A72" w:rsidRDefault="00CE7D56" w:rsidP="008B751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8</w:t>
            </w:r>
            <w:r w:rsidRPr="00CC2A72">
              <w:rPr>
                <w:rFonts w:ascii="Times New Roman" w:eastAsia="Calibri" w:hAnsi="Times New Roman" w:cs="Times New Roman"/>
                <w:b/>
                <w:bCs/>
                <w:color w:val="00000A"/>
                <w:lang w:eastAsia="ar-SA" w:bidi="ar-SA"/>
              </w:rPr>
              <w:t>5 000,00 грн.</w:t>
            </w:r>
          </w:p>
        </w:tc>
      </w:tr>
    </w:tbl>
    <w:p w:rsidR="000B3708" w:rsidRPr="000B3708" w:rsidRDefault="000B3708" w:rsidP="000B3708">
      <w:pPr>
        <w:widowControl/>
        <w:jc w:val="center"/>
        <w:rPr>
          <w:rFonts w:ascii="Times New Roman" w:eastAsia="Times New Roman" w:hAnsi="Times New Roman" w:cs="Times New Roman"/>
          <w:b/>
          <w:color w:val="00000A"/>
          <w:lang w:eastAsia="ar-SA" w:bidi="ar-SA"/>
        </w:rPr>
      </w:pPr>
    </w:p>
    <w:p w:rsidR="000B3708" w:rsidRPr="000B3708" w:rsidRDefault="000B3708" w:rsidP="00CC2A72">
      <w:pPr>
        <w:widowControl/>
        <w:rPr>
          <w:rFonts w:ascii="Times New Roman" w:eastAsia="Times New Roman" w:hAnsi="Times New Roman" w:cs="Times New Roman"/>
          <w:b/>
          <w:color w:val="00000A"/>
          <w:lang w:eastAsia="ar-SA" w:bidi="ar-SA"/>
        </w:rPr>
      </w:pP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>Оскільський сільський голо</w:t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 xml:space="preserve">ва </w:t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  <w:t>Геннадій ЗАГОРУЙКО</w:t>
      </w:r>
    </w:p>
    <w:p w:rsidR="000B3708" w:rsidRPr="000B3708" w:rsidRDefault="000B3708" w:rsidP="00CC2A72">
      <w:pPr>
        <w:widowControl/>
        <w:rPr>
          <w:rFonts w:ascii="Times New Roman" w:eastAsia="Times New Roman" w:hAnsi="Times New Roman" w:cs="Times New Roman"/>
          <w:b/>
          <w:color w:val="00000A"/>
          <w:lang w:eastAsia="ar-SA" w:bidi="ar-SA"/>
        </w:rPr>
      </w:pPr>
      <w:r w:rsidRPr="000B3708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>Головний бу</w:t>
      </w:r>
      <w:r w:rsidR="003B09E9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 xml:space="preserve">хгалтер </w:t>
      </w:r>
      <w:r w:rsidR="003B09E9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3B09E9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3B09E9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3B09E9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3B09E9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3B09E9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3B09E9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3B09E9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3B09E9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</w:r>
      <w:r w:rsidR="00CC2A72">
        <w:rPr>
          <w:rFonts w:ascii="Times New Roman" w:eastAsia="Times New Roman" w:hAnsi="Times New Roman" w:cs="Times New Roman"/>
          <w:b/>
          <w:color w:val="00000A"/>
          <w:lang w:eastAsia="ar-SA" w:bidi="ar-SA"/>
        </w:rPr>
        <w:tab/>
        <w:t>Наталія ЧЕХ</w:t>
      </w:r>
    </w:p>
    <w:p w:rsidR="000B3708" w:rsidRPr="000B3708" w:rsidRDefault="000B3708" w:rsidP="000B3708">
      <w:pPr>
        <w:widowControl/>
        <w:rPr>
          <w:rFonts w:ascii="Times New Roman" w:eastAsia="Times New Roman" w:hAnsi="Times New Roman" w:cs="Times New Roman"/>
          <w:color w:val="00000A"/>
          <w:lang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 xml:space="preserve">Уповноважена особа від сільської </w:t>
      </w:r>
    </w:p>
    <w:p w:rsidR="000B3708" w:rsidRPr="000B3708" w:rsidRDefault="000B3708" w:rsidP="000B3708">
      <w:pPr>
        <w:widowControl/>
        <w:rPr>
          <w:rFonts w:ascii="Times New Roman" w:eastAsia="Times New Roman" w:hAnsi="Times New Roman" w:cs="Times New Roman"/>
          <w:b/>
          <w:bCs/>
          <w:color w:val="00000A"/>
          <w:lang w:val="ru-RU" w:eastAsia="ru-RU" w:bidi="ar-SA"/>
        </w:rPr>
      </w:pP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 xml:space="preserve">футбольної команди «Студенок»                                          </w:t>
      </w:r>
      <w:bookmarkStart w:id="90" w:name="__DdeLink__717_2395597509"/>
      <w:bookmarkEnd w:id="90"/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="003B09E9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</w:r>
      <w:r w:rsidRPr="000B3708">
        <w:rPr>
          <w:rFonts w:ascii="Times New Roman" w:eastAsia="Times New Roman" w:hAnsi="Times New Roman" w:cs="Times New Roman"/>
          <w:b/>
          <w:bCs/>
          <w:color w:val="00000A"/>
          <w:lang w:eastAsia="ru-RU" w:bidi="ar-SA"/>
        </w:rPr>
        <w:tab/>
        <w:t xml:space="preserve">Андрій АБАКШИН </w:t>
      </w:r>
    </w:p>
    <w:p w:rsidR="000F4916" w:rsidRDefault="000F4916">
      <w:pPr>
        <w:pStyle w:val="50"/>
        <w:keepNext/>
        <w:keepLines/>
        <w:ind w:left="420"/>
      </w:pPr>
    </w:p>
    <w:sectPr w:rsidR="000F4916" w:rsidSect="001F6326">
      <w:pgSz w:w="16840" w:h="11900" w:orient="landscape"/>
      <w:pgMar w:top="1418" w:right="851" w:bottom="851" w:left="851" w:header="697" w:footer="50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C10" w:rsidRDefault="00080C10">
      <w:r>
        <w:separator/>
      </w:r>
    </w:p>
  </w:endnote>
  <w:endnote w:type="continuationSeparator" w:id="0">
    <w:p w:rsidR="00080C10" w:rsidRDefault="0008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enQuanYi Micro Hei">
    <w:altName w:val="Times New Roman"/>
    <w:charset w:val="01"/>
    <w:family w:val="auto"/>
    <w:pitch w:val="variable"/>
  </w:font>
  <w:font w:name="Lohit Devanagari">
    <w:altName w:val="Times New Roman"/>
    <w:charset w:val="01"/>
    <w:family w:val="auto"/>
    <w:pitch w:val="default"/>
  </w:font>
  <w:font w:name="В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C10" w:rsidRDefault="00080C10"/>
  </w:footnote>
  <w:footnote w:type="continuationSeparator" w:id="0">
    <w:p w:rsidR="00080C10" w:rsidRDefault="00080C1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13CB7"/>
    <w:multiLevelType w:val="multilevel"/>
    <w:tmpl w:val="124EA3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A78F8"/>
    <w:multiLevelType w:val="multilevel"/>
    <w:tmpl w:val="30FC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8070DF"/>
    <w:multiLevelType w:val="hybridMultilevel"/>
    <w:tmpl w:val="B84231B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D054F"/>
    <w:multiLevelType w:val="multilevel"/>
    <w:tmpl w:val="A252A5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F811D3"/>
    <w:multiLevelType w:val="multilevel"/>
    <w:tmpl w:val="E9CE1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C97D9E"/>
    <w:multiLevelType w:val="multilevel"/>
    <w:tmpl w:val="BC188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DA12C9"/>
    <w:multiLevelType w:val="multilevel"/>
    <w:tmpl w:val="970E9F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8751E2"/>
    <w:multiLevelType w:val="multilevel"/>
    <w:tmpl w:val="498854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A55A85"/>
    <w:multiLevelType w:val="multilevel"/>
    <w:tmpl w:val="B66256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9A11F1"/>
    <w:multiLevelType w:val="multilevel"/>
    <w:tmpl w:val="21B6864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B109B1"/>
    <w:multiLevelType w:val="multilevel"/>
    <w:tmpl w:val="FD3ECC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B11B45"/>
    <w:multiLevelType w:val="multilevel"/>
    <w:tmpl w:val="95B0E8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8F1A16"/>
    <w:multiLevelType w:val="multilevel"/>
    <w:tmpl w:val="D6CCDE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A9728C"/>
    <w:multiLevelType w:val="multilevel"/>
    <w:tmpl w:val="6F7C6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2C71FD"/>
    <w:multiLevelType w:val="multilevel"/>
    <w:tmpl w:val="95348C2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661143"/>
    <w:multiLevelType w:val="multilevel"/>
    <w:tmpl w:val="BF4431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5"/>
  </w:num>
  <w:num w:numId="3">
    <w:abstractNumId w:val="8"/>
  </w:num>
  <w:num w:numId="4">
    <w:abstractNumId w:val="13"/>
  </w:num>
  <w:num w:numId="5">
    <w:abstractNumId w:val="7"/>
  </w:num>
  <w:num w:numId="6">
    <w:abstractNumId w:val="3"/>
  </w:num>
  <w:num w:numId="7">
    <w:abstractNumId w:val="1"/>
  </w:num>
  <w:num w:numId="8">
    <w:abstractNumId w:val="14"/>
  </w:num>
  <w:num w:numId="9">
    <w:abstractNumId w:val="6"/>
  </w:num>
  <w:num w:numId="10">
    <w:abstractNumId w:val="0"/>
  </w:num>
  <w:num w:numId="11">
    <w:abstractNumId w:val="5"/>
  </w:num>
  <w:num w:numId="12">
    <w:abstractNumId w:val="4"/>
  </w:num>
  <w:num w:numId="13">
    <w:abstractNumId w:val="10"/>
  </w:num>
  <w:num w:numId="14">
    <w:abstractNumId w:val="12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16"/>
    <w:rsid w:val="00080C10"/>
    <w:rsid w:val="000B1BAC"/>
    <w:rsid w:val="000B3708"/>
    <w:rsid w:val="000F4916"/>
    <w:rsid w:val="001F6326"/>
    <w:rsid w:val="00297B67"/>
    <w:rsid w:val="00316679"/>
    <w:rsid w:val="00327DFA"/>
    <w:rsid w:val="003B09E9"/>
    <w:rsid w:val="003E302C"/>
    <w:rsid w:val="00433603"/>
    <w:rsid w:val="00633710"/>
    <w:rsid w:val="006B532B"/>
    <w:rsid w:val="00762689"/>
    <w:rsid w:val="007D6638"/>
    <w:rsid w:val="00827F6A"/>
    <w:rsid w:val="00837C4D"/>
    <w:rsid w:val="008431E2"/>
    <w:rsid w:val="0092337E"/>
    <w:rsid w:val="009A470C"/>
    <w:rsid w:val="00A5601D"/>
    <w:rsid w:val="00B8337C"/>
    <w:rsid w:val="00BB3F18"/>
    <w:rsid w:val="00C1147E"/>
    <w:rsid w:val="00C34E09"/>
    <w:rsid w:val="00CC2A72"/>
    <w:rsid w:val="00CE7D56"/>
    <w:rsid w:val="00EA6C3A"/>
    <w:rsid w:val="00EB54D4"/>
    <w:rsid w:val="00F41CFD"/>
    <w:rsid w:val="00F55550"/>
    <w:rsid w:val="00F8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3E3BA1-3431-4FF7-8F39-2E90BA3C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3360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2"/>
      <w:szCs w:val="5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2"/>
      <w:szCs w:val="52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after="1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540"/>
      <w:jc w:val="center"/>
      <w:outlineLvl w:val="0"/>
    </w:pPr>
    <w:rPr>
      <w:rFonts w:ascii="Times New Roman" w:eastAsia="Times New Roman" w:hAnsi="Times New Roman" w:cs="Times New Roman"/>
      <w:b/>
      <w:bCs/>
      <w:sz w:val="52"/>
      <w:szCs w:val="52"/>
    </w:rPr>
  </w:style>
  <w:style w:type="paragraph" w:customStyle="1" w:styleId="22">
    <w:name w:val="Заголовок №2"/>
    <w:basedOn w:val="a"/>
    <w:link w:val="21"/>
    <w:pPr>
      <w:spacing w:after="5480"/>
      <w:jc w:val="center"/>
      <w:outlineLvl w:val="1"/>
    </w:pPr>
    <w:rPr>
      <w:rFonts w:ascii="Times New Roman" w:eastAsia="Times New Roman" w:hAnsi="Times New Roman" w:cs="Times New Roman"/>
      <w:sz w:val="52"/>
      <w:szCs w:val="52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40">
    <w:name w:val="Заголовок №4"/>
    <w:basedOn w:val="a"/>
    <w:link w:val="4"/>
    <w:pPr>
      <w:spacing w:after="24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Заголовок №6"/>
    <w:basedOn w:val="a"/>
    <w:link w:val="6"/>
    <w:pPr>
      <w:outlineLvl w:val="5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pPr>
      <w:ind w:left="210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1F63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833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37C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EB5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10393</Words>
  <Characters>5925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Програма розвитку волейболу в місті Деражні на 2020-2023 роки.doc</vt:lpstr>
    </vt:vector>
  </TitlesOfParts>
  <Company/>
  <LinksUpToDate>false</LinksUpToDate>
  <CharactersWithSpaces>16286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Програма розвитку волейболу в місті Деражні на 2020-2023 роки.doc</dc:title>
  <dc:creator>заступник</dc:creator>
  <cp:lastModifiedBy>Sekretar</cp:lastModifiedBy>
  <cp:revision>2</cp:revision>
  <cp:lastPrinted>2022-01-31T10:30:00Z</cp:lastPrinted>
  <dcterms:created xsi:type="dcterms:W3CDTF">2022-02-02T11:19:00Z</dcterms:created>
  <dcterms:modified xsi:type="dcterms:W3CDTF">2022-02-02T11:19:00Z</dcterms:modified>
</cp:coreProperties>
</file>