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D4513D">
        <w:trPr>
          <w:trHeight w:val="1282"/>
        </w:trPr>
        <w:tc>
          <w:tcPr>
            <w:tcW w:w="9781" w:type="dxa"/>
          </w:tcPr>
          <w:p w:rsidR="00D4513D" w:rsidRDefault="00981AB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D451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D4513D" w:rsidRDefault="00D4513D" w:rsidP="00DA5602">
            <w:pPr>
              <w:tabs>
                <w:tab w:val="left" w:pos="7187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D4513D" w:rsidRDefault="00D4513D">
      <w:pPr>
        <w:ind w:left="720" w:hanging="240"/>
        <w:jc w:val="center"/>
        <w:rPr>
          <w:rFonts w:ascii="В Cyr" w:hAnsi="В Cyr" w:cs="В Cyr"/>
          <w:b/>
        </w:rPr>
      </w:pPr>
      <w:r>
        <w:rPr>
          <w:rFonts w:ascii="В Cyr" w:hAnsi="В Cyr" w:cs="В Cyr"/>
          <w:b/>
        </w:rPr>
        <w:t>УКРАЇНА</w:t>
      </w:r>
    </w:p>
    <w:p w:rsidR="00D4513D" w:rsidRDefault="00D451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В Cyr" w:hAnsi="В Cyr" w:cs="В Cyr"/>
          <w:b/>
        </w:rPr>
        <w:t>ОСКІЛЬСЬКА СІЛЬСЬКА РАДА</w:t>
      </w:r>
    </w:p>
    <w:p w:rsidR="00D4513D" w:rsidRPr="00C709E7" w:rsidRDefault="00D4513D">
      <w:pPr>
        <w:ind w:left="720" w:hanging="240"/>
        <w:jc w:val="center"/>
        <w:rPr>
          <w:rFonts w:ascii="В Cyr" w:hAnsi="В Cyr" w:cs="В Cyr"/>
          <w:b/>
          <w:lang w:val="uk-UA"/>
        </w:rPr>
      </w:pPr>
      <w:r>
        <w:rPr>
          <w:rFonts w:ascii="В Cyr" w:hAnsi="В Cyr" w:cs="В Cyr"/>
          <w:b/>
          <w:lang w:val="uk-UA"/>
        </w:rPr>
        <w:t>ІЗЮМСЬКОГО РАЙО</w:t>
      </w:r>
      <w:r w:rsidRPr="00C709E7">
        <w:rPr>
          <w:rFonts w:ascii="В Cyr" w:hAnsi="В Cyr" w:cs="В Cyr"/>
          <w:b/>
          <w:lang w:val="uk-UA"/>
        </w:rPr>
        <w:t>НУ ХАРКІВСЬКОЇ ОБЛАСТІ</w:t>
      </w:r>
    </w:p>
    <w:p w:rsidR="00D4513D" w:rsidRPr="00C709E7" w:rsidRDefault="00981ABF" w:rsidP="00557C22">
      <w:pPr>
        <w:ind w:left="720" w:hanging="240"/>
        <w:jc w:val="center"/>
        <w:rPr>
          <w:rFonts w:ascii="В Cyr" w:hAnsi="В Cyr" w:cs="В Cyr"/>
          <w:b/>
          <w:lang w:val="uk-UA"/>
        </w:rPr>
      </w:pPr>
      <w:r>
        <w:rPr>
          <w:rFonts w:ascii="В Cyr" w:hAnsi="В Cyr" w:cs="В Cyr"/>
          <w:b/>
          <w:lang w:val="uk-UA"/>
        </w:rPr>
        <w:t xml:space="preserve">  ІХ </w:t>
      </w:r>
      <w:r w:rsidR="00D4513D" w:rsidRPr="00C709E7">
        <w:rPr>
          <w:rFonts w:ascii="В Cyr" w:hAnsi="В Cyr" w:cs="В Cyr"/>
          <w:b/>
          <w:lang w:val="uk-UA"/>
        </w:rPr>
        <w:t>сесія VІІІ скликання</w:t>
      </w:r>
    </w:p>
    <w:p w:rsidR="00981ABF" w:rsidRDefault="00981ABF">
      <w:pPr>
        <w:ind w:left="720" w:hanging="240"/>
        <w:jc w:val="center"/>
        <w:rPr>
          <w:rFonts w:ascii="В Cyr" w:hAnsi="В Cyr" w:cs="В Cyr"/>
          <w:b/>
          <w:lang w:val="uk-UA"/>
        </w:rPr>
      </w:pPr>
    </w:p>
    <w:p w:rsidR="00D4513D" w:rsidRPr="00C709E7" w:rsidRDefault="00D451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C709E7">
        <w:rPr>
          <w:rFonts w:ascii="В Cyr" w:hAnsi="В Cyr" w:cs="В Cyr"/>
          <w:b/>
          <w:lang w:val="uk-UA"/>
        </w:rPr>
        <w:t xml:space="preserve">Р І Ш Е Н </w:t>
      </w:r>
      <w:proofErr w:type="spellStart"/>
      <w:r w:rsidRPr="00C709E7">
        <w:rPr>
          <w:rFonts w:ascii="В Cyr" w:hAnsi="В Cyr" w:cs="В Cyr"/>
          <w:b/>
          <w:lang w:val="uk-UA"/>
        </w:rPr>
        <w:t>Н</w:t>
      </w:r>
      <w:proofErr w:type="spellEnd"/>
      <w:r w:rsidRPr="00C709E7">
        <w:rPr>
          <w:rFonts w:ascii="В Cyr" w:hAnsi="В Cyr" w:cs="В Cyr"/>
          <w:b/>
          <w:lang w:val="uk-UA"/>
        </w:rPr>
        <w:t xml:space="preserve"> Я</w:t>
      </w:r>
      <w:r w:rsidR="00981ABF">
        <w:rPr>
          <w:rFonts w:ascii="В Cyr" w:hAnsi="В Cyr" w:cs="В Cyr"/>
          <w:b/>
          <w:lang w:val="uk-UA"/>
        </w:rPr>
        <w:t xml:space="preserve">  №   14</w:t>
      </w:r>
    </w:p>
    <w:p w:rsidR="00D4513D" w:rsidRPr="00C709E7" w:rsidRDefault="00D4513D">
      <w:pPr>
        <w:ind w:left="480"/>
        <w:jc w:val="both"/>
        <w:rPr>
          <w:lang w:val="uk-UA"/>
        </w:rPr>
      </w:pPr>
      <w:r w:rsidRPr="00C709E7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981ABF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709E7">
        <w:rPr>
          <w:b/>
          <w:sz w:val="24"/>
          <w:lang w:val="uk-UA"/>
        </w:rPr>
        <w:t>20</w:t>
      </w:r>
      <w:r w:rsidRPr="00C709E7">
        <w:rPr>
          <w:rFonts w:ascii="Times New Roman" w:hAnsi="Times New Roman" w:cs="Times New Roman"/>
          <w:b/>
          <w:sz w:val="24"/>
          <w:lang w:val="uk-UA"/>
        </w:rPr>
        <w:t>21</w:t>
      </w:r>
      <w:r w:rsidRPr="00C709E7">
        <w:rPr>
          <w:rFonts w:ascii="В Cyr" w:hAnsi="В Cyr" w:cs="В Cyr"/>
          <w:b/>
          <w:sz w:val="24"/>
          <w:lang w:val="uk-UA"/>
        </w:rPr>
        <w:t xml:space="preserve"> року                                                                   </w:t>
      </w:r>
    </w:p>
    <w:p w:rsidR="00D4513D" w:rsidRPr="00981ABF" w:rsidRDefault="00D4513D">
      <w:pPr>
        <w:rPr>
          <w:rFonts w:ascii="Calibri" w:hAnsi="Calibri"/>
          <w:sz w:val="22"/>
          <w:szCs w:val="22"/>
          <w:lang w:val="uk-UA"/>
        </w:rPr>
      </w:pPr>
      <w:bookmarkStart w:id="0" w:name="_Hlk42697211"/>
      <w:bookmarkStart w:id="1" w:name="_Hlk57636959"/>
      <w:bookmarkStart w:id="2" w:name="_Hlk53062255"/>
    </w:p>
    <w:p w:rsidR="00D4513D" w:rsidRPr="00C709E7" w:rsidRDefault="00D4513D" w:rsidP="00436009">
      <w:pPr>
        <w:rPr>
          <w:b/>
          <w:sz w:val="22"/>
          <w:szCs w:val="22"/>
          <w:lang w:val="uk-UA"/>
        </w:rPr>
        <w:sectPr w:rsidR="00D4513D" w:rsidRPr="00C709E7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  <w:bookmarkStart w:id="3" w:name="_Hlk58337331"/>
      <w:bookmarkStart w:id="4" w:name="_Hlk54879879"/>
      <w:bookmarkStart w:id="5" w:name="_Hlk53066371"/>
    </w:p>
    <w:p w:rsidR="00D4513D" w:rsidRPr="00C709E7" w:rsidRDefault="00D4513D" w:rsidP="000448D0">
      <w:pPr>
        <w:jc w:val="both"/>
        <w:rPr>
          <w:rFonts w:ascii="В Cyr" w:hAnsi="В Cyr" w:cs="В Cyr"/>
          <w:b/>
          <w:sz w:val="22"/>
          <w:szCs w:val="22"/>
          <w:lang w:val="uk-UA"/>
        </w:rPr>
      </w:pPr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Про затвердження </w:t>
      </w:r>
      <w:bookmarkEnd w:id="0"/>
      <w:bookmarkEnd w:id="1"/>
      <w:bookmarkEnd w:id="2"/>
      <w:bookmarkEnd w:id="3"/>
      <w:bookmarkEnd w:id="4"/>
      <w:bookmarkEnd w:id="5"/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«Технічної документації із землеустрою                                                                             щодо встановлення (відновлення) меж земельної ділянки в </w:t>
      </w:r>
    </w:p>
    <w:p w:rsidR="00D4513D" w:rsidRDefault="00D4513D" w:rsidP="00C709E7">
      <w:pPr>
        <w:jc w:val="both"/>
        <w:rPr>
          <w:rFonts w:ascii="В Cyr" w:hAnsi="В Cyr" w:cs="В Cyr"/>
          <w:b/>
          <w:sz w:val="22"/>
          <w:szCs w:val="22"/>
          <w:lang w:val="uk-UA"/>
        </w:rPr>
      </w:pPr>
      <w:r w:rsidRPr="00C709E7">
        <w:rPr>
          <w:rFonts w:ascii="В Cyr" w:hAnsi="В Cyr" w:cs="В Cyr"/>
          <w:b/>
          <w:sz w:val="22"/>
          <w:szCs w:val="22"/>
          <w:lang w:val="uk-UA"/>
        </w:rPr>
        <w:t>натурі (на місцевості) цільове призначення земельної ділянки: для ведення товарного сільськогосподарського виробництва   з</w:t>
      </w:r>
      <w:r w:rsidR="00E058C9">
        <w:rPr>
          <w:rFonts w:ascii="В Cyr" w:hAnsi="В Cyr" w:cs="В Cyr"/>
          <w:b/>
          <w:sz w:val="22"/>
          <w:szCs w:val="22"/>
          <w:lang w:val="uk-UA"/>
        </w:rPr>
        <w:t xml:space="preserve">а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межами населених пунктів на</w:t>
      </w:r>
      <w:r w:rsidR="00E058C9"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території </w:t>
      </w:r>
      <w:proofErr w:type="spellStart"/>
      <w:r w:rsidRPr="00C709E7">
        <w:rPr>
          <w:rFonts w:ascii="В Cyr" w:hAnsi="В Cyr" w:cs="В Cyr"/>
          <w:b/>
          <w:sz w:val="22"/>
          <w:szCs w:val="22"/>
          <w:lang w:val="uk-UA"/>
        </w:rPr>
        <w:t>Оскільс</w:t>
      </w:r>
      <w:r>
        <w:rPr>
          <w:rFonts w:ascii="В Cyr" w:hAnsi="В Cyr" w:cs="В Cyr"/>
          <w:b/>
          <w:sz w:val="22"/>
          <w:szCs w:val="22"/>
          <w:lang w:val="uk-UA"/>
        </w:rPr>
        <w:t>ь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кої</w:t>
      </w:r>
      <w:proofErr w:type="spellEnd"/>
      <w:r w:rsidRPr="00C709E7">
        <w:rPr>
          <w:rFonts w:ascii="В Cyr" w:hAnsi="В Cyr" w:cs="В Cyr"/>
          <w:b/>
          <w:sz w:val="22"/>
          <w:szCs w:val="22"/>
          <w:lang w:val="uk-UA"/>
        </w:rPr>
        <w:t xml:space="preserve"> сільської ради, Ізюмського району,</w:t>
      </w:r>
      <w:r w:rsidR="00981ABF"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Харківської області (ділянка №</w:t>
      </w:r>
      <w:r w:rsidR="00E058C9">
        <w:rPr>
          <w:rFonts w:ascii="В Cyr" w:hAnsi="В Cyr" w:cs="В Cyr"/>
          <w:b/>
          <w:sz w:val="22"/>
          <w:szCs w:val="22"/>
          <w:lang w:val="uk-UA"/>
        </w:rPr>
        <w:t xml:space="preserve"> </w:t>
      </w:r>
      <w:r w:rsidRPr="00C709E7">
        <w:rPr>
          <w:rFonts w:ascii="В Cyr" w:hAnsi="В Cyr" w:cs="В Cyr"/>
          <w:b/>
          <w:sz w:val="22"/>
          <w:szCs w:val="22"/>
          <w:lang w:val="uk-UA"/>
        </w:rPr>
        <w:t>255) з метою оформлення права власності»</w:t>
      </w:r>
    </w:p>
    <w:p w:rsidR="00E058C9" w:rsidRPr="00C709E7" w:rsidRDefault="00E058C9" w:rsidP="00C709E7">
      <w:pPr>
        <w:jc w:val="both"/>
        <w:rPr>
          <w:sz w:val="22"/>
          <w:szCs w:val="22"/>
          <w:lang w:val="uk-UA"/>
        </w:rPr>
      </w:pPr>
      <w:r>
        <w:rPr>
          <w:rFonts w:ascii="В Cyr" w:hAnsi="В Cyr" w:cs="В Cyr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В Cyr" w:hAnsi="В Cyr" w:cs="В Cyr"/>
          <w:b/>
          <w:sz w:val="22"/>
          <w:szCs w:val="22"/>
          <w:lang w:val="uk-UA"/>
        </w:rPr>
        <w:t>Кульпан</w:t>
      </w:r>
      <w:proofErr w:type="spellEnd"/>
      <w:r>
        <w:rPr>
          <w:rFonts w:ascii="В Cyr" w:hAnsi="В Cyr" w:cs="В Cyr"/>
          <w:b/>
          <w:sz w:val="22"/>
          <w:szCs w:val="22"/>
          <w:lang w:val="uk-UA"/>
        </w:rPr>
        <w:t xml:space="preserve"> Олександр Миколайович)</w:t>
      </w: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sz w:val="22"/>
          <w:szCs w:val="22"/>
          <w:lang w:val="uk-UA"/>
        </w:rPr>
      </w:pPr>
    </w:p>
    <w:p w:rsidR="00D4513D" w:rsidRPr="00C709E7" w:rsidRDefault="00D4513D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  <w:sectPr w:rsidR="00D4513D" w:rsidRPr="00C709E7" w:rsidSect="000448D0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</w:p>
    <w:p w:rsidR="00D4513D" w:rsidRPr="00501FAC" w:rsidRDefault="00E058C9" w:rsidP="00C709E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D4513D" w:rsidRPr="00501FAC">
        <w:rPr>
          <w:rStyle w:val="ListLabel2"/>
          <w:rFonts w:ascii="Times New Roman" w:hAnsi="Times New Roman" w:cs="Times New Roman"/>
          <w:lang w:val="uk-UA"/>
        </w:rPr>
        <w:t>Кульпана</w:t>
      </w:r>
      <w:proofErr w:type="spellEnd"/>
      <w:r w:rsidR="00D4513D" w:rsidRPr="00501FAC">
        <w:rPr>
          <w:rStyle w:val="ListLabel2"/>
          <w:rFonts w:ascii="Times New Roman" w:hAnsi="Times New Roman" w:cs="Times New Roman"/>
          <w:lang w:val="uk-UA"/>
        </w:rPr>
        <w:t xml:space="preserve"> Олександра Миколайовича</w:t>
      </w:r>
      <w:r w:rsidR="001648B1" w:rsidRPr="00501FAC">
        <w:rPr>
          <w:rStyle w:val="ListLabel2"/>
          <w:rFonts w:ascii="Times New Roman" w:hAnsi="Times New Roman" w:cs="Times New Roman"/>
          <w:lang w:val="uk-UA"/>
        </w:rPr>
        <w:t xml:space="preserve"> </w:t>
      </w:r>
      <w:r w:rsidR="00D4513D" w:rsidRPr="00501FAC">
        <w:rPr>
          <w:rStyle w:val="ListLabel2"/>
          <w:rFonts w:ascii="Times New Roman" w:hAnsi="Times New Roman" w:cs="Times New Roman"/>
          <w:lang w:val="uk-UA"/>
        </w:rPr>
        <w:t xml:space="preserve">про затвердження </w:t>
      </w:r>
      <w:bookmarkStart w:id="6" w:name="_Hlk53065761"/>
      <w:bookmarkStart w:id="7" w:name="_Hlk53061806"/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  за межами населених пунктів на території </w:t>
      </w:r>
      <w:proofErr w:type="spellStart"/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ради, Ізюмського району, Харківської області (ділянка №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255) з метою оформлення права власності»,</w:t>
      </w:r>
      <w:bookmarkEnd w:id="6"/>
      <w:bookmarkEnd w:id="7"/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bCs/>
          <w:sz w:val="22"/>
          <w:szCs w:val="22"/>
          <w:lang w:val="uk-UA"/>
        </w:rPr>
        <w:t>6322885000:02:000:0420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,</w:t>
      </w:r>
      <w:bookmarkEnd w:id="8"/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площею 0,4100</w:t>
      </w:r>
      <w:r w:rsidR="001648B1"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га, в т. ч. 0,4100</w:t>
      </w:r>
      <w:r w:rsidR="001648B1"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981AB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D4513D" w:rsidRPr="00501FA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статтями 30,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D4513D" w:rsidRPr="00C709E7" w:rsidRDefault="001648B1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В Cyr" w:hAnsi="В Cyr" w:cs="В Cyr"/>
          <w:b/>
          <w:sz w:val="22"/>
          <w:szCs w:val="22"/>
          <w:lang w:val="uk-UA"/>
        </w:rPr>
        <w:t xml:space="preserve">                                                                           </w:t>
      </w:r>
      <w:r w:rsidR="00D4513D" w:rsidRPr="00C709E7">
        <w:rPr>
          <w:rFonts w:ascii="В Cyr" w:hAnsi="В Cyr" w:cs="В Cyr"/>
          <w:b/>
          <w:sz w:val="22"/>
          <w:szCs w:val="22"/>
          <w:lang w:val="uk-UA"/>
        </w:rPr>
        <w:t>В И Р І Ш И Л А:</w:t>
      </w:r>
    </w:p>
    <w:p w:rsidR="00D4513D" w:rsidRPr="00501FAC" w:rsidRDefault="00D4513D" w:rsidP="00561291">
      <w:pPr>
        <w:pStyle w:val="ad"/>
        <w:numPr>
          <w:ilvl w:val="0"/>
          <w:numId w:val="2"/>
        </w:numPr>
        <w:ind w:left="0" w:firstLine="315"/>
        <w:jc w:val="both"/>
        <w:rPr>
          <w:sz w:val="22"/>
          <w:szCs w:val="22"/>
          <w:lang w:val="uk-UA"/>
        </w:rPr>
      </w:pPr>
      <w:r w:rsidRPr="00501FAC">
        <w:rPr>
          <w:rFonts w:ascii="В Cyr" w:hAnsi="В Cyr" w:cs="В Cyr"/>
          <w:sz w:val="22"/>
          <w:szCs w:val="22"/>
          <w:lang w:val="uk-UA"/>
        </w:rPr>
        <w:t>Затвердити «Технічну документацію із землеустрою</w:t>
      </w:r>
      <w:r w:rsidR="00E058C9" w:rsidRPr="00501FAC">
        <w:rPr>
          <w:rFonts w:ascii="В Cyr" w:hAnsi="В Cyr" w:cs="В Cyr"/>
          <w:sz w:val="22"/>
          <w:szCs w:val="22"/>
          <w:lang w:val="uk-UA"/>
        </w:rPr>
        <w:t xml:space="preserve"> </w:t>
      </w:r>
      <w:r w:rsidRPr="00501FAC">
        <w:rPr>
          <w:rFonts w:ascii="В Cyr" w:hAnsi="В Cyr" w:cs="В Cyr"/>
          <w:sz w:val="22"/>
          <w:szCs w:val="22"/>
          <w:lang w:val="uk-UA"/>
        </w:rPr>
        <w:t xml:space="preserve">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за межами населених пунктів на території </w:t>
      </w:r>
      <w:proofErr w:type="spellStart"/>
      <w:r w:rsidRPr="00501FAC">
        <w:rPr>
          <w:rFonts w:ascii="В Cyr" w:hAnsi="В Cyr" w:cs="В Cyr"/>
          <w:sz w:val="22"/>
          <w:szCs w:val="22"/>
          <w:lang w:val="uk-UA"/>
        </w:rPr>
        <w:t>Оскільської</w:t>
      </w:r>
      <w:proofErr w:type="spellEnd"/>
      <w:r w:rsidRPr="00501FAC">
        <w:rPr>
          <w:rFonts w:ascii="В Cyr" w:hAnsi="В Cyr" w:cs="В Cyr"/>
          <w:sz w:val="22"/>
          <w:szCs w:val="22"/>
          <w:lang w:val="uk-UA"/>
        </w:rPr>
        <w:t xml:space="preserve">  сільської ради, Ізюмського району, Харківської області (ділянка №</w:t>
      </w:r>
      <w:r w:rsidR="001648B1" w:rsidRPr="00501FAC">
        <w:rPr>
          <w:rFonts w:ascii="В Cyr" w:hAnsi="В Cyr" w:cs="В Cyr"/>
          <w:sz w:val="22"/>
          <w:szCs w:val="22"/>
          <w:lang w:val="uk-UA"/>
        </w:rPr>
        <w:t xml:space="preserve"> </w:t>
      </w:r>
      <w:r w:rsidRPr="00501FAC">
        <w:rPr>
          <w:rFonts w:ascii="В Cyr" w:hAnsi="В Cyr" w:cs="В Cyr"/>
          <w:sz w:val="22"/>
          <w:szCs w:val="22"/>
          <w:lang w:val="uk-UA"/>
        </w:rPr>
        <w:t>255) з метою оформлення права власності»</w:t>
      </w:r>
      <w:r w:rsidRPr="00501FAC">
        <w:rPr>
          <w:sz w:val="22"/>
          <w:szCs w:val="22"/>
          <w:lang w:val="uk-UA"/>
        </w:rPr>
        <w:t>.</w:t>
      </w:r>
    </w:p>
    <w:p w:rsidR="00D4513D" w:rsidRPr="00501FAC" w:rsidRDefault="00D4513D" w:rsidP="00561291">
      <w:pPr>
        <w:pStyle w:val="ad"/>
        <w:numPr>
          <w:ilvl w:val="0"/>
          <w:numId w:val="2"/>
        </w:numPr>
        <w:ind w:left="0" w:firstLine="315"/>
        <w:jc w:val="both"/>
        <w:rPr>
          <w:rFonts w:ascii="Times New Roman" w:hAnsi="Times New Roman"/>
          <w:sz w:val="22"/>
          <w:szCs w:val="22"/>
          <w:lang w:val="uk-UA"/>
        </w:rPr>
      </w:pPr>
      <w:r w:rsidRPr="00501FAC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501FAC">
        <w:rPr>
          <w:rFonts w:ascii="В Cyr" w:hAnsi="В Cyr" w:cs="В Cyr"/>
          <w:sz w:val="22"/>
          <w:szCs w:val="22"/>
          <w:lang w:val="uk-UA"/>
        </w:rPr>
        <w:t>ередати</w:t>
      </w:r>
      <w:r w:rsidRPr="00501FAC">
        <w:rPr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Кульпану</w:t>
      </w:r>
      <w:proofErr w:type="spellEnd"/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Олександру Миколайовичу </w:t>
      </w:r>
      <w:r w:rsidRPr="00501FAC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981AB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sz w:val="22"/>
          <w:szCs w:val="22"/>
          <w:lang w:val="uk-UA"/>
        </w:rPr>
        <w:t>номер</w:t>
      </w:r>
      <w:r w:rsidR="00981AB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sz w:val="22"/>
          <w:szCs w:val="22"/>
          <w:lang w:val="uk-UA"/>
        </w:rPr>
        <w:t>платника</w:t>
      </w:r>
      <w:r w:rsidR="00981AB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sz w:val="22"/>
          <w:szCs w:val="22"/>
          <w:lang w:val="uk-UA"/>
        </w:rPr>
        <w:t>податку</w:t>
      </w:r>
      <w:r w:rsidR="001648B1" w:rsidRPr="00501FAC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bCs/>
          <w:sz w:val="22"/>
          <w:szCs w:val="22"/>
          <w:lang w:val="uk-UA"/>
        </w:rPr>
        <w:t>27</w:t>
      </w:r>
      <w:r w:rsidR="00E32238" w:rsidRPr="00501FAC">
        <w:rPr>
          <w:rFonts w:ascii="Times New Roman" w:hAnsi="Times New Roman"/>
          <w:bCs/>
          <w:sz w:val="22"/>
          <w:szCs w:val="22"/>
          <w:lang w:val="uk-UA"/>
        </w:rPr>
        <w:t>5</w:t>
      </w:r>
      <w:r w:rsidRPr="00501FAC">
        <w:rPr>
          <w:rFonts w:ascii="Times New Roman" w:hAnsi="Times New Roman"/>
          <w:bCs/>
          <w:sz w:val="22"/>
          <w:szCs w:val="22"/>
          <w:lang w:val="uk-UA"/>
        </w:rPr>
        <w:t>0407438</w:t>
      </w:r>
      <w:r w:rsidRPr="00501FAC">
        <w:rPr>
          <w:rFonts w:ascii="Times New Roman" w:hAnsi="Times New Roman"/>
          <w:sz w:val="22"/>
          <w:szCs w:val="22"/>
          <w:lang w:val="uk-UA"/>
        </w:rPr>
        <w:t>) безоплатно</w:t>
      </w:r>
      <w:r w:rsidRPr="00501FAC">
        <w:rPr>
          <w:rFonts w:ascii="В Cyr" w:hAnsi="В Cyr" w:cs="В Cyr"/>
          <w:sz w:val="22"/>
          <w:szCs w:val="22"/>
          <w:lang w:val="uk-UA"/>
        </w:rPr>
        <w:t xml:space="preserve"> у </w:t>
      </w:r>
      <w:r w:rsidRPr="00501FAC">
        <w:rPr>
          <w:rFonts w:ascii="Times New Roman" w:hAnsi="Times New Roman"/>
          <w:sz w:val="22"/>
          <w:szCs w:val="22"/>
          <w:lang w:val="uk-UA"/>
        </w:rPr>
        <w:t>приватну</w:t>
      </w:r>
      <w:r w:rsidR="00E058C9" w:rsidRPr="00501FAC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В Cyr" w:hAnsi="В Cyr" w:cs="В Cyr"/>
          <w:sz w:val="22"/>
          <w:szCs w:val="22"/>
          <w:lang w:val="uk-UA"/>
        </w:rPr>
        <w:t>власність земельну ділянку</w:t>
      </w:r>
      <w:r w:rsidRPr="00501FAC">
        <w:rPr>
          <w:rFonts w:ascii="Times New Roman" w:hAnsi="Times New Roman"/>
          <w:sz w:val="22"/>
          <w:szCs w:val="22"/>
          <w:lang w:val="uk-UA"/>
        </w:rPr>
        <w:t xml:space="preserve">, яка  розташована </w:t>
      </w:r>
      <w:r w:rsidR="00E058C9" w:rsidRPr="00501FAC">
        <w:rPr>
          <w:rFonts w:ascii="Times New Roman" w:hAnsi="Times New Roman"/>
          <w:sz w:val="22"/>
          <w:szCs w:val="22"/>
          <w:lang w:val="uk-UA"/>
        </w:rPr>
        <w:t xml:space="preserve">за межами населених пунктів </w:t>
      </w:r>
      <w:r w:rsidRPr="00501FAC">
        <w:rPr>
          <w:rFonts w:ascii="Times New Roman" w:hAnsi="Times New Roman"/>
          <w:sz w:val="22"/>
          <w:szCs w:val="22"/>
          <w:lang w:val="uk-UA"/>
        </w:rPr>
        <w:t xml:space="preserve">на території </w:t>
      </w:r>
      <w:proofErr w:type="spellStart"/>
      <w:r w:rsidRPr="00501FAC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501FAC">
        <w:rPr>
          <w:rFonts w:ascii="Times New Roman" w:hAnsi="Times New Roman"/>
          <w:sz w:val="22"/>
          <w:szCs w:val="22"/>
          <w:lang w:val="uk-UA"/>
        </w:rPr>
        <w:t xml:space="preserve"> сільської ради Ізюмського району Харківської області  (ділянка №</w:t>
      </w:r>
      <w:r w:rsidR="001648B1" w:rsidRPr="00501FAC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sz w:val="22"/>
          <w:szCs w:val="22"/>
          <w:lang w:val="uk-UA"/>
        </w:rPr>
        <w:t>255),</w:t>
      </w:r>
      <w:r w:rsidR="00E058C9" w:rsidRPr="00501FAC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sz w:val="22"/>
          <w:szCs w:val="22"/>
          <w:lang w:val="uk-UA"/>
        </w:rPr>
        <w:t>кадастровий номер</w:t>
      </w:r>
      <w:r w:rsidR="001648B1" w:rsidRPr="00501FAC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/>
          <w:bCs/>
          <w:sz w:val="22"/>
          <w:szCs w:val="22"/>
          <w:lang w:val="uk-UA"/>
        </w:rPr>
        <w:t>6322885000:02:000:0420</w:t>
      </w:r>
      <w:r w:rsidRPr="00501FAC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площею 0,4100</w:t>
      </w:r>
      <w:r w:rsidR="00E058C9"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га, в т. ч. 0,4100</w:t>
      </w:r>
      <w:r w:rsidR="00E058C9"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Pr="00501FAC">
        <w:rPr>
          <w:rFonts w:ascii="Calibri" w:hAnsi="Calibri"/>
          <w:sz w:val="22"/>
          <w:szCs w:val="22"/>
          <w:lang w:val="uk-UA"/>
        </w:rPr>
        <w:t>.</w:t>
      </w:r>
    </w:p>
    <w:p w:rsidR="00D4513D" w:rsidRPr="00501FAC" w:rsidRDefault="00D4513D" w:rsidP="00561291">
      <w:pPr>
        <w:numPr>
          <w:ilvl w:val="0"/>
          <w:numId w:val="1"/>
        </w:numPr>
        <w:tabs>
          <w:tab w:val="left" w:pos="426"/>
        </w:tabs>
        <w:ind w:left="0" w:firstLine="360"/>
        <w:jc w:val="both"/>
        <w:rPr>
          <w:sz w:val="22"/>
          <w:szCs w:val="22"/>
          <w:lang w:val="uk-UA"/>
        </w:rPr>
      </w:pPr>
      <w:r w:rsidRPr="00501FAC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981AB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GoBack"/>
      <w:bookmarkEnd w:id="9"/>
      <w:r w:rsidRPr="00501FA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>Кульпана</w:t>
      </w:r>
      <w:proofErr w:type="spellEnd"/>
      <w:r w:rsidRPr="00501F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О.М. 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4513D" w:rsidRPr="00501FAC" w:rsidRDefault="00D4513D" w:rsidP="00561291">
      <w:pPr>
        <w:numPr>
          <w:ilvl w:val="0"/>
          <w:numId w:val="1"/>
        </w:numPr>
        <w:ind w:left="0" w:firstLine="360"/>
        <w:jc w:val="both"/>
        <w:rPr>
          <w:bCs/>
          <w:sz w:val="22"/>
          <w:szCs w:val="22"/>
          <w:lang w:val="uk-UA"/>
        </w:rPr>
      </w:pPr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Старості </w:t>
      </w:r>
      <w:proofErr w:type="spellStart"/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>Комарівського</w:t>
      </w:r>
      <w:proofErr w:type="spellEnd"/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округу</w:t>
      </w:r>
      <w:r w:rsidR="00981ABF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>Монастирській О.</w:t>
      </w:r>
      <w:r w:rsidR="00E058C9" w:rsidRPr="00501FAC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501FAC">
        <w:rPr>
          <w:rFonts w:ascii="Times New Roman" w:hAnsi="Times New Roman" w:cs="Times New Roman"/>
          <w:color w:val="00000A"/>
          <w:sz w:val="22"/>
          <w:szCs w:val="22"/>
          <w:lang w:val="uk-UA"/>
        </w:rPr>
        <w:t>в</w:t>
      </w:r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>нести</w:t>
      </w:r>
      <w:proofErr w:type="spellEnd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 xml:space="preserve">  відповідні зміни в земельно - облікові документи по </w:t>
      </w:r>
      <w:proofErr w:type="spellStart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>Комарівському</w:t>
      </w:r>
      <w:proofErr w:type="spellEnd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Pr="00501FAC">
        <w:rPr>
          <w:rFonts w:ascii="Times New Roman" w:hAnsi="Times New Roman"/>
          <w:color w:val="00000A"/>
          <w:sz w:val="22"/>
          <w:szCs w:val="22"/>
          <w:lang w:val="uk-UA"/>
        </w:rPr>
        <w:t xml:space="preserve"> сільської ради.</w:t>
      </w:r>
    </w:p>
    <w:p w:rsidR="00D4513D" w:rsidRPr="00501FAC" w:rsidRDefault="00D4513D" w:rsidP="00561291">
      <w:pPr>
        <w:pStyle w:val="ad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Контроль  за   виконанням даного  рішення  покласти  на  постійну  комісію з   питань</w:t>
      </w:r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>земельних відносин, природокористування, планування території, будівництва,</w:t>
      </w:r>
      <w:r w:rsidR="001648B1"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 охорони пам’яток, історичного середовища  та благоустрою </w:t>
      </w:r>
      <w:proofErr w:type="spellStart"/>
      <w:r w:rsidRPr="00501FAC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501FAC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(Глазунов О.В.).</w:t>
      </w:r>
    </w:p>
    <w:p w:rsidR="00D4513D" w:rsidRDefault="00D4513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981ABF" w:rsidRDefault="00981ABF" w:rsidP="000D097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</w:p>
    <w:p w:rsidR="00D4513D" w:rsidRPr="000D0978" w:rsidRDefault="00981ABF" w:rsidP="000D097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E058C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D4513D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D4513D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Геннадій ЗАГОРУЙКО</w:t>
      </w:r>
    </w:p>
    <w:sectPr w:rsidR="00D4513D" w:rsidRPr="000D0978" w:rsidSect="000448D0">
      <w:type w:val="continuous"/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rPr>
        <w:rFonts w:cs="Times New Roman"/>
      </w:rPr>
    </w:lvl>
    <w:lvl w:ilvl="1">
      <w:start w:val="1"/>
      <w:numFmt w:val="none"/>
      <w:suff w:val="nothing"/>
      <w:lvlText w:val=""/>
      <w:lvlJc w:val="left"/>
      <w:rPr>
        <w:rFonts w:cs="Times New Roman"/>
      </w:rPr>
    </w:lvl>
    <w:lvl w:ilvl="2">
      <w:start w:val="1"/>
      <w:numFmt w:val="none"/>
      <w:suff w:val="nothing"/>
      <w:lvlText w:val=""/>
      <w:lvlJc w:val="left"/>
      <w:rPr>
        <w:rFonts w:cs="Times New Roman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23E7"/>
    <w:rsid w:val="00016DEE"/>
    <w:rsid w:val="00027D18"/>
    <w:rsid w:val="00030475"/>
    <w:rsid w:val="000448D0"/>
    <w:rsid w:val="00051395"/>
    <w:rsid w:val="000A2E4F"/>
    <w:rsid w:val="000D0978"/>
    <w:rsid w:val="000D7795"/>
    <w:rsid w:val="001648B1"/>
    <w:rsid w:val="0017219D"/>
    <w:rsid w:val="00172D5A"/>
    <w:rsid w:val="001874C4"/>
    <w:rsid w:val="002463BF"/>
    <w:rsid w:val="002D7BDC"/>
    <w:rsid w:val="002F7EB4"/>
    <w:rsid w:val="003162B8"/>
    <w:rsid w:val="003261D9"/>
    <w:rsid w:val="003454C5"/>
    <w:rsid w:val="003A6D7E"/>
    <w:rsid w:val="003C4073"/>
    <w:rsid w:val="003F457F"/>
    <w:rsid w:val="00410AED"/>
    <w:rsid w:val="0043537A"/>
    <w:rsid w:val="00436009"/>
    <w:rsid w:val="00444363"/>
    <w:rsid w:val="0047415E"/>
    <w:rsid w:val="00490CD2"/>
    <w:rsid w:val="004958BF"/>
    <w:rsid w:val="004B2549"/>
    <w:rsid w:val="00500FEA"/>
    <w:rsid w:val="00501FAC"/>
    <w:rsid w:val="00512B71"/>
    <w:rsid w:val="00547206"/>
    <w:rsid w:val="00557A31"/>
    <w:rsid w:val="00557C22"/>
    <w:rsid w:val="00561291"/>
    <w:rsid w:val="0058663E"/>
    <w:rsid w:val="00630C2D"/>
    <w:rsid w:val="006A1C40"/>
    <w:rsid w:val="006C36C6"/>
    <w:rsid w:val="006F36D7"/>
    <w:rsid w:val="00705EA1"/>
    <w:rsid w:val="007628A8"/>
    <w:rsid w:val="0076725C"/>
    <w:rsid w:val="00775B3A"/>
    <w:rsid w:val="00782B0C"/>
    <w:rsid w:val="00782DF2"/>
    <w:rsid w:val="0079171B"/>
    <w:rsid w:val="007F4BF7"/>
    <w:rsid w:val="00811AF4"/>
    <w:rsid w:val="00864152"/>
    <w:rsid w:val="00881056"/>
    <w:rsid w:val="00892777"/>
    <w:rsid w:val="008A6C93"/>
    <w:rsid w:val="008A749D"/>
    <w:rsid w:val="008C014C"/>
    <w:rsid w:val="00902B2D"/>
    <w:rsid w:val="0093170F"/>
    <w:rsid w:val="009771DE"/>
    <w:rsid w:val="00981ABF"/>
    <w:rsid w:val="009B1DCC"/>
    <w:rsid w:val="009F525E"/>
    <w:rsid w:val="00A11242"/>
    <w:rsid w:val="00A425B4"/>
    <w:rsid w:val="00A854C2"/>
    <w:rsid w:val="00A96299"/>
    <w:rsid w:val="00AC3EDF"/>
    <w:rsid w:val="00AF66EF"/>
    <w:rsid w:val="00B5124E"/>
    <w:rsid w:val="00B54D92"/>
    <w:rsid w:val="00B63D23"/>
    <w:rsid w:val="00B77B65"/>
    <w:rsid w:val="00BC68D1"/>
    <w:rsid w:val="00BE7E9F"/>
    <w:rsid w:val="00C709E7"/>
    <w:rsid w:val="00CA70E3"/>
    <w:rsid w:val="00CC5BBC"/>
    <w:rsid w:val="00CC7EDF"/>
    <w:rsid w:val="00CF4B9B"/>
    <w:rsid w:val="00D100C5"/>
    <w:rsid w:val="00D135F2"/>
    <w:rsid w:val="00D26B3A"/>
    <w:rsid w:val="00D4513D"/>
    <w:rsid w:val="00DA4C3E"/>
    <w:rsid w:val="00DA5602"/>
    <w:rsid w:val="00DA67DA"/>
    <w:rsid w:val="00DB118B"/>
    <w:rsid w:val="00DC04E9"/>
    <w:rsid w:val="00DC76E6"/>
    <w:rsid w:val="00DC777E"/>
    <w:rsid w:val="00DC7935"/>
    <w:rsid w:val="00DD27A0"/>
    <w:rsid w:val="00DE0C05"/>
    <w:rsid w:val="00DE3CF2"/>
    <w:rsid w:val="00DF7D84"/>
    <w:rsid w:val="00E058C9"/>
    <w:rsid w:val="00E22565"/>
    <w:rsid w:val="00E32238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088608C"/>
  <w15:docId w15:val="{87E06E72-3766-479C-B38A-5A15C7E911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link w:val="11"/>
    <w:uiPriority w:val="99"/>
    <w:qFormat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link w:val="20"/>
    <w:uiPriority w:val="99"/>
    <w:qFormat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"/>
    <w:rsid w:val="00124E2E"/>
    <w:rPr>
      <w:rFonts w:ascii="Cambria" w:eastAsia="Times New Roman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"/>
    <w:semiHidden/>
    <w:rsid w:val="00124E2E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</w:style>
  <w:style w:type="character" w:customStyle="1" w:styleId="WW8Num1ztrue">
    <w:name w:val="WW8Num1ztrue"/>
    <w:uiPriority w:val="99"/>
  </w:style>
  <w:style w:type="character" w:customStyle="1" w:styleId="WW8Num2z0">
    <w:name w:val="WW8Num2z0"/>
    <w:uiPriority w:val="99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</w:style>
  <w:style w:type="character" w:customStyle="1" w:styleId="WW-WW8Num1ztrue1">
    <w:name w:val="WW-WW8Num1ztrue1"/>
    <w:uiPriority w:val="99"/>
  </w:style>
  <w:style w:type="character" w:customStyle="1" w:styleId="WW-WW8Num1ztrue2">
    <w:name w:val="WW-WW8Num1ztrue2"/>
    <w:uiPriority w:val="99"/>
  </w:style>
  <w:style w:type="character" w:customStyle="1" w:styleId="WW-WW8Num1ztrue3">
    <w:name w:val="WW-WW8Num1ztrue3"/>
    <w:uiPriority w:val="99"/>
  </w:style>
  <w:style w:type="character" w:customStyle="1" w:styleId="WW-WW8Num1ztrue4">
    <w:name w:val="WW-WW8Num1ztrue4"/>
    <w:uiPriority w:val="99"/>
  </w:style>
  <w:style w:type="character" w:customStyle="1" w:styleId="WW-WW8Num1ztrue5">
    <w:name w:val="WW-WW8Num1ztrue5"/>
    <w:uiPriority w:val="99"/>
  </w:style>
  <w:style w:type="character" w:customStyle="1" w:styleId="WW-WW8Num1ztrue6">
    <w:name w:val="WW-WW8Num1ztrue6"/>
    <w:uiPriority w:val="99"/>
  </w:style>
  <w:style w:type="character" w:customStyle="1" w:styleId="WW-WW8Num1ztrue7">
    <w:name w:val="WW-WW8Num1ztrue7"/>
    <w:uiPriority w:val="99"/>
  </w:style>
  <w:style w:type="character" w:customStyle="1" w:styleId="WW-WW8Num1ztrue11">
    <w:name w:val="WW-WW8Num1ztrue11"/>
    <w:uiPriority w:val="99"/>
  </w:style>
  <w:style w:type="character" w:customStyle="1" w:styleId="WW-WW8Num1ztrue21">
    <w:name w:val="WW-WW8Num1ztrue21"/>
    <w:uiPriority w:val="99"/>
  </w:style>
  <w:style w:type="character" w:customStyle="1" w:styleId="WW-WW8Num1ztrue31">
    <w:name w:val="WW-WW8Num1ztrue31"/>
    <w:uiPriority w:val="99"/>
  </w:style>
  <w:style w:type="character" w:customStyle="1" w:styleId="WW-WW8Num1ztrue41">
    <w:name w:val="WW-WW8Num1ztrue41"/>
    <w:uiPriority w:val="99"/>
  </w:style>
  <w:style w:type="character" w:customStyle="1" w:styleId="WW-WW8Num1ztrue51">
    <w:name w:val="WW-WW8Num1ztrue51"/>
    <w:uiPriority w:val="99"/>
  </w:style>
  <w:style w:type="character" w:customStyle="1" w:styleId="WW-WW8Num1ztrue61">
    <w:name w:val="WW-WW8Num1ztrue61"/>
    <w:uiPriority w:val="99"/>
  </w:style>
  <w:style w:type="character" w:customStyle="1" w:styleId="WW8Num1z0">
    <w:name w:val="WW8Num1z0"/>
    <w:uiPriority w:val="99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</w:style>
  <w:style w:type="character" w:customStyle="1" w:styleId="WW8Num2ztrue">
    <w:name w:val="WW8Num2ztrue"/>
    <w:uiPriority w:val="99"/>
  </w:style>
  <w:style w:type="character" w:customStyle="1" w:styleId="WW-WW8Num2ztrue">
    <w:name w:val="WW-WW8Num2ztrue"/>
    <w:uiPriority w:val="99"/>
  </w:style>
  <w:style w:type="character" w:customStyle="1" w:styleId="WW-WW8Num2ztrue1">
    <w:name w:val="WW-WW8Num2ztrue1"/>
    <w:uiPriority w:val="99"/>
  </w:style>
  <w:style w:type="character" w:customStyle="1" w:styleId="WW-WW8Num2ztrue2">
    <w:name w:val="WW-WW8Num2ztrue2"/>
    <w:uiPriority w:val="99"/>
  </w:style>
  <w:style w:type="character" w:customStyle="1" w:styleId="WW-WW8Num2ztrue3">
    <w:name w:val="WW-WW8Num2ztrue3"/>
    <w:uiPriority w:val="99"/>
  </w:style>
  <w:style w:type="character" w:customStyle="1" w:styleId="WW-WW8Num2ztrue4">
    <w:name w:val="WW-WW8Num2ztrue4"/>
    <w:uiPriority w:val="99"/>
  </w:style>
  <w:style w:type="character" w:customStyle="1" w:styleId="WW-WW8Num2ztrue5">
    <w:name w:val="WW-WW8Num2ztrue5"/>
    <w:uiPriority w:val="99"/>
  </w:style>
  <w:style w:type="character" w:customStyle="1" w:styleId="WW-WW8Num2ztrue6">
    <w:name w:val="WW-WW8Num2ztrue6"/>
    <w:uiPriority w:val="99"/>
  </w:style>
  <w:style w:type="character" w:customStyle="1" w:styleId="WW-WW8Num2ztrue7">
    <w:name w:val="WW-WW8Num2ztrue7"/>
    <w:uiPriority w:val="99"/>
  </w:style>
  <w:style w:type="character" w:customStyle="1" w:styleId="WW-WW8Num2ztrue11">
    <w:name w:val="WW-WW8Num2ztrue11"/>
    <w:uiPriority w:val="99"/>
  </w:style>
  <w:style w:type="character" w:customStyle="1" w:styleId="WW-WW8Num2ztrue21">
    <w:name w:val="WW-WW8Num2ztrue21"/>
    <w:uiPriority w:val="99"/>
  </w:style>
  <w:style w:type="character" w:customStyle="1" w:styleId="WW-WW8Num2ztrue31">
    <w:name w:val="WW-WW8Num2ztrue31"/>
    <w:uiPriority w:val="99"/>
  </w:style>
  <w:style w:type="character" w:customStyle="1" w:styleId="WW-WW8Num2ztrue41">
    <w:name w:val="WW-WW8Num2ztrue41"/>
    <w:uiPriority w:val="99"/>
  </w:style>
  <w:style w:type="character" w:customStyle="1" w:styleId="WW-WW8Num2ztrue51">
    <w:name w:val="WW-WW8Num2ztrue51"/>
    <w:uiPriority w:val="99"/>
  </w:style>
  <w:style w:type="character" w:customStyle="1" w:styleId="WW-WW8Num2ztrue61">
    <w:name w:val="WW-WW8Num2ztrue61"/>
    <w:uiPriority w:val="99"/>
  </w:style>
  <w:style w:type="character" w:customStyle="1" w:styleId="3">
    <w:name w:val="Основной шрифт абзаца3"/>
    <w:uiPriority w:val="99"/>
  </w:style>
  <w:style w:type="character" w:customStyle="1" w:styleId="21">
    <w:name w:val="Основной шрифт абзаца2"/>
    <w:uiPriority w:val="99"/>
  </w:style>
  <w:style w:type="character" w:customStyle="1" w:styleId="WW8Num1z1">
    <w:name w:val="WW8Num1z1"/>
    <w:uiPriority w:val="99"/>
    <w:rPr>
      <w:rFonts w:ascii="Times New Roman" w:hAnsi="Times New Roman"/>
    </w:rPr>
  </w:style>
  <w:style w:type="character" w:customStyle="1" w:styleId="WW8Num3z0">
    <w:name w:val="WW8Num3z0"/>
    <w:uiPriority w:val="99"/>
    <w:rPr>
      <w:rFonts w:ascii="Symbol" w:hAnsi="Symbol"/>
    </w:rPr>
  </w:style>
  <w:style w:type="character" w:customStyle="1" w:styleId="WW8Num3z1">
    <w:name w:val="WW8Num3z1"/>
    <w:uiPriority w:val="99"/>
    <w:rPr>
      <w:rFonts w:ascii="Courier New" w:hAnsi="Courier New"/>
    </w:rPr>
  </w:style>
  <w:style w:type="character" w:customStyle="1" w:styleId="WW8Num3z2">
    <w:name w:val="WW8Num3z2"/>
    <w:uiPriority w:val="99"/>
    <w:rPr>
      <w:rFonts w:ascii="Wingdings" w:hAnsi="Wingdings"/>
    </w:rPr>
  </w:style>
  <w:style w:type="character" w:customStyle="1" w:styleId="WW8Num9z0">
    <w:name w:val="WW8Num9z0"/>
    <w:uiPriority w:val="99"/>
    <w:rPr>
      <w:rFonts w:ascii="Times New Roman" w:hAnsi="Times New Roman"/>
    </w:rPr>
  </w:style>
  <w:style w:type="character" w:customStyle="1" w:styleId="WW8Num10z0">
    <w:name w:val="WW8Num10z0"/>
    <w:uiPriority w:val="99"/>
    <w:rPr>
      <w:sz w:val="28"/>
    </w:rPr>
  </w:style>
  <w:style w:type="character" w:customStyle="1" w:styleId="12">
    <w:name w:val="Основной шрифт абзаца1"/>
    <w:uiPriority w:val="99"/>
  </w:style>
  <w:style w:type="character" w:styleId="a3">
    <w:name w:val="Emphasis"/>
    <w:uiPriority w:val="99"/>
    <w:qFormat/>
    <w:rPr>
      <w:rFonts w:cs="Times New Roman"/>
      <w:i/>
    </w:rPr>
  </w:style>
  <w:style w:type="character" w:customStyle="1" w:styleId="ListLabel1">
    <w:name w:val="ListLabel 1"/>
    <w:uiPriority w:val="99"/>
    <w:rsid w:val="00547206"/>
    <w:rPr>
      <w:rFonts w:eastAsia="Times New Roman"/>
      <w:sz w:val="24"/>
      <w:lang w:val="uk-UA"/>
    </w:rPr>
  </w:style>
  <w:style w:type="character" w:customStyle="1" w:styleId="ListLabel2">
    <w:name w:val="ListLabel 2"/>
    <w:uiPriority w:val="99"/>
    <w:rsid w:val="00547206"/>
    <w:rPr>
      <w:sz w:val="22"/>
    </w:rPr>
  </w:style>
  <w:style w:type="character" w:customStyle="1" w:styleId="ListLabel3">
    <w:name w:val="ListLabel 3"/>
    <w:uiPriority w:val="99"/>
    <w:rsid w:val="00547206"/>
    <w:rPr>
      <w:sz w:val="22"/>
    </w:rPr>
  </w:style>
  <w:style w:type="paragraph" w:customStyle="1" w:styleId="10">
    <w:name w:val="Заголовок1"/>
    <w:basedOn w:val="a"/>
    <w:next w:val="a4"/>
    <w:uiPriority w:val="99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link w:val="a5"/>
    <w:uiPriority w:val="99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4"/>
    <w:uiPriority w:val="99"/>
    <w:semiHidden/>
    <w:rsid w:val="00124E2E"/>
    <w:rPr>
      <w:rFonts w:ascii="В" w:hAnsi="В" w:cs="В"/>
      <w:sz w:val="28"/>
      <w:szCs w:val="24"/>
      <w:lang w:eastAsia="zh-CN"/>
    </w:rPr>
  </w:style>
  <w:style w:type="paragraph" w:styleId="a6">
    <w:name w:val="List"/>
    <w:basedOn w:val="a4"/>
    <w:uiPriority w:val="99"/>
    <w:rPr>
      <w:rFonts w:ascii="Arial" w:hAnsi="Arial" w:cs="Tahoma"/>
    </w:rPr>
  </w:style>
  <w:style w:type="paragraph" w:styleId="a7">
    <w:name w:val="caption"/>
    <w:basedOn w:val="a"/>
    <w:uiPriority w:val="99"/>
    <w:qFormat/>
    <w:pPr>
      <w:suppressLineNumbers/>
      <w:spacing w:before="120" w:after="120"/>
    </w:pPr>
    <w:rPr>
      <w:rFonts w:cs="Mangal"/>
      <w:i/>
      <w:iCs/>
      <w:sz w:val="24"/>
    </w:rPr>
  </w:style>
  <w:style w:type="paragraph" w:styleId="13">
    <w:name w:val="index 1"/>
    <w:basedOn w:val="a"/>
    <w:next w:val="a"/>
    <w:autoRedefine/>
    <w:uiPriority w:val="99"/>
    <w:semiHidden/>
    <w:pPr>
      <w:ind w:left="280" w:hanging="280"/>
    </w:pPr>
  </w:style>
  <w:style w:type="paragraph" w:styleId="a8">
    <w:name w:val="index heading"/>
    <w:basedOn w:val="a"/>
    <w:uiPriority w:val="99"/>
    <w:rsid w:val="00547206"/>
    <w:pPr>
      <w:suppressLineNumbers/>
    </w:pPr>
    <w:rPr>
      <w:rFonts w:cs="FreeSans"/>
    </w:rPr>
  </w:style>
  <w:style w:type="paragraph" w:customStyle="1" w:styleId="30">
    <w:name w:val="Указатель3"/>
    <w:basedOn w:val="a"/>
    <w:uiPriority w:val="99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a"/>
    <w:uiPriority w:val="99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5">
    <w:name w:val="Указатель1"/>
    <w:basedOn w:val="a"/>
    <w:uiPriority w:val="99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link w:val="aa"/>
    <w:uiPriority w:val="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24E2E"/>
    <w:rPr>
      <w:rFonts w:cs="В"/>
      <w:sz w:val="0"/>
      <w:szCs w:val="0"/>
      <w:lang w:eastAsia="zh-CN"/>
    </w:rPr>
  </w:style>
  <w:style w:type="paragraph" w:customStyle="1" w:styleId="ab">
    <w:name w:val="Содержимое таблицы"/>
    <w:basedOn w:val="a"/>
    <w:uiPriority w:val="99"/>
    <w:pPr>
      <w:suppressLineNumbers/>
    </w:pPr>
  </w:style>
  <w:style w:type="paragraph" w:customStyle="1" w:styleId="ac">
    <w:name w:val="Заголовок таблицы"/>
    <w:basedOn w:val="ab"/>
    <w:uiPriority w:val="99"/>
    <w:pPr>
      <w:jc w:val="center"/>
    </w:pPr>
    <w:rPr>
      <w:b/>
      <w:bCs/>
    </w:rPr>
  </w:style>
  <w:style w:type="paragraph" w:styleId="ad">
    <w:name w:val="List Paragraph"/>
    <w:basedOn w:val="a"/>
    <w:uiPriority w:val="99"/>
    <w:qFormat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78209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530</Words>
  <Characters>3022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User</cp:lastModifiedBy>
  <cp:revision>20</cp:revision>
  <cp:lastPrinted>2021-05-24T06:03:00Z</cp:lastPrinted>
  <dcterms:created xsi:type="dcterms:W3CDTF">2021-03-24T08:30:00Z</dcterms:created>
  <dcterms:modified xsi:type="dcterms:W3CDTF">2021-05-24T06:04:00Z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