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CE756" w14:textId="0B8464A3" w:rsidR="00695F7A" w:rsidRPr="00342CF9" w:rsidRDefault="00695F7A" w:rsidP="0064454A">
      <w:pPr>
        <w:suppressAutoHyphens/>
        <w:spacing w:after="0" w:line="100" w:lineRule="atLeast"/>
        <w:rPr>
          <w:rFonts w:ascii="В" w:eastAsia="Times New Roman" w:hAnsi="В" w:cs="В"/>
          <w:sz w:val="28"/>
          <w:szCs w:val="24"/>
          <w:lang w:val="uk-UA" w:eastAsia="zh-CN"/>
        </w:rPr>
      </w:pPr>
      <w:r w:rsidRPr="00342CF9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3143C2E8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0F991115" w14:textId="54D255E2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Pr="00342CF9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EDD6CD2" wp14:editId="1FA4A210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E30FB16" w14:textId="7D230273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УКРАЇНА</w:t>
      </w:r>
    </w:p>
    <w:p w14:paraId="381D7E7E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5E8A7938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01594432" w14:textId="44BF02B0" w:rsidR="00695F7A" w:rsidRPr="00342CF9" w:rsidRDefault="0064454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 xml:space="preserve">ХІ </w:t>
      </w:r>
      <w:r w:rsidR="00695F7A"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сесія VІІІ скликання</w:t>
      </w:r>
    </w:p>
    <w:p w14:paraId="369E8B31" w14:textId="77777777" w:rsidR="0064454A" w:rsidRDefault="00695F7A" w:rsidP="00695F7A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/>
          <w:sz w:val="24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                            </w:t>
      </w:r>
      <w:r w:rsidR="0064454A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                      </w:t>
      </w:r>
    </w:p>
    <w:p w14:paraId="5899E663" w14:textId="3DD186E9" w:rsidR="00695F7A" w:rsidRPr="0064454A" w:rsidRDefault="0064454A" w:rsidP="00695F7A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                                                    </w:t>
      </w:r>
      <w:r w:rsidRPr="0064454A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 </w:t>
      </w:r>
      <w:r w:rsidRPr="0064454A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 </w:t>
      </w:r>
      <w:r w:rsidRPr="0064454A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 </w:t>
      </w:r>
      <w:r w:rsidRPr="0064454A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 </w:t>
      </w:r>
      <w:r w:rsidRPr="0064454A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64454A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 </w:t>
      </w:r>
      <w:r w:rsidRPr="0064454A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Я 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 </w:t>
      </w:r>
      <w:r w:rsidRPr="0064454A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>№</w:t>
      </w:r>
      <w:r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 </w:t>
      </w:r>
      <w:r w:rsidRPr="0064454A">
        <w:rPr>
          <w:rFonts w:ascii="Times New Roman" w:eastAsia="Times New Roman" w:hAnsi="Times New Roman"/>
          <w:b/>
          <w:bCs/>
          <w:sz w:val="28"/>
          <w:szCs w:val="28"/>
          <w:lang w:val="uk-UA" w:eastAsia="zh-CN"/>
        </w:rPr>
        <w:t xml:space="preserve"> 91</w:t>
      </w:r>
    </w:p>
    <w:p w14:paraId="5D501D02" w14:textId="2A317F13" w:rsidR="00915D1E" w:rsidRPr="0064454A" w:rsidRDefault="00695F7A" w:rsidP="0064454A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/>
          <w:bCs/>
          <w:sz w:val="26"/>
          <w:szCs w:val="26"/>
          <w:lang w:val="uk-UA" w:eastAsia="zh-CN"/>
        </w:rPr>
        <w:t xml:space="preserve"> від </w:t>
      </w:r>
      <w:r w:rsidR="0064454A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 xml:space="preserve">09 липня </w:t>
      </w:r>
      <w:r w:rsidRPr="00B80E47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>202</w:t>
      </w:r>
      <w:r w:rsidR="00457211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>1</w:t>
      </w:r>
      <w:r w:rsidRPr="00B80E47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 xml:space="preserve"> року</w:t>
      </w:r>
    </w:p>
    <w:p w14:paraId="2CE679DE" w14:textId="77777777" w:rsidR="0064454A" w:rsidRDefault="00E5279C" w:rsidP="00915D1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</w:pPr>
      <w:r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   </w:t>
      </w:r>
    </w:p>
    <w:p w14:paraId="6575C60B" w14:textId="47E4BAFE" w:rsidR="00915D1E" w:rsidRPr="00B80E47" w:rsidRDefault="00915D1E" w:rsidP="00915D1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</w:pPr>
      <w:bookmarkStart w:id="0" w:name="_GoBack"/>
      <w:bookmarkEnd w:id="0"/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Про надання гр. </w:t>
      </w:r>
      <w:proofErr w:type="spellStart"/>
      <w:r w:rsidR="00D6630D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Бобрусь</w:t>
      </w:r>
      <w:proofErr w:type="spellEnd"/>
      <w:r w:rsidR="00D6630D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</w:t>
      </w:r>
      <w:r w:rsidR="00534D5C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Т.В.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дозволу на виготовлення технічної документації із землеустрою  щодо встановлення (відновлення) меж земельної частки (паю) в натурі (на місцевості)</w:t>
      </w:r>
      <w:r w:rsidR="00457211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для 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подальшої передачі в оренду</w:t>
      </w:r>
    </w:p>
    <w:p w14:paraId="723B788C" w14:textId="77777777" w:rsidR="00695F7A" w:rsidRPr="00B80E47" w:rsidRDefault="00695F7A" w:rsidP="00B80E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         Розглянувши </w:t>
      </w:r>
      <w:r w:rsid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заяву гр.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України</w:t>
      </w:r>
      <w:r w:rsidR="0075530E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proofErr w:type="spellStart"/>
      <w:r w:rsidR="00534D5C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534D5C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Тамари Вікторівни</w:t>
      </w:r>
      <w:r w:rsidR="00534D5C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, 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керуючись пунктом 21</w:t>
      </w:r>
      <w:r w:rsidR="00534D5C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розділу Х Перехідні положення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та статтями 12,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22,79</w:t>
      </w:r>
      <w:r w:rsidR="00534D5C" w:rsidRPr="00B80E47">
        <w:rPr>
          <w:rFonts w:ascii="Times New Roman" w:eastAsia="Times New Roman" w:hAnsi="Times New Roman"/>
          <w:sz w:val="26"/>
          <w:szCs w:val="26"/>
          <w:vertAlign w:val="superscript"/>
          <w:lang w:val="uk-UA" w:eastAsia="zh-CN"/>
        </w:rPr>
        <w:t>1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,93,96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Земельного кодексу України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, статтею 55 Закону України  «Про землеустрій»,</w:t>
      </w:r>
      <w:r w:rsidRPr="00B80E47">
        <w:rPr>
          <w:rFonts w:ascii="В" w:eastAsia="Times New Roman" w:hAnsi="В" w:cs="В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згідно з  «Проектом землеустрою щодо організації території земельних часток (паїв)</w:t>
      </w:r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(пасовища) КСП «Зоря» в межах </w:t>
      </w:r>
      <w:proofErr w:type="spellStart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Довгеньківської</w:t>
      </w:r>
      <w:proofErr w:type="spellEnd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сільської ради Ізюмського району Харківської області» та «Схемою поділу земель колективної власності на земельні частки (паї)» реформованого КСП «Зоря», </w:t>
      </w:r>
      <w:r w:rsid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статтею 13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(паїв)», 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статтями 25,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26,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59 Закону України «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Про мі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сцеве самоврядування в Україні»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 xml:space="preserve">, 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сільська рада</w:t>
      </w:r>
    </w:p>
    <w:p w14:paraId="6E8C89EB" w14:textId="77777777" w:rsidR="00695F7A" w:rsidRP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                                                     </w:t>
      </w:r>
      <w:r w:rsidRPr="00B80E47">
        <w:rPr>
          <w:rFonts w:ascii="Times New Roman" w:eastAsia="Times New Roman" w:hAnsi="Times New Roman"/>
          <w:b/>
          <w:bCs/>
          <w:color w:val="00000A"/>
          <w:sz w:val="26"/>
          <w:szCs w:val="26"/>
          <w:lang w:val="uk-UA" w:eastAsia="zh-CN"/>
        </w:rPr>
        <w:t xml:space="preserve">В И Р І Ш И Л А :   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</w:t>
      </w:r>
    </w:p>
    <w:p w14:paraId="2093EE57" w14:textId="192EB8CC" w:rsidR="00695F7A" w:rsidRPr="00B80E47" w:rsidRDefault="00695F7A" w:rsidP="00F83B9B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1.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Надати </w:t>
      </w:r>
      <w:r w:rsidR="00B87705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гр. </w:t>
      </w:r>
      <w:proofErr w:type="spellStart"/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Тамарі Вікторівні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дозвіл на виготовлення технічної документації із землеустрою щодо встановлення (відновлення)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меж земельної ділянки</w:t>
      </w:r>
      <w:r w:rsidRPr="00B80E47">
        <w:rPr>
          <w:rFonts w:ascii="Times New Roman" w:eastAsia="Times New Roman" w:hAnsi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в натурі (на місцевості)</w:t>
      </w:r>
      <w:r w:rsidR="00457211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для подальшої передачі в оренду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,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E5279C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невитребувана земельна частка (пай), 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контур № 5</w:t>
      </w:r>
      <w:r w:rsidR="00457211">
        <w:rPr>
          <w:rFonts w:ascii="Times New Roman" w:eastAsia="Times New Roman" w:hAnsi="Times New Roman"/>
          <w:sz w:val="26"/>
          <w:szCs w:val="26"/>
          <w:lang w:val="uk-UA" w:eastAsia="zh-CN"/>
        </w:rPr>
        <w:t>,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ділянка № 289</w:t>
      </w:r>
      <w:r w:rsidR="00457211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(пасовища),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площею </w:t>
      </w:r>
      <w:r w:rsidR="002402D8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2,1854 га,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E5279C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і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з земель реформованого КСП «Зоря»</w:t>
      </w:r>
      <w:r w:rsidR="00E5279C">
        <w:rPr>
          <w:rFonts w:ascii="Times New Roman" w:eastAsia="Times New Roman" w:hAnsi="Times New Roman"/>
          <w:sz w:val="26"/>
          <w:szCs w:val="26"/>
          <w:lang w:val="uk-UA" w:eastAsia="zh-CN"/>
        </w:rPr>
        <w:t>, розташованої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за межами населених пунктів на терит</w:t>
      </w:r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орії </w:t>
      </w:r>
      <w:proofErr w:type="spellStart"/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Оскільської</w:t>
      </w:r>
      <w:proofErr w:type="spellEnd"/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сільської ради</w:t>
      </w:r>
      <w:r w:rsidR="00B80E47" w:rsidRPr="00B80E47">
        <w:rPr>
          <w:sz w:val="26"/>
          <w:szCs w:val="26"/>
          <w:lang w:val="uk-UA"/>
        </w:rPr>
        <w:t xml:space="preserve"> </w:t>
      </w:r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Ізюмського району Харківської області,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для ведення товарного сільськогосподарського виробництва</w:t>
      </w:r>
      <w:r w:rsidR="00E5279C">
        <w:rPr>
          <w:rFonts w:ascii="Times New Roman" w:eastAsia="Times New Roman" w:hAnsi="Times New Roman"/>
          <w:sz w:val="26"/>
          <w:szCs w:val="26"/>
          <w:lang w:val="uk-UA" w:eastAsia="zh-CN"/>
        </w:rPr>
        <w:t>.</w:t>
      </w:r>
    </w:p>
    <w:p w14:paraId="662B3DB8" w14:textId="08E04982" w:rsidR="00695F7A" w:rsidRP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2. </w:t>
      </w:r>
      <w:r w:rsidR="00E5279C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Гр. </w:t>
      </w:r>
      <w:proofErr w:type="spellStart"/>
      <w:r w:rsidR="00E5279C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E5279C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Т.В. р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Оскільської</w:t>
      </w:r>
      <w:proofErr w:type="spellEnd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сільської ради</w:t>
      </w:r>
      <w:r w:rsidR="00B80E47" w:rsidRPr="00B80E47">
        <w:rPr>
          <w:sz w:val="26"/>
          <w:szCs w:val="26"/>
        </w:rPr>
        <w:t xml:space="preserve"> </w:t>
      </w:r>
      <w:r w:rsidR="00B80E47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Ізюмського району Харківської області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для розгляду та затвердження у встановленому порядку.</w:t>
      </w:r>
    </w:p>
    <w:p w14:paraId="23EBABF0" w14:textId="77777777" w:rsidR="00695F7A" w:rsidRPr="00B80E47" w:rsidRDefault="00F83B9B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695F7A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14:paraId="232FE5D7" w14:textId="77777777" w:rsid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 </w:t>
      </w:r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 xml:space="preserve">    </w:t>
      </w:r>
    </w:p>
    <w:p w14:paraId="378A4748" w14:textId="390AD246" w:rsidR="002D6AA2" w:rsidRPr="0064454A" w:rsidRDefault="00695F7A" w:rsidP="0064454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</w:pPr>
      <w:proofErr w:type="spellStart"/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>Оскільський</w:t>
      </w:r>
      <w:proofErr w:type="spellEnd"/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 xml:space="preserve"> с</w:t>
      </w:r>
      <w:r w:rsidRPr="00B80E47">
        <w:rPr>
          <w:rFonts w:ascii="В" w:eastAsia="Times New Roman" w:hAnsi="В" w:cs="В"/>
          <w:b/>
          <w:color w:val="00000A"/>
          <w:sz w:val="26"/>
          <w:szCs w:val="26"/>
          <w:lang w:val="uk-UA" w:eastAsia="zh-CN"/>
        </w:rPr>
        <w:t>ільський голова                                     Геннадій ЗАГОРУЙКО</w:t>
      </w:r>
    </w:p>
    <w:sectPr w:rsidR="002D6AA2" w:rsidRPr="0064454A" w:rsidSect="0064454A">
      <w:pgSz w:w="11906" w:h="16838"/>
      <w:pgMar w:top="567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AA2"/>
    <w:rsid w:val="00015750"/>
    <w:rsid w:val="00203E35"/>
    <w:rsid w:val="00221EEE"/>
    <w:rsid w:val="002402D8"/>
    <w:rsid w:val="002D6AA2"/>
    <w:rsid w:val="00316069"/>
    <w:rsid w:val="00342CF9"/>
    <w:rsid w:val="00457211"/>
    <w:rsid w:val="00534D5C"/>
    <w:rsid w:val="0064454A"/>
    <w:rsid w:val="00695F7A"/>
    <w:rsid w:val="0075530E"/>
    <w:rsid w:val="007830C2"/>
    <w:rsid w:val="00915D1E"/>
    <w:rsid w:val="00B80E47"/>
    <w:rsid w:val="00B87705"/>
    <w:rsid w:val="00D34FC4"/>
    <w:rsid w:val="00D6630D"/>
    <w:rsid w:val="00E5279C"/>
    <w:rsid w:val="00E808CE"/>
    <w:rsid w:val="00F83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F88B3"/>
  <w15:docId w15:val="{C8E468D4-9E88-46B6-9BE9-EC89D7BE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F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F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5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7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4E394C-5A42-433A-AD83-10B2F926A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</Pages>
  <Words>1567</Words>
  <Characters>894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13</cp:revision>
  <cp:lastPrinted>2021-07-22T06:43:00Z</cp:lastPrinted>
  <dcterms:created xsi:type="dcterms:W3CDTF">2021-01-05T07:36:00Z</dcterms:created>
  <dcterms:modified xsi:type="dcterms:W3CDTF">2021-07-22T06:44:00Z</dcterms:modified>
</cp:coreProperties>
</file>