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6A05" w:rsidRPr="00416A05" w:rsidRDefault="00416A05" w:rsidP="00416A05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8"/>
          <w:szCs w:val="28"/>
        </w:rPr>
      </w:pPr>
      <w:r w:rsidRPr="00416A05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4C474164" wp14:editId="64A47557">
            <wp:extent cx="504825" cy="657225"/>
            <wp:effectExtent l="0" t="0" r="9525" b="9525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6A05" w:rsidRPr="00416A05" w:rsidRDefault="00416A05" w:rsidP="00416A0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16A05">
        <w:rPr>
          <w:rFonts w:ascii="Times New Roman" w:hAnsi="Times New Roman" w:cs="Times New Roman"/>
          <w:sz w:val="28"/>
          <w:szCs w:val="28"/>
        </w:rPr>
        <w:t>УКРАЇНА</w:t>
      </w:r>
    </w:p>
    <w:p w:rsidR="00416A05" w:rsidRPr="00416A05" w:rsidRDefault="00416A05" w:rsidP="00416A0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6A05">
        <w:rPr>
          <w:rFonts w:ascii="Times New Roman" w:hAnsi="Times New Roman" w:cs="Times New Roman"/>
          <w:b/>
          <w:sz w:val="28"/>
          <w:szCs w:val="28"/>
        </w:rPr>
        <w:t>ХАРКІВСЬКА ОБЛАСТЬ</w:t>
      </w:r>
    </w:p>
    <w:p w:rsidR="00416A05" w:rsidRPr="00416A05" w:rsidRDefault="00416A05" w:rsidP="00416A0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6A05">
        <w:rPr>
          <w:rFonts w:ascii="Times New Roman" w:hAnsi="Times New Roman" w:cs="Times New Roman"/>
          <w:b/>
          <w:sz w:val="28"/>
          <w:szCs w:val="28"/>
        </w:rPr>
        <w:t>НОВОВОДОЛАЗЬКИЙ РАЙОН</w:t>
      </w:r>
    </w:p>
    <w:p w:rsidR="00416A05" w:rsidRPr="00416A05" w:rsidRDefault="00416A05" w:rsidP="00416A0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6A05">
        <w:rPr>
          <w:rFonts w:ascii="Times New Roman" w:hAnsi="Times New Roman" w:cs="Times New Roman"/>
          <w:b/>
          <w:sz w:val="28"/>
          <w:szCs w:val="28"/>
        </w:rPr>
        <w:t>СТАРОВІ</w:t>
      </w:r>
      <w:proofErr w:type="gramStart"/>
      <w:r w:rsidRPr="00416A05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Pr="00416A05">
        <w:rPr>
          <w:rFonts w:ascii="Times New Roman" w:hAnsi="Times New Roman" w:cs="Times New Roman"/>
          <w:b/>
          <w:sz w:val="28"/>
          <w:szCs w:val="28"/>
        </w:rPr>
        <w:t>ІВСЬКА СІЛЬСЬКА РАДА</w:t>
      </w:r>
    </w:p>
    <w:p w:rsidR="00416A05" w:rsidRPr="00416A05" w:rsidRDefault="00416A05" w:rsidP="00416A05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416A05">
        <w:rPr>
          <w:rFonts w:ascii="Times New Roman" w:hAnsi="Times New Roman" w:cs="Times New Roman"/>
          <w:b/>
          <w:sz w:val="28"/>
        </w:rPr>
        <w:t>Х</w:t>
      </w:r>
      <w:r>
        <w:rPr>
          <w:rFonts w:ascii="Times New Roman" w:hAnsi="Times New Roman" w:cs="Times New Roman"/>
          <w:b/>
          <w:sz w:val="28"/>
          <w:lang w:val="uk-UA"/>
        </w:rPr>
        <w:t>Х</w:t>
      </w:r>
      <w:r w:rsidRPr="00416A05">
        <w:rPr>
          <w:rFonts w:ascii="Times New Roman" w:hAnsi="Times New Roman" w:cs="Times New Roman"/>
          <w:b/>
          <w:sz w:val="28"/>
        </w:rPr>
        <w:t xml:space="preserve"> СЕСІЯ  </w:t>
      </w:r>
      <w:r w:rsidRPr="00416A05">
        <w:rPr>
          <w:rFonts w:ascii="Times New Roman" w:hAnsi="Times New Roman" w:cs="Times New Roman"/>
          <w:b/>
          <w:sz w:val="28"/>
          <w:lang w:val="en-US"/>
        </w:rPr>
        <w:t>V</w:t>
      </w:r>
      <w:r w:rsidRPr="00416A05">
        <w:rPr>
          <w:rFonts w:ascii="Times New Roman" w:hAnsi="Times New Roman" w:cs="Times New Roman"/>
          <w:b/>
          <w:sz w:val="28"/>
        </w:rPr>
        <w:t>ІІ</w:t>
      </w:r>
      <w:r w:rsidRPr="00416A05">
        <w:rPr>
          <w:rFonts w:ascii="Times New Roman" w:hAnsi="Times New Roman" w:cs="Times New Roman"/>
          <w:b/>
          <w:sz w:val="28"/>
          <w:lang w:val="en-US"/>
        </w:rPr>
        <w:t>I</w:t>
      </w:r>
      <w:r w:rsidRPr="00416A05">
        <w:rPr>
          <w:rFonts w:ascii="Times New Roman" w:hAnsi="Times New Roman" w:cs="Times New Roman"/>
          <w:b/>
          <w:sz w:val="28"/>
        </w:rPr>
        <w:t xml:space="preserve">  СКЛИКАННЯ</w:t>
      </w:r>
    </w:p>
    <w:p w:rsidR="00416A05" w:rsidRPr="00416A05" w:rsidRDefault="00416A05" w:rsidP="00416A05">
      <w:pPr>
        <w:spacing w:after="0" w:line="240" w:lineRule="auto"/>
        <w:rPr>
          <w:rFonts w:ascii="Times New Roman" w:hAnsi="Times New Roman" w:cs="Times New Roman"/>
        </w:rPr>
      </w:pPr>
    </w:p>
    <w:p w:rsidR="00416A05" w:rsidRPr="00416A05" w:rsidRDefault="00416A05" w:rsidP="00416A0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proofErr w:type="gramStart"/>
      <w:r w:rsidRPr="00416A05">
        <w:rPr>
          <w:rFonts w:ascii="Times New Roman" w:hAnsi="Times New Roman" w:cs="Times New Roman"/>
          <w:b/>
          <w:sz w:val="28"/>
        </w:rPr>
        <w:t>Р</w:t>
      </w:r>
      <w:proofErr w:type="gramEnd"/>
      <w:r w:rsidRPr="00416A05">
        <w:rPr>
          <w:rFonts w:ascii="Times New Roman" w:hAnsi="Times New Roman" w:cs="Times New Roman"/>
          <w:b/>
          <w:sz w:val="28"/>
        </w:rPr>
        <w:t>ІШЕННЯ</w:t>
      </w:r>
    </w:p>
    <w:p w:rsidR="00416A05" w:rsidRPr="00416A05" w:rsidRDefault="00416A05" w:rsidP="00416A05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416A05" w:rsidRPr="00416A05" w:rsidRDefault="00416A05" w:rsidP="00416A05">
      <w:pPr>
        <w:spacing w:after="0" w:line="240" w:lineRule="auto"/>
        <w:rPr>
          <w:rFonts w:ascii="Times New Roman" w:hAnsi="Times New Roman" w:cs="Times New Roman"/>
          <w:b/>
          <w:sz w:val="28"/>
          <w:lang w:val="uk-UA"/>
        </w:rPr>
      </w:pPr>
      <w:r w:rsidRPr="00416A05">
        <w:rPr>
          <w:rFonts w:ascii="Times New Roman" w:hAnsi="Times New Roman" w:cs="Times New Roman"/>
          <w:b/>
          <w:sz w:val="28"/>
        </w:rPr>
        <w:t xml:space="preserve">від </w:t>
      </w:r>
      <w:r>
        <w:rPr>
          <w:rFonts w:ascii="Times New Roman" w:hAnsi="Times New Roman" w:cs="Times New Roman"/>
          <w:b/>
          <w:sz w:val="28"/>
          <w:lang w:val="uk-UA"/>
        </w:rPr>
        <w:t>_________</w:t>
      </w:r>
      <w:r w:rsidRPr="00416A05">
        <w:rPr>
          <w:rFonts w:ascii="Times New Roman" w:hAnsi="Times New Roman" w:cs="Times New Roman"/>
          <w:b/>
          <w:sz w:val="28"/>
        </w:rPr>
        <w:t xml:space="preserve"> 2021 року                                                                       № </w:t>
      </w:r>
      <w:r>
        <w:rPr>
          <w:rFonts w:ascii="Times New Roman" w:hAnsi="Times New Roman" w:cs="Times New Roman"/>
          <w:b/>
          <w:sz w:val="28"/>
          <w:lang w:val="uk-UA"/>
        </w:rPr>
        <w:t>____</w:t>
      </w:r>
    </w:p>
    <w:p w:rsidR="00416A05" w:rsidRPr="00416A05" w:rsidRDefault="00416A05" w:rsidP="00416A05">
      <w:pPr>
        <w:pStyle w:val="a3"/>
        <w:ind w:right="4393"/>
        <w:jc w:val="both"/>
        <w:rPr>
          <w:b/>
          <w:color w:val="000000"/>
          <w:sz w:val="28"/>
          <w:szCs w:val="28"/>
        </w:rPr>
      </w:pPr>
      <w:r w:rsidRPr="00416A05">
        <w:rPr>
          <w:b/>
          <w:color w:val="000000"/>
          <w:sz w:val="28"/>
          <w:szCs w:val="28"/>
          <w:lang w:val="uk-UA"/>
        </w:rPr>
        <w:t xml:space="preserve">Про затвердження Положення про </w:t>
      </w:r>
      <w:r w:rsidRPr="00416A05">
        <w:rPr>
          <w:b/>
          <w:color w:val="000000"/>
          <w:sz w:val="28"/>
          <w:szCs w:val="28"/>
        </w:rPr>
        <w:t xml:space="preserve">списання майна комунальної власності </w:t>
      </w:r>
      <w:r w:rsidRPr="00416A05">
        <w:rPr>
          <w:b/>
          <w:color w:val="000000"/>
          <w:sz w:val="28"/>
          <w:szCs w:val="28"/>
          <w:lang w:val="uk-UA"/>
        </w:rPr>
        <w:t>Старовірівської сільської</w:t>
      </w:r>
      <w:r w:rsidRPr="00416A05">
        <w:rPr>
          <w:b/>
          <w:color w:val="000000"/>
          <w:sz w:val="28"/>
          <w:szCs w:val="28"/>
        </w:rPr>
        <w:t xml:space="preserve"> територіальної громади</w:t>
      </w:r>
    </w:p>
    <w:p w:rsidR="00416A05" w:rsidRPr="00416A05" w:rsidRDefault="00416A05" w:rsidP="00416A05">
      <w:pPr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416A05">
        <w:rPr>
          <w:rFonts w:ascii="Times New Roman" w:hAnsi="Times New Roman" w:cs="Times New Roman"/>
          <w:color w:val="000000"/>
          <w:sz w:val="28"/>
          <w:szCs w:val="28"/>
          <w:lang w:val="uk-UA"/>
        </w:rPr>
        <w:t>З метою встановлення єдиних вимог до порядку списання комунального майна Старовірівської сільської територіальної громади, відповідно до Цивільного кодексу України, постанови Кабінету Міністрів України від 08.11.2007 р. № 1314 «Про затвердження Порядку списання об’єктів державної власності», наказів Міністерства фінансів України від 12.10.2010 № 1202 «Про затвердження національних положень (стандартів) бухгалтерського обліку в державному секторі», який зареєстровано в Міністерстві юстиції України 01 листопада 2010 р. за № 1017/18312, від 02.09.2014 № 879 «Про затвердження Положення про інвентаризацію активів та зобов’язань», який зареєстровано в Міністерстві юстиції України 30 жовтня 2014 р. за № 1365/26142, від 23.01.2015 № 11 «Про затвердження Методичних рекомендацій з бухгалтерського обліку для суб’єктів державного сектору» (зі змінами), від 13.09.2016 № 818 «Про затвердження типових форм обліку та списання основних засобів суб’єктами державного сектору та порядку їх складання», який зареєстровано в Міністерстві юстиції України 07 жовтня 2016 р. за № 1336/29466, керуючись ст. 26,60 Закону України «Про місцеве самоврядування в Україн</w:t>
      </w:r>
      <w:r w:rsidR="00FE5251">
        <w:rPr>
          <w:rFonts w:ascii="Times New Roman" w:hAnsi="Times New Roman" w:cs="Times New Roman"/>
          <w:color w:val="000000"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Pr="00416A0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Старовірівська сільська рада </w:t>
      </w:r>
    </w:p>
    <w:p w:rsidR="00416A05" w:rsidRPr="008F421B" w:rsidRDefault="00416A05" w:rsidP="00416A05">
      <w:pPr>
        <w:spacing w:before="120" w:after="12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421B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416A05" w:rsidRPr="008F421B" w:rsidRDefault="00416A05" w:rsidP="008F421B">
      <w:pPr>
        <w:pStyle w:val="a3"/>
        <w:ind w:right="-1"/>
        <w:jc w:val="both"/>
        <w:rPr>
          <w:color w:val="000000"/>
          <w:sz w:val="28"/>
          <w:szCs w:val="28"/>
        </w:rPr>
      </w:pPr>
      <w:r w:rsidRPr="008F421B">
        <w:rPr>
          <w:color w:val="000000"/>
          <w:sz w:val="28"/>
          <w:szCs w:val="28"/>
        </w:rPr>
        <w:t xml:space="preserve">1. Затвердити </w:t>
      </w:r>
      <w:r w:rsidRPr="008F421B">
        <w:rPr>
          <w:color w:val="000000"/>
          <w:sz w:val="28"/>
          <w:szCs w:val="28"/>
          <w:lang w:val="uk-UA"/>
        </w:rPr>
        <w:t xml:space="preserve">Положення про </w:t>
      </w:r>
      <w:r w:rsidRPr="008F421B">
        <w:rPr>
          <w:color w:val="000000"/>
          <w:sz w:val="28"/>
          <w:szCs w:val="28"/>
        </w:rPr>
        <w:t xml:space="preserve">списання майна комунальної власності </w:t>
      </w:r>
      <w:r w:rsidRPr="008F421B">
        <w:rPr>
          <w:color w:val="000000"/>
          <w:sz w:val="28"/>
          <w:szCs w:val="28"/>
          <w:lang w:val="uk-UA"/>
        </w:rPr>
        <w:t>Старові</w:t>
      </w:r>
      <w:proofErr w:type="gramStart"/>
      <w:r w:rsidRPr="008F421B">
        <w:rPr>
          <w:color w:val="000000"/>
          <w:sz w:val="28"/>
          <w:szCs w:val="28"/>
          <w:lang w:val="uk-UA"/>
        </w:rPr>
        <w:t>р</w:t>
      </w:r>
      <w:proofErr w:type="gramEnd"/>
      <w:r w:rsidRPr="008F421B">
        <w:rPr>
          <w:color w:val="000000"/>
          <w:sz w:val="28"/>
          <w:szCs w:val="28"/>
          <w:lang w:val="uk-UA"/>
        </w:rPr>
        <w:t>івської сільської</w:t>
      </w:r>
      <w:r w:rsidRPr="008F421B">
        <w:rPr>
          <w:color w:val="000000"/>
          <w:sz w:val="28"/>
          <w:szCs w:val="28"/>
        </w:rPr>
        <w:t xml:space="preserve"> територіальної громади, що додається.</w:t>
      </w:r>
    </w:p>
    <w:p w:rsidR="00416A05" w:rsidRPr="008F421B" w:rsidRDefault="00416A05" w:rsidP="008F421B">
      <w:pPr>
        <w:pStyle w:val="a3"/>
        <w:ind w:firstLine="709"/>
        <w:jc w:val="both"/>
        <w:rPr>
          <w:color w:val="000000"/>
          <w:sz w:val="28"/>
          <w:szCs w:val="28"/>
        </w:rPr>
      </w:pPr>
      <w:r w:rsidRPr="008F421B">
        <w:rPr>
          <w:color w:val="000000"/>
          <w:sz w:val="28"/>
          <w:szCs w:val="28"/>
        </w:rPr>
        <w:lastRenderedPageBreak/>
        <w:t xml:space="preserve">2. Балансоутримувачам майна, що належить до комунальної власності </w:t>
      </w:r>
      <w:r w:rsidR="008F421B">
        <w:rPr>
          <w:color w:val="000000"/>
          <w:sz w:val="28"/>
          <w:szCs w:val="28"/>
          <w:lang w:val="uk-UA"/>
        </w:rPr>
        <w:t>Старові</w:t>
      </w:r>
      <w:proofErr w:type="gramStart"/>
      <w:r w:rsidR="008F421B">
        <w:rPr>
          <w:color w:val="000000"/>
          <w:sz w:val="28"/>
          <w:szCs w:val="28"/>
          <w:lang w:val="uk-UA"/>
        </w:rPr>
        <w:t>р</w:t>
      </w:r>
      <w:proofErr w:type="gramEnd"/>
      <w:r w:rsidR="008F421B">
        <w:rPr>
          <w:color w:val="000000"/>
          <w:sz w:val="28"/>
          <w:szCs w:val="28"/>
          <w:lang w:val="uk-UA"/>
        </w:rPr>
        <w:t>івської сільської</w:t>
      </w:r>
      <w:r w:rsidRPr="008F421B">
        <w:rPr>
          <w:color w:val="000000"/>
          <w:sz w:val="28"/>
          <w:szCs w:val="28"/>
        </w:rPr>
        <w:t xml:space="preserve"> територіальної громади, під час списання матеріальних цінностей керуватися цим Положенням.</w:t>
      </w:r>
    </w:p>
    <w:p w:rsidR="00416A05" w:rsidRPr="008F421B" w:rsidRDefault="00416A05" w:rsidP="008F421B">
      <w:pPr>
        <w:pStyle w:val="a3"/>
        <w:ind w:firstLine="709"/>
        <w:jc w:val="both"/>
        <w:rPr>
          <w:color w:val="000000"/>
          <w:sz w:val="28"/>
          <w:szCs w:val="28"/>
        </w:rPr>
      </w:pPr>
      <w:r w:rsidRPr="008F421B">
        <w:rPr>
          <w:color w:val="000000"/>
          <w:sz w:val="28"/>
          <w:szCs w:val="28"/>
        </w:rPr>
        <w:t xml:space="preserve">3. </w:t>
      </w:r>
      <w:r w:rsidR="008F421B">
        <w:rPr>
          <w:color w:val="000000"/>
          <w:sz w:val="28"/>
          <w:szCs w:val="28"/>
          <w:lang w:val="uk-UA"/>
        </w:rPr>
        <w:t>Р</w:t>
      </w:r>
      <w:r w:rsidRPr="008F421B">
        <w:rPr>
          <w:color w:val="000000"/>
          <w:sz w:val="28"/>
          <w:szCs w:val="28"/>
        </w:rPr>
        <w:t xml:space="preserve">озмістити це рішення на офіційному веб-сайті </w:t>
      </w:r>
      <w:r w:rsidR="008F421B">
        <w:rPr>
          <w:color w:val="000000"/>
          <w:sz w:val="28"/>
          <w:szCs w:val="28"/>
          <w:lang w:val="uk-UA"/>
        </w:rPr>
        <w:t>Старовірівської сільської</w:t>
      </w:r>
      <w:r w:rsidRPr="008F421B">
        <w:rPr>
          <w:color w:val="000000"/>
          <w:sz w:val="28"/>
          <w:szCs w:val="28"/>
        </w:rPr>
        <w:t xml:space="preserve"> ради.</w:t>
      </w:r>
    </w:p>
    <w:p w:rsidR="008F421B" w:rsidRPr="008F421B" w:rsidRDefault="00416A05" w:rsidP="008F421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421B">
        <w:rPr>
          <w:rFonts w:ascii="Times New Roman" w:hAnsi="Times New Roman" w:cs="Times New Roman"/>
          <w:color w:val="000000"/>
          <w:sz w:val="28"/>
          <w:szCs w:val="28"/>
        </w:rPr>
        <w:t xml:space="preserve">4. </w:t>
      </w:r>
      <w:r w:rsidR="008F421B" w:rsidRPr="008F421B">
        <w:rPr>
          <w:rFonts w:ascii="Times New Roman" w:hAnsi="Times New Roman" w:cs="Times New Roman"/>
          <w:sz w:val="28"/>
          <w:szCs w:val="28"/>
        </w:rPr>
        <w:t>Контроль покласти на постійну комісію Старові</w:t>
      </w:r>
      <w:proofErr w:type="gramStart"/>
      <w:r w:rsidR="008F421B" w:rsidRPr="008F421B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8F421B" w:rsidRPr="008F421B">
        <w:rPr>
          <w:rFonts w:ascii="Times New Roman" w:hAnsi="Times New Roman" w:cs="Times New Roman"/>
          <w:sz w:val="28"/>
          <w:szCs w:val="28"/>
        </w:rPr>
        <w:t>івської сільської ради з  питань освіти, культури, охорони здоров’я, фізичного виховання, соціальної політики та житлово-комунального господарства (голова комісії – В. Балух)</w:t>
      </w:r>
    </w:p>
    <w:p w:rsidR="008F421B" w:rsidRDefault="008F421B" w:rsidP="008F421B">
      <w:pPr>
        <w:pStyle w:val="aa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Сільський голова                                                                   Микола БІНДУС</w:t>
      </w:r>
    </w:p>
    <w:p w:rsidR="00416A05" w:rsidRDefault="00416A05" w:rsidP="00416A05">
      <w:pPr>
        <w:rPr>
          <w:sz w:val="28"/>
          <w:szCs w:val="28"/>
          <w:lang w:val="uk-UA"/>
        </w:rPr>
      </w:pPr>
    </w:p>
    <w:p w:rsidR="00416A05" w:rsidRPr="00416A05" w:rsidRDefault="00416A05" w:rsidP="00416A05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416A05" w:rsidRPr="00416A05" w:rsidRDefault="00416A05" w:rsidP="00416A05">
      <w:pPr>
        <w:pStyle w:val="a3"/>
        <w:jc w:val="center"/>
        <w:rPr>
          <w:color w:val="000000"/>
          <w:sz w:val="28"/>
          <w:szCs w:val="28"/>
        </w:rPr>
      </w:pPr>
    </w:p>
    <w:p w:rsidR="00416A05" w:rsidRDefault="00416A05" w:rsidP="00416A05">
      <w:pPr>
        <w:pStyle w:val="a3"/>
        <w:ind w:firstLine="993"/>
        <w:jc w:val="center"/>
        <w:rPr>
          <w:color w:val="000000"/>
          <w:sz w:val="28"/>
          <w:szCs w:val="28"/>
          <w:lang w:val="uk-UA"/>
        </w:rPr>
      </w:pPr>
    </w:p>
    <w:p w:rsidR="00416A05" w:rsidRDefault="00416A05" w:rsidP="00416A05">
      <w:pPr>
        <w:pStyle w:val="a3"/>
        <w:ind w:firstLine="993"/>
        <w:jc w:val="center"/>
        <w:rPr>
          <w:color w:val="000000"/>
          <w:sz w:val="28"/>
          <w:szCs w:val="28"/>
          <w:lang w:val="uk-UA"/>
        </w:rPr>
      </w:pPr>
    </w:p>
    <w:p w:rsidR="00416A05" w:rsidRDefault="00416A05" w:rsidP="00416A05">
      <w:pPr>
        <w:pStyle w:val="a3"/>
        <w:ind w:firstLine="993"/>
        <w:jc w:val="center"/>
        <w:rPr>
          <w:color w:val="000000"/>
          <w:sz w:val="28"/>
          <w:szCs w:val="28"/>
          <w:lang w:val="uk-UA"/>
        </w:rPr>
      </w:pPr>
    </w:p>
    <w:p w:rsidR="00416A05" w:rsidRDefault="00416A05" w:rsidP="00416A05">
      <w:pPr>
        <w:pStyle w:val="a3"/>
        <w:ind w:firstLine="993"/>
        <w:jc w:val="center"/>
        <w:rPr>
          <w:color w:val="000000"/>
          <w:sz w:val="28"/>
          <w:szCs w:val="28"/>
          <w:lang w:val="uk-UA"/>
        </w:rPr>
      </w:pPr>
    </w:p>
    <w:p w:rsidR="008F421B" w:rsidRDefault="008F421B" w:rsidP="00416A05">
      <w:pPr>
        <w:pStyle w:val="a3"/>
        <w:ind w:firstLine="993"/>
        <w:jc w:val="center"/>
        <w:rPr>
          <w:color w:val="000000"/>
          <w:sz w:val="28"/>
          <w:szCs w:val="28"/>
          <w:lang w:val="uk-UA"/>
        </w:rPr>
      </w:pPr>
    </w:p>
    <w:p w:rsidR="008F421B" w:rsidRDefault="008F421B" w:rsidP="00416A05">
      <w:pPr>
        <w:pStyle w:val="a3"/>
        <w:ind w:firstLine="993"/>
        <w:jc w:val="center"/>
        <w:rPr>
          <w:color w:val="000000"/>
          <w:sz w:val="28"/>
          <w:szCs w:val="28"/>
          <w:lang w:val="uk-UA"/>
        </w:rPr>
      </w:pPr>
    </w:p>
    <w:p w:rsidR="008F421B" w:rsidRDefault="008F421B" w:rsidP="00416A05">
      <w:pPr>
        <w:pStyle w:val="a3"/>
        <w:ind w:firstLine="993"/>
        <w:jc w:val="center"/>
        <w:rPr>
          <w:color w:val="000000"/>
          <w:sz w:val="28"/>
          <w:szCs w:val="28"/>
          <w:lang w:val="uk-UA"/>
        </w:rPr>
      </w:pPr>
    </w:p>
    <w:p w:rsidR="008F421B" w:rsidRDefault="008F421B" w:rsidP="00416A05">
      <w:pPr>
        <w:pStyle w:val="a3"/>
        <w:ind w:firstLine="993"/>
        <w:jc w:val="center"/>
        <w:rPr>
          <w:color w:val="000000"/>
          <w:sz w:val="28"/>
          <w:szCs w:val="28"/>
          <w:lang w:val="uk-UA"/>
        </w:rPr>
      </w:pPr>
    </w:p>
    <w:p w:rsidR="008F421B" w:rsidRDefault="008F421B" w:rsidP="00416A05">
      <w:pPr>
        <w:pStyle w:val="a3"/>
        <w:ind w:firstLine="993"/>
        <w:jc w:val="center"/>
        <w:rPr>
          <w:color w:val="000000"/>
          <w:sz w:val="28"/>
          <w:szCs w:val="28"/>
          <w:lang w:val="uk-UA"/>
        </w:rPr>
      </w:pPr>
    </w:p>
    <w:p w:rsidR="008F421B" w:rsidRDefault="008F421B" w:rsidP="00416A05">
      <w:pPr>
        <w:pStyle w:val="a3"/>
        <w:ind w:firstLine="993"/>
        <w:jc w:val="center"/>
        <w:rPr>
          <w:color w:val="000000"/>
          <w:sz w:val="28"/>
          <w:szCs w:val="28"/>
          <w:lang w:val="uk-UA"/>
        </w:rPr>
      </w:pPr>
    </w:p>
    <w:p w:rsidR="008F421B" w:rsidRDefault="008F421B" w:rsidP="00416A05">
      <w:pPr>
        <w:pStyle w:val="a3"/>
        <w:ind w:firstLine="993"/>
        <w:jc w:val="center"/>
        <w:rPr>
          <w:color w:val="000000"/>
          <w:sz w:val="28"/>
          <w:szCs w:val="28"/>
          <w:lang w:val="uk-UA"/>
        </w:rPr>
      </w:pPr>
    </w:p>
    <w:p w:rsidR="00416A05" w:rsidRDefault="00416A05" w:rsidP="00416A05">
      <w:pPr>
        <w:pStyle w:val="a3"/>
        <w:ind w:firstLine="993"/>
        <w:jc w:val="center"/>
        <w:rPr>
          <w:color w:val="000000"/>
          <w:sz w:val="28"/>
          <w:szCs w:val="28"/>
          <w:lang w:val="uk-UA"/>
        </w:rPr>
      </w:pPr>
    </w:p>
    <w:p w:rsidR="00416A05" w:rsidRDefault="00416A05" w:rsidP="00416A05">
      <w:pPr>
        <w:pStyle w:val="a3"/>
        <w:ind w:firstLine="993"/>
        <w:jc w:val="center"/>
        <w:rPr>
          <w:color w:val="000000"/>
          <w:sz w:val="28"/>
          <w:szCs w:val="28"/>
          <w:lang w:val="uk-UA"/>
        </w:rPr>
      </w:pPr>
    </w:p>
    <w:p w:rsidR="00416A05" w:rsidRDefault="00416A05" w:rsidP="00416A05">
      <w:pPr>
        <w:pStyle w:val="a3"/>
        <w:ind w:firstLine="993"/>
        <w:jc w:val="center"/>
        <w:rPr>
          <w:color w:val="000000"/>
          <w:sz w:val="28"/>
          <w:szCs w:val="28"/>
          <w:lang w:val="uk-UA"/>
        </w:rPr>
      </w:pPr>
    </w:p>
    <w:p w:rsidR="00416A05" w:rsidRPr="00D868D6" w:rsidRDefault="008F421B" w:rsidP="00D868D6">
      <w:pPr>
        <w:pStyle w:val="a3"/>
        <w:ind w:left="467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 xml:space="preserve">Додаток до Рішення </w:t>
      </w:r>
      <w:r w:rsidR="00D868D6">
        <w:rPr>
          <w:color w:val="000000"/>
          <w:sz w:val="28"/>
          <w:szCs w:val="28"/>
          <w:lang w:val="uk-UA"/>
        </w:rPr>
        <w:t xml:space="preserve">ХХ сесії </w:t>
      </w:r>
      <w:r>
        <w:rPr>
          <w:color w:val="000000"/>
          <w:sz w:val="28"/>
          <w:szCs w:val="28"/>
          <w:lang w:val="uk-UA"/>
        </w:rPr>
        <w:t xml:space="preserve">Старовірівської сільської ради </w:t>
      </w:r>
      <w:r w:rsidR="00D868D6" w:rsidRPr="00D868D6">
        <w:rPr>
          <w:sz w:val="28"/>
          <w:lang w:val="en-US"/>
        </w:rPr>
        <w:t>V</w:t>
      </w:r>
      <w:r w:rsidR="00D868D6" w:rsidRPr="00D868D6">
        <w:rPr>
          <w:sz w:val="28"/>
          <w:lang w:val="uk-UA"/>
        </w:rPr>
        <w:t>ІІ</w:t>
      </w:r>
      <w:r w:rsidR="00D868D6" w:rsidRPr="00D868D6">
        <w:rPr>
          <w:sz w:val="28"/>
          <w:lang w:val="en-US"/>
        </w:rPr>
        <w:t>I</w:t>
      </w:r>
      <w:r w:rsidR="00D868D6" w:rsidRPr="00D868D6">
        <w:rPr>
          <w:sz w:val="28"/>
          <w:lang w:val="uk-UA"/>
        </w:rPr>
        <w:t xml:space="preserve"> </w:t>
      </w:r>
      <w:r w:rsidR="00D868D6">
        <w:rPr>
          <w:sz w:val="28"/>
          <w:lang w:val="uk-UA"/>
        </w:rPr>
        <w:t>скликання «__»___2021 року</w:t>
      </w:r>
      <w:r w:rsidR="00D868D6" w:rsidRPr="00D868D6">
        <w:rPr>
          <w:sz w:val="28"/>
          <w:lang w:val="uk-UA"/>
        </w:rPr>
        <w:t xml:space="preserve"> </w:t>
      </w:r>
    </w:p>
    <w:p w:rsidR="00D868D6" w:rsidRPr="00D868D6" w:rsidRDefault="00416A05" w:rsidP="00D868D6">
      <w:pPr>
        <w:pStyle w:val="a3"/>
        <w:spacing w:before="0" w:beforeAutospacing="0" w:after="0" w:afterAutospacing="0"/>
        <w:ind w:firstLine="992"/>
        <w:jc w:val="center"/>
        <w:rPr>
          <w:b/>
          <w:color w:val="000000"/>
          <w:sz w:val="28"/>
          <w:szCs w:val="28"/>
          <w:lang w:val="uk-UA"/>
        </w:rPr>
      </w:pPr>
      <w:r w:rsidRPr="00D868D6">
        <w:rPr>
          <w:b/>
          <w:color w:val="000000"/>
          <w:sz w:val="28"/>
          <w:szCs w:val="28"/>
        </w:rPr>
        <w:t>Положення</w:t>
      </w:r>
      <w:r w:rsidR="00D868D6" w:rsidRPr="00D868D6">
        <w:rPr>
          <w:b/>
          <w:color w:val="000000"/>
          <w:sz w:val="28"/>
          <w:szCs w:val="28"/>
          <w:lang w:val="uk-UA"/>
        </w:rPr>
        <w:t xml:space="preserve"> </w:t>
      </w:r>
    </w:p>
    <w:p w:rsidR="00416A05" w:rsidRPr="00D868D6" w:rsidRDefault="00416A05" w:rsidP="00D868D6">
      <w:pPr>
        <w:pStyle w:val="a3"/>
        <w:spacing w:before="0" w:beforeAutospacing="0" w:after="0" w:afterAutospacing="0"/>
        <w:ind w:firstLine="992"/>
        <w:jc w:val="center"/>
        <w:rPr>
          <w:b/>
          <w:color w:val="000000"/>
          <w:sz w:val="28"/>
          <w:szCs w:val="28"/>
        </w:rPr>
      </w:pPr>
      <w:r w:rsidRPr="00D868D6">
        <w:rPr>
          <w:b/>
          <w:color w:val="000000"/>
          <w:sz w:val="28"/>
          <w:szCs w:val="28"/>
        </w:rPr>
        <w:t xml:space="preserve">про списання майна комунальної власності </w:t>
      </w:r>
      <w:r w:rsidR="00D868D6" w:rsidRPr="00D868D6">
        <w:rPr>
          <w:b/>
          <w:color w:val="000000"/>
          <w:sz w:val="28"/>
          <w:szCs w:val="28"/>
          <w:lang w:val="uk-UA"/>
        </w:rPr>
        <w:t>Старові</w:t>
      </w:r>
      <w:proofErr w:type="gramStart"/>
      <w:r w:rsidR="00D868D6" w:rsidRPr="00D868D6">
        <w:rPr>
          <w:b/>
          <w:color w:val="000000"/>
          <w:sz w:val="28"/>
          <w:szCs w:val="28"/>
          <w:lang w:val="uk-UA"/>
        </w:rPr>
        <w:t>р</w:t>
      </w:r>
      <w:proofErr w:type="gramEnd"/>
      <w:r w:rsidR="00D868D6" w:rsidRPr="00D868D6">
        <w:rPr>
          <w:b/>
          <w:color w:val="000000"/>
          <w:sz w:val="28"/>
          <w:szCs w:val="28"/>
          <w:lang w:val="uk-UA"/>
        </w:rPr>
        <w:t>івської сільської</w:t>
      </w:r>
      <w:r w:rsidRPr="00D868D6">
        <w:rPr>
          <w:b/>
          <w:color w:val="000000"/>
          <w:sz w:val="28"/>
          <w:szCs w:val="28"/>
        </w:rPr>
        <w:t xml:space="preserve"> територіальної громади</w:t>
      </w:r>
    </w:p>
    <w:p w:rsidR="00416A05" w:rsidRDefault="00416A05" w:rsidP="00416A05">
      <w:pPr>
        <w:pStyle w:val="a3"/>
        <w:ind w:firstLine="993"/>
        <w:jc w:val="both"/>
        <w:rPr>
          <w:color w:val="000000"/>
          <w:sz w:val="28"/>
          <w:szCs w:val="28"/>
          <w:lang w:val="uk-UA"/>
        </w:rPr>
      </w:pPr>
      <w:r w:rsidRPr="00416A05">
        <w:rPr>
          <w:color w:val="000000"/>
          <w:sz w:val="28"/>
          <w:szCs w:val="28"/>
        </w:rPr>
        <w:t xml:space="preserve">Це Положення (далі – Положення) розроблено </w:t>
      </w:r>
      <w:r w:rsidR="00D868D6">
        <w:rPr>
          <w:color w:val="000000"/>
          <w:sz w:val="28"/>
          <w:szCs w:val="28"/>
          <w:lang w:val="uk-UA"/>
        </w:rPr>
        <w:t>з</w:t>
      </w:r>
      <w:r w:rsidRPr="00416A05">
        <w:rPr>
          <w:color w:val="000000"/>
          <w:sz w:val="28"/>
          <w:szCs w:val="28"/>
        </w:rPr>
        <w:t xml:space="preserve"> метою встановлення єдиних вимог до порядку списання комунального майна </w:t>
      </w:r>
      <w:r>
        <w:rPr>
          <w:color w:val="000000"/>
          <w:sz w:val="28"/>
          <w:szCs w:val="28"/>
          <w:lang w:val="uk-UA"/>
        </w:rPr>
        <w:t>Старові</w:t>
      </w:r>
      <w:proofErr w:type="gramStart"/>
      <w:r>
        <w:rPr>
          <w:color w:val="000000"/>
          <w:sz w:val="28"/>
          <w:szCs w:val="28"/>
          <w:lang w:val="uk-UA"/>
        </w:rPr>
        <w:t>р</w:t>
      </w:r>
      <w:proofErr w:type="gramEnd"/>
      <w:r>
        <w:rPr>
          <w:color w:val="000000"/>
          <w:sz w:val="28"/>
          <w:szCs w:val="28"/>
          <w:lang w:val="uk-UA"/>
        </w:rPr>
        <w:t>івської сільської</w:t>
      </w:r>
      <w:r w:rsidRPr="00416A05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>ради</w:t>
      </w:r>
      <w:r w:rsidRPr="00416A05">
        <w:rPr>
          <w:color w:val="000000"/>
          <w:sz w:val="28"/>
          <w:szCs w:val="28"/>
        </w:rPr>
        <w:t xml:space="preserve">, відповідно до Цивільного кодексу України, постанови Кабінету Міністрів України від 08.11.2007 р. № 1314 « Про затвердження Порядку списання об’єктів державної власності», наказів Міністерства фінансів України від 12.10.2010 № 1202 «Про затвердження національних положень (стандартів) бухгалтерського </w:t>
      </w:r>
      <w:proofErr w:type="gramStart"/>
      <w:r w:rsidRPr="00416A05">
        <w:rPr>
          <w:color w:val="000000"/>
          <w:sz w:val="28"/>
          <w:szCs w:val="28"/>
        </w:rPr>
        <w:t>обл</w:t>
      </w:r>
      <w:proofErr w:type="gramEnd"/>
      <w:r w:rsidRPr="00416A05">
        <w:rPr>
          <w:color w:val="000000"/>
          <w:sz w:val="28"/>
          <w:szCs w:val="28"/>
        </w:rPr>
        <w:t>іку в державному секторі», який зареєстровано в Міністерстві юстиції України 01 листопада 2010 р. за № 101</w:t>
      </w:r>
      <w:r w:rsidR="00D868D6">
        <w:rPr>
          <w:color w:val="000000"/>
          <w:sz w:val="28"/>
          <w:szCs w:val="28"/>
        </w:rPr>
        <w:t>7/18312, від 02.09.2014 № 879 «</w:t>
      </w:r>
      <w:r w:rsidRPr="00416A05">
        <w:rPr>
          <w:color w:val="000000"/>
          <w:sz w:val="28"/>
          <w:szCs w:val="28"/>
        </w:rPr>
        <w:t xml:space="preserve">Про затвердження Положення про інвентаризацію активів та зобов’язань», який зареєстровано в Міністерстві юстиції України 30 жовтня 2014 р. за№ 1365/26142, від 23.01.2015 № 11 «Про затвердження Методичних рекомендацій з бухгалтерського </w:t>
      </w:r>
      <w:proofErr w:type="gramStart"/>
      <w:r w:rsidRPr="00416A05">
        <w:rPr>
          <w:color w:val="000000"/>
          <w:sz w:val="28"/>
          <w:szCs w:val="28"/>
        </w:rPr>
        <w:t>обл</w:t>
      </w:r>
      <w:proofErr w:type="gramEnd"/>
      <w:r w:rsidRPr="00416A05">
        <w:rPr>
          <w:color w:val="000000"/>
          <w:sz w:val="28"/>
          <w:szCs w:val="28"/>
        </w:rPr>
        <w:t xml:space="preserve">іку для суб’єктів державного сектору» (зі змінами), від 13.09.2016 № 818 «Про затвердження типових форм обліку та списання основних засобів суб’єктами державного сектору та порядку їх складання», який зареєстровано в Міністерстві юстиції України 07 жовтня 2016 р. за № 1336/29466, керуючись ст. 26,60 Закону України «Про місцеве самоврядування в Україні», </w:t>
      </w:r>
      <w:r>
        <w:rPr>
          <w:color w:val="000000"/>
          <w:sz w:val="28"/>
          <w:szCs w:val="28"/>
          <w:lang w:val="uk-UA"/>
        </w:rPr>
        <w:t>Старові</w:t>
      </w:r>
      <w:proofErr w:type="gramStart"/>
      <w:r>
        <w:rPr>
          <w:color w:val="000000"/>
          <w:sz w:val="28"/>
          <w:szCs w:val="28"/>
          <w:lang w:val="uk-UA"/>
        </w:rPr>
        <w:t>р</w:t>
      </w:r>
      <w:proofErr w:type="gramEnd"/>
      <w:r>
        <w:rPr>
          <w:color w:val="000000"/>
          <w:sz w:val="28"/>
          <w:szCs w:val="28"/>
          <w:lang w:val="uk-UA"/>
        </w:rPr>
        <w:t>івська сільська рада</w:t>
      </w:r>
    </w:p>
    <w:p w:rsidR="00416A05" w:rsidRPr="00AC58E4" w:rsidRDefault="00416A05" w:rsidP="00AC58E4">
      <w:pPr>
        <w:pStyle w:val="a3"/>
        <w:ind w:firstLine="993"/>
        <w:jc w:val="center"/>
        <w:rPr>
          <w:b/>
          <w:color w:val="000000"/>
          <w:sz w:val="28"/>
          <w:szCs w:val="28"/>
        </w:rPr>
      </w:pPr>
      <w:r w:rsidRPr="00AC58E4">
        <w:rPr>
          <w:b/>
          <w:color w:val="000000"/>
          <w:sz w:val="28"/>
          <w:szCs w:val="28"/>
        </w:rPr>
        <w:t>1. Загальна частина</w:t>
      </w:r>
    </w:p>
    <w:p w:rsidR="00416A05" w:rsidRPr="00416A05" w:rsidRDefault="00416A05" w:rsidP="00416A05">
      <w:pPr>
        <w:pStyle w:val="a3"/>
        <w:ind w:firstLine="993"/>
        <w:jc w:val="both"/>
        <w:rPr>
          <w:color w:val="000000"/>
          <w:sz w:val="28"/>
          <w:szCs w:val="28"/>
        </w:rPr>
      </w:pPr>
      <w:r w:rsidRPr="00416A05">
        <w:rPr>
          <w:color w:val="000000"/>
          <w:sz w:val="28"/>
          <w:szCs w:val="28"/>
        </w:rPr>
        <w:t xml:space="preserve">1.1. Положення визначає єдині вимоги до порядку списання майна, що є комунальною власністю </w:t>
      </w:r>
      <w:r w:rsidR="00D868D6">
        <w:rPr>
          <w:color w:val="000000"/>
          <w:sz w:val="28"/>
          <w:szCs w:val="28"/>
          <w:lang w:val="uk-UA"/>
        </w:rPr>
        <w:t>Старовірівської сільської</w:t>
      </w:r>
      <w:r w:rsidR="00D868D6" w:rsidRPr="00416A05">
        <w:rPr>
          <w:color w:val="000000"/>
          <w:sz w:val="28"/>
          <w:szCs w:val="28"/>
        </w:rPr>
        <w:t xml:space="preserve"> </w:t>
      </w:r>
      <w:r w:rsidRPr="00416A05">
        <w:rPr>
          <w:color w:val="000000"/>
          <w:sz w:val="28"/>
          <w:szCs w:val="28"/>
        </w:rPr>
        <w:t>територіальної громади, а саме: матеріальні активи, що відповідно до законодавства визнаються основними фондами (засобами), іншими необоротними матеріальними активами, (далі – майно).</w:t>
      </w:r>
    </w:p>
    <w:p w:rsidR="00416A05" w:rsidRPr="00416A05" w:rsidRDefault="00416A05" w:rsidP="00416A05">
      <w:pPr>
        <w:pStyle w:val="a3"/>
        <w:ind w:firstLine="993"/>
        <w:jc w:val="both"/>
        <w:rPr>
          <w:color w:val="000000"/>
          <w:sz w:val="28"/>
          <w:szCs w:val="28"/>
        </w:rPr>
      </w:pPr>
      <w:r w:rsidRPr="00416A05">
        <w:rPr>
          <w:color w:val="000000"/>
          <w:sz w:val="28"/>
          <w:szCs w:val="28"/>
        </w:rPr>
        <w:t xml:space="preserve">Списання майна здійснюється шляхом ліквідації, безоплатної передачі з балансу </w:t>
      </w:r>
      <w:proofErr w:type="gramStart"/>
      <w:r w:rsidRPr="00416A05">
        <w:rPr>
          <w:color w:val="000000"/>
          <w:sz w:val="28"/>
          <w:szCs w:val="28"/>
        </w:rPr>
        <w:t>п</w:t>
      </w:r>
      <w:proofErr w:type="gramEnd"/>
      <w:r w:rsidRPr="00416A05">
        <w:rPr>
          <w:color w:val="000000"/>
          <w:sz w:val="28"/>
          <w:szCs w:val="28"/>
        </w:rPr>
        <w:t>ідприємств, установ, організацій (далі – суб’єкти господарювання).</w:t>
      </w:r>
    </w:p>
    <w:p w:rsidR="00416A05" w:rsidRPr="00416A05" w:rsidRDefault="00416A05" w:rsidP="00416A05">
      <w:pPr>
        <w:pStyle w:val="a3"/>
        <w:ind w:firstLine="993"/>
        <w:jc w:val="both"/>
        <w:rPr>
          <w:color w:val="000000"/>
          <w:sz w:val="28"/>
          <w:szCs w:val="28"/>
        </w:rPr>
      </w:pPr>
      <w:r w:rsidRPr="00416A05">
        <w:rPr>
          <w:color w:val="000000"/>
          <w:sz w:val="28"/>
          <w:szCs w:val="28"/>
        </w:rPr>
        <w:t xml:space="preserve">У цьому Положенні суб’єктами господарювання є комунальні </w:t>
      </w:r>
      <w:proofErr w:type="gramStart"/>
      <w:r w:rsidRPr="00416A05">
        <w:rPr>
          <w:color w:val="000000"/>
          <w:sz w:val="28"/>
          <w:szCs w:val="28"/>
        </w:rPr>
        <w:t>п</w:t>
      </w:r>
      <w:proofErr w:type="gramEnd"/>
      <w:r w:rsidRPr="00416A05">
        <w:rPr>
          <w:color w:val="000000"/>
          <w:sz w:val="28"/>
          <w:szCs w:val="28"/>
        </w:rPr>
        <w:t>ідприємства, установи, організації, що засновані на власності територіальної громади.</w:t>
      </w:r>
    </w:p>
    <w:p w:rsidR="00416A05" w:rsidRPr="00416A05" w:rsidRDefault="00416A05" w:rsidP="00416A05">
      <w:pPr>
        <w:pStyle w:val="a3"/>
        <w:ind w:firstLine="993"/>
        <w:jc w:val="both"/>
        <w:rPr>
          <w:color w:val="000000"/>
          <w:sz w:val="28"/>
          <w:szCs w:val="28"/>
        </w:rPr>
      </w:pPr>
      <w:r w:rsidRPr="00416A05">
        <w:rPr>
          <w:color w:val="000000"/>
          <w:sz w:val="28"/>
          <w:szCs w:val="28"/>
        </w:rPr>
        <w:t xml:space="preserve">Терміни, які використовуються у цьому Положенні, вживаються у значенні, наведеному в законодавчих актах, що регулюють питання </w:t>
      </w:r>
      <w:r w:rsidRPr="00416A05">
        <w:rPr>
          <w:color w:val="000000"/>
          <w:sz w:val="28"/>
          <w:szCs w:val="28"/>
        </w:rPr>
        <w:lastRenderedPageBreak/>
        <w:t xml:space="preserve">правового режиму власності відповідного майна та питання управління майном, його оцінки та бухгалтерського </w:t>
      </w:r>
      <w:proofErr w:type="gramStart"/>
      <w:r w:rsidRPr="00416A05">
        <w:rPr>
          <w:color w:val="000000"/>
          <w:sz w:val="28"/>
          <w:szCs w:val="28"/>
        </w:rPr>
        <w:t>обл</w:t>
      </w:r>
      <w:proofErr w:type="gramEnd"/>
      <w:r w:rsidRPr="00416A05">
        <w:rPr>
          <w:color w:val="000000"/>
          <w:sz w:val="28"/>
          <w:szCs w:val="28"/>
        </w:rPr>
        <w:t>іку.</w:t>
      </w:r>
    </w:p>
    <w:p w:rsidR="00416A05" w:rsidRPr="00416A05" w:rsidRDefault="00416A05" w:rsidP="00416A05">
      <w:pPr>
        <w:pStyle w:val="a3"/>
        <w:ind w:firstLine="993"/>
        <w:jc w:val="both"/>
        <w:rPr>
          <w:color w:val="000000"/>
          <w:sz w:val="28"/>
          <w:szCs w:val="28"/>
        </w:rPr>
      </w:pPr>
      <w:r w:rsidRPr="00416A05">
        <w:rPr>
          <w:color w:val="000000"/>
          <w:sz w:val="28"/>
          <w:szCs w:val="28"/>
        </w:rPr>
        <w:t xml:space="preserve">1.2. Дія цього Положення поширюється на майно, що передане </w:t>
      </w:r>
      <w:proofErr w:type="gramStart"/>
      <w:r w:rsidRPr="00416A05">
        <w:rPr>
          <w:color w:val="000000"/>
          <w:sz w:val="28"/>
          <w:szCs w:val="28"/>
        </w:rPr>
        <w:t>п</w:t>
      </w:r>
      <w:proofErr w:type="gramEnd"/>
      <w:r w:rsidRPr="00416A05">
        <w:rPr>
          <w:color w:val="000000"/>
          <w:sz w:val="28"/>
          <w:szCs w:val="28"/>
        </w:rPr>
        <w:t>ідприємствам, установам, організаціям комунальної власності на правах господарського відання та користування, оперативного управління в т.ч. передане в оренду, та/або знаходиться в статутних фондах інших суб’єктів підприємницької діяльності.</w:t>
      </w:r>
    </w:p>
    <w:p w:rsidR="00416A05" w:rsidRPr="00416A05" w:rsidRDefault="00416A05" w:rsidP="00416A05">
      <w:pPr>
        <w:pStyle w:val="a3"/>
        <w:ind w:firstLine="993"/>
        <w:jc w:val="both"/>
        <w:rPr>
          <w:color w:val="000000"/>
          <w:sz w:val="28"/>
          <w:szCs w:val="28"/>
        </w:rPr>
      </w:pPr>
      <w:r w:rsidRPr="00416A05">
        <w:rPr>
          <w:color w:val="000000"/>
          <w:sz w:val="28"/>
          <w:szCs w:val="28"/>
        </w:rPr>
        <w:t>1.3. Дія цього Положення не поширюється на майно, порядок списання якого визначається окремими законами (об’єкти житлового фонду та об’єкти цивільної оборони тощо).</w:t>
      </w:r>
    </w:p>
    <w:p w:rsidR="00416A05" w:rsidRPr="00AC58E4" w:rsidRDefault="00416A05" w:rsidP="00FE5251">
      <w:pPr>
        <w:pStyle w:val="a3"/>
        <w:spacing w:before="0" w:beforeAutospacing="0" w:after="0" w:afterAutospacing="0"/>
        <w:ind w:firstLine="992"/>
        <w:jc w:val="center"/>
        <w:rPr>
          <w:b/>
          <w:color w:val="000000"/>
          <w:sz w:val="28"/>
          <w:szCs w:val="28"/>
        </w:rPr>
      </w:pPr>
      <w:r w:rsidRPr="00AC58E4">
        <w:rPr>
          <w:b/>
          <w:color w:val="000000"/>
          <w:sz w:val="28"/>
          <w:szCs w:val="28"/>
        </w:rPr>
        <w:t>2. Порядок списання майна, що є комунальною власністю</w:t>
      </w:r>
    </w:p>
    <w:p w:rsidR="00416A05" w:rsidRPr="00AC58E4" w:rsidRDefault="00416A05" w:rsidP="00FE5251">
      <w:pPr>
        <w:pStyle w:val="a3"/>
        <w:spacing w:before="0" w:beforeAutospacing="0" w:after="0" w:afterAutospacing="0"/>
        <w:ind w:firstLine="992"/>
        <w:jc w:val="center"/>
        <w:rPr>
          <w:b/>
          <w:color w:val="000000"/>
          <w:sz w:val="28"/>
          <w:szCs w:val="28"/>
        </w:rPr>
      </w:pPr>
      <w:r w:rsidRPr="00AC58E4">
        <w:rPr>
          <w:b/>
          <w:color w:val="000000"/>
          <w:sz w:val="28"/>
          <w:szCs w:val="28"/>
        </w:rPr>
        <w:t xml:space="preserve">селищної територіальної громади, шляхом </w:t>
      </w:r>
      <w:proofErr w:type="gramStart"/>
      <w:r w:rsidRPr="00AC58E4">
        <w:rPr>
          <w:b/>
          <w:color w:val="000000"/>
          <w:sz w:val="28"/>
          <w:szCs w:val="28"/>
        </w:rPr>
        <w:t>л</w:t>
      </w:r>
      <w:proofErr w:type="gramEnd"/>
      <w:r w:rsidRPr="00AC58E4">
        <w:rPr>
          <w:b/>
          <w:color w:val="000000"/>
          <w:sz w:val="28"/>
          <w:szCs w:val="28"/>
        </w:rPr>
        <w:t>іквідації</w:t>
      </w:r>
    </w:p>
    <w:p w:rsidR="00416A05" w:rsidRPr="00416A05" w:rsidRDefault="00416A05" w:rsidP="00416A05">
      <w:pPr>
        <w:pStyle w:val="a3"/>
        <w:ind w:firstLine="993"/>
        <w:jc w:val="both"/>
        <w:rPr>
          <w:color w:val="000000"/>
          <w:sz w:val="28"/>
          <w:szCs w:val="28"/>
        </w:rPr>
      </w:pPr>
      <w:r w:rsidRPr="00416A05">
        <w:rPr>
          <w:color w:val="000000"/>
          <w:sz w:val="28"/>
          <w:szCs w:val="28"/>
        </w:rPr>
        <w:t xml:space="preserve">2.1. Списанню </w:t>
      </w:r>
      <w:proofErr w:type="gramStart"/>
      <w:r w:rsidRPr="00416A05">
        <w:rPr>
          <w:color w:val="000000"/>
          <w:sz w:val="28"/>
          <w:szCs w:val="28"/>
        </w:rPr>
        <w:t>п</w:t>
      </w:r>
      <w:proofErr w:type="gramEnd"/>
      <w:r w:rsidRPr="00416A05">
        <w:rPr>
          <w:color w:val="000000"/>
          <w:sz w:val="28"/>
          <w:szCs w:val="28"/>
        </w:rPr>
        <w:t xml:space="preserve">ідлягає майно, що не може бути в установленому порядку відчужене, безоплатно передане комунальним підприємствам, установам чи організаціям та щодо якого не можуть бути застосовані інші способи управління (або їх застосування може бути економічно недоцільне), у разі, коли таке майно морально чи фізично зношене, непридатне для подальшого використання суб’єктом господарювання, зокрема у зв’язку з будівництвом, розширенням, реконструкцією і </w:t>
      </w:r>
      <w:proofErr w:type="gramStart"/>
      <w:r w:rsidRPr="00416A05">
        <w:rPr>
          <w:color w:val="000000"/>
          <w:sz w:val="28"/>
          <w:szCs w:val="28"/>
        </w:rPr>
        <w:t>техн</w:t>
      </w:r>
      <w:proofErr w:type="gramEnd"/>
      <w:r w:rsidRPr="00416A05">
        <w:rPr>
          <w:color w:val="000000"/>
          <w:sz w:val="28"/>
          <w:szCs w:val="28"/>
        </w:rPr>
        <w:t>ічним переоснащенням, або пошкоджене внаслідок аварії чи стихійного лиха та відновленню не підлягає, або виявлене в результаті інвентаризації, як нестача.</w:t>
      </w:r>
    </w:p>
    <w:p w:rsidR="00416A05" w:rsidRPr="00416A05" w:rsidRDefault="00416A05" w:rsidP="00416A05">
      <w:pPr>
        <w:pStyle w:val="a3"/>
        <w:ind w:firstLine="993"/>
        <w:jc w:val="both"/>
        <w:rPr>
          <w:color w:val="000000"/>
          <w:sz w:val="28"/>
          <w:szCs w:val="28"/>
        </w:rPr>
      </w:pPr>
      <w:r w:rsidRPr="00416A05">
        <w:rPr>
          <w:color w:val="000000"/>
          <w:sz w:val="28"/>
          <w:szCs w:val="28"/>
        </w:rPr>
        <w:t xml:space="preserve">Списання майна, виявленого в результаті інвентаризації як нестача, здійснюється з подальшим його відображенням у бухгалтерському </w:t>
      </w:r>
      <w:proofErr w:type="gramStart"/>
      <w:r w:rsidRPr="00416A05">
        <w:rPr>
          <w:color w:val="000000"/>
          <w:sz w:val="28"/>
          <w:szCs w:val="28"/>
        </w:rPr>
        <w:t>обл</w:t>
      </w:r>
      <w:proofErr w:type="gramEnd"/>
      <w:r w:rsidRPr="00416A05">
        <w:rPr>
          <w:color w:val="000000"/>
          <w:sz w:val="28"/>
          <w:szCs w:val="28"/>
        </w:rPr>
        <w:t>іку в порядку, встановленому Міністерством фінансів України.</w:t>
      </w:r>
    </w:p>
    <w:p w:rsidR="00416A05" w:rsidRPr="00416A05" w:rsidRDefault="00416A05" w:rsidP="00416A05">
      <w:pPr>
        <w:pStyle w:val="a3"/>
        <w:ind w:firstLine="993"/>
        <w:jc w:val="both"/>
        <w:rPr>
          <w:color w:val="000000"/>
          <w:sz w:val="28"/>
          <w:szCs w:val="28"/>
        </w:rPr>
      </w:pPr>
      <w:r w:rsidRPr="00416A05">
        <w:rPr>
          <w:color w:val="000000"/>
          <w:sz w:val="28"/>
          <w:szCs w:val="28"/>
        </w:rPr>
        <w:t>2.2. Списання майна здійснюється суб’єктом господарювання, на балансі якого воно перебува</w:t>
      </w:r>
      <w:proofErr w:type="gramStart"/>
      <w:r w:rsidRPr="00416A05">
        <w:rPr>
          <w:color w:val="000000"/>
          <w:sz w:val="28"/>
          <w:szCs w:val="28"/>
        </w:rPr>
        <w:t>є,</w:t>
      </w:r>
      <w:proofErr w:type="gramEnd"/>
      <w:r w:rsidRPr="00416A05">
        <w:rPr>
          <w:color w:val="000000"/>
          <w:sz w:val="28"/>
          <w:szCs w:val="28"/>
        </w:rPr>
        <w:t xml:space="preserve"> на підставі прийнятого </w:t>
      </w:r>
      <w:r w:rsidR="00AC58E4">
        <w:rPr>
          <w:color w:val="000000"/>
          <w:sz w:val="28"/>
          <w:szCs w:val="28"/>
          <w:lang w:val="uk-UA"/>
        </w:rPr>
        <w:t>сільською</w:t>
      </w:r>
      <w:r w:rsidRPr="00416A05">
        <w:rPr>
          <w:color w:val="000000"/>
          <w:sz w:val="28"/>
          <w:szCs w:val="28"/>
        </w:rPr>
        <w:t xml:space="preserve"> радою рішення про надання згоди на його списання.</w:t>
      </w:r>
    </w:p>
    <w:p w:rsidR="00416A05" w:rsidRPr="00416A05" w:rsidRDefault="00416A05" w:rsidP="00416A05">
      <w:pPr>
        <w:pStyle w:val="a3"/>
        <w:ind w:firstLine="993"/>
        <w:jc w:val="both"/>
        <w:rPr>
          <w:color w:val="000000"/>
          <w:sz w:val="28"/>
          <w:szCs w:val="28"/>
        </w:rPr>
      </w:pPr>
      <w:r w:rsidRPr="00416A05">
        <w:rPr>
          <w:color w:val="000000"/>
          <w:sz w:val="28"/>
          <w:szCs w:val="28"/>
        </w:rPr>
        <w:t xml:space="preserve">Списання повністю амортизованих основних фондів (засобів), інших необоротних матеріальних активів бюджетних установ, комунального </w:t>
      </w:r>
      <w:proofErr w:type="gramStart"/>
      <w:r w:rsidRPr="00416A05">
        <w:rPr>
          <w:color w:val="000000"/>
          <w:sz w:val="28"/>
          <w:szCs w:val="28"/>
        </w:rPr>
        <w:t>п</w:t>
      </w:r>
      <w:proofErr w:type="gramEnd"/>
      <w:r w:rsidRPr="00416A05">
        <w:rPr>
          <w:color w:val="000000"/>
          <w:sz w:val="28"/>
          <w:szCs w:val="28"/>
        </w:rPr>
        <w:t>ідприємства, первісна (переоцінена) вартість яких становить менш як 20 тис.гривень, здійснюється за рішенням керівника підприємства відповідно до цього Положення (за винятком підприємств, щодо яких прийнято рішення про приватизацію).</w:t>
      </w:r>
    </w:p>
    <w:p w:rsidR="00416A05" w:rsidRPr="00416A05" w:rsidRDefault="00416A05" w:rsidP="00416A05">
      <w:pPr>
        <w:pStyle w:val="a3"/>
        <w:ind w:firstLine="993"/>
        <w:jc w:val="both"/>
        <w:rPr>
          <w:color w:val="000000"/>
          <w:sz w:val="28"/>
          <w:szCs w:val="28"/>
        </w:rPr>
      </w:pPr>
      <w:r w:rsidRPr="00416A05">
        <w:rPr>
          <w:color w:val="000000"/>
          <w:sz w:val="28"/>
          <w:szCs w:val="28"/>
        </w:rPr>
        <w:t xml:space="preserve">2.3. </w:t>
      </w:r>
      <w:proofErr w:type="gramStart"/>
      <w:r w:rsidRPr="00416A05">
        <w:rPr>
          <w:color w:val="000000"/>
          <w:sz w:val="28"/>
          <w:szCs w:val="28"/>
        </w:rPr>
        <w:t>З</w:t>
      </w:r>
      <w:proofErr w:type="gramEnd"/>
      <w:r w:rsidRPr="00416A05">
        <w:rPr>
          <w:color w:val="000000"/>
          <w:sz w:val="28"/>
          <w:szCs w:val="28"/>
        </w:rPr>
        <w:t xml:space="preserve"> метою отримання згоди на списання майна суб’єкт господарювання подає </w:t>
      </w:r>
      <w:r w:rsidR="00AC58E4">
        <w:rPr>
          <w:color w:val="000000"/>
          <w:sz w:val="28"/>
          <w:szCs w:val="28"/>
          <w:lang w:val="uk-UA"/>
        </w:rPr>
        <w:t>сільській</w:t>
      </w:r>
      <w:r w:rsidRPr="00416A05">
        <w:rPr>
          <w:color w:val="000000"/>
          <w:sz w:val="28"/>
          <w:szCs w:val="28"/>
        </w:rPr>
        <w:t xml:space="preserve"> раді разом із зверненням стосовно списання майна, такі документи:</w:t>
      </w:r>
    </w:p>
    <w:p w:rsidR="00416A05" w:rsidRPr="00416A05" w:rsidRDefault="00416A05" w:rsidP="00416A05">
      <w:pPr>
        <w:pStyle w:val="a3"/>
        <w:ind w:firstLine="993"/>
        <w:jc w:val="both"/>
        <w:rPr>
          <w:color w:val="000000"/>
          <w:sz w:val="28"/>
          <w:szCs w:val="28"/>
        </w:rPr>
      </w:pPr>
      <w:r w:rsidRPr="00416A05">
        <w:rPr>
          <w:color w:val="000000"/>
          <w:sz w:val="28"/>
          <w:szCs w:val="28"/>
        </w:rPr>
        <w:lastRenderedPageBreak/>
        <w:t xml:space="preserve">2.3.1. </w:t>
      </w:r>
      <w:proofErr w:type="gramStart"/>
      <w:r w:rsidRPr="00416A05">
        <w:rPr>
          <w:color w:val="000000"/>
          <w:sz w:val="28"/>
          <w:szCs w:val="28"/>
        </w:rPr>
        <w:t>Техн</w:t>
      </w:r>
      <w:proofErr w:type="gramEnd"/>
      <w:r w:rsidRPr="00416A05">
        <w:rPr>
          <w:color w:val="000000"/>
          <w:sz w:val="28"/>
          <w:szCs w:val="28"/>
        </w:rPr>
        <w:t>іко-економічне обґрунтування необхідності списання майна, в якому містяться економічні та/або технічні розрахунки, інформація про очікуваний фінансовий результат списання майна, а також напрямки використання коштів, які передбачається одержати в результаті списання.</w:t>
      </w:r>
    </w:p>
    <w:p w:rsidR="00416A05" w:rsidRPr="00416A05" w:rsidRDefault="00416A05" w:rsidP="00416A05">
      <w:pPr>
        <w:pStyle w:val="a3"/>
        <w:ind w:firstLine="993"/>
        <w:jc w:val="both"/>
        <w:rPr>
          <w:color w:val="000000"/>
          <w:sz w:val="28"/>
          <w:szCs w:val="28"/>
        </w:rPr>
      </w:pPr>
      <w:r w:rsidRPr="00416A05">
        <w:rPr>
          <w:color w:val="000000"/>
          <w:sz w:val="28"/>
          <w:szCs w:val="28"/>
        </w:rPr>
        <w:t xml:space="preserve">2.3.2. Відомості про майно, що пропонується списати за даними бухгалтерського </w:t>
      </w:r>
      <w:proofErr w:type="gramStart"/>
      <w:r w:rsidRPr="00416A05">
        <w:rPr>
          <w:color w:val="000000"/>
          <w:sz w:val="28"/>
          <w:szCs w:val="28"/>
        </w:rPr>
        <w:t>обл</w:t>
      </w:r>
      <w:proofErr w:type="gramEnd"/>
      <w:r w:rsidRPr="00416A05">
        <w:rPr>
          <w:color w:val="000000"/>
          <w:sz w:val="28"/>
          <w:szCs w:val="28"/>
        </w:rPr>
        <w:t>іку (крім об’єктів незавершеного будівництва), згідно з додатком 1.</w:t>
      </w:r>
    </w:p>
    <w:p w:rsidR="00416A05" w:rsidRPr="00416A05" w:rsidRDefault="00416A05" w:rsidP="00416A05">
      <w:pPr>
        <w:pStyle w:val="a3"/>
        <w:ind w:firstLine="993"/>
        <w:jc w:val="both"/>
        <w:rPr>
          <w:color w:val="000000"/>
          <w:sz w:val="28"/>
          <w:szCs w:val="28"/>
        </w:rPr>
      </w:pPr>
      <w:r w:rsidRPr="00416A05">
        <w:rPr>
          <w:color w:val="000000"/>
          <w:sz w:val="28"/>
          <w:szCs w:val="28"/>
        </w:rPr>
        <w:t>2.3.3. Акт інвентаризації майна, що пропонується до списання, згідно з додатком 2.</w:t>
      </w:r>
    </w:p>
    <w:p w:rsidR="00416A05" w:rsidRPr="00416A05" w:rsidRDefault="00416A05" w:rsidP="00416A05">
      <w:pPr>
        <w:pStyle w:val="a3"/>
        <w:ind w:firstLine="993"/>
        <w:jc w:val="both"/>
        <w:rPr>
          <w:color w:val="000000"/>
          <w:sz w:val="28"/>
          <w:szCs w:val="28"/>
        </w:rPr>
      </w:pPr>
      <w:r w:rsidRPr="00416A05">
        <w:rPr>
          <w:color w:val="000000"/>
          <w:sz w:val="28"/>
          <w:szCs w:val="28"/>
        </w:rPr>
        <w:t xml:space="preserve">2.3.4. Акт </w:t>
      </w:r>
      <w:proofErr w:type="gramStart"/>
      <w:r w:rsidRPr="00416A05">
        <w:rPr>
          <w:color w:val="000000"/>
          <w:sz w:val="28"/>
          <w:szCs w:val="28"/>
        </w:rPr>
        <w:t>техн</w:t>
      </w:r>
      <w:proofErr w:type="gramEnd"/>
      <w:r w:rsidRPr="00416A05">
        <w:rPr>
          <w:color w:val="000000"/>
          <w:sz w:val="28"/>
          <w:szCs w:val="28"/>
        </w:rPr>
        <w:t>ічного стану майна, затверджений керівником суб’єкта господарювання (не подається у разі списання майна, виявленого в результаті інвентаризації як нестача).</w:t>
      </w:r>
    </w:p>
    <w:p w:rsidR="00416A05" w:rsidRPr="00416A05" w:rsidRDefault="00416A05" w:rsidP="00416A05">
      <w:pPr>
        <w:pStyle w:val="a3"/>
        <w:ind w:firstLine="993"/>
        <w:jc w:val="both"/>
        <w:rPr>
          <w:color w:val="000000"/>
          <w:sz w:val="28"/>
          <w:szCs w:val="28"/>
        </w:rPr>
      </w:pPr>
      <w:r w:rsidRPr="00416A05">
        <w:rPr>
          <w:color w:val="000000"/>
          <w:sz w:val="28"/>
          <w:szCs w:val="28"/>
        </w:rPr>
        <w:t xml:space="preserve">2.3.5. Відомості про наявність обтяжень чи обмежень стосовно розпорядження майном, що пропонується списати (разом з відповідними </w:t>
      </w:r>
      <w:proofErr w:type="gramStart"/>
      <w:r w:rsidRPr="00416A05">
        <w:rPr>
          <w:color w:val="000000"/>
          <w:sz w:val="28"/>
          <w:szCs w:val="28"/>
        </w:rPr>
        <w:t>п</w:t>
      </w:r>
      <w:proofErr w:type="gramEnd"/>
      <w:r w:rsidRPr="00416A05">
        <w:rPr>
          <w:color w:val="000000"/>
          <w:sz w:val="28"/>
          <w:szCs w:val="28"/>
        </w:rPr>
        <w:t>ідтвердними документами).</w:t>
      </w:r>
    </w:p>
    <w:p w:rsidR="00416A05" w:rsidRPr="00416A05" w:rsidRDefault="00416A05" w:rsidP="00416A05">
      <w:pPr>
        <w:pStyle w:val="a3"/>
        <w:ind w:firstLine="993"/>
        <w:jc w:val="both"/>
        <w:rPr>
          <w:color w:val="000000"/>
          <w:sz w:val="28"/>
          <w:szCs w:val="28"/>
        </w:rPr>
      </w:pPr>
      <w:r w:rsidRPr="00416A05">
        <w:rPr>
          <w:color w:val="000000"/>
          <w:sz w:val="28"/>
          <w:szCs w:val="28"/>
        </w:rPr>
        <w:t xml:space="preserve">2.3.6. Відомості про земельну ділянку, на якій розташоване нерухоме майно, із зазначенням напрямків подальшого використання земельних ділянок, які вивільняються, а також копії відповідних </w:t>
      </w:r>
      <w:proofErr w:type="gramStart"/>
      <w:r w:rsidRPr="00416A05">
        <w:rPr>
          <w:color w:val="000000"/>
          <w:sz w:val="28"/>
          <w:szCs w:val="28"/>
        </w:rPr>
        <w:t>п</w:t>
      </w:r>
      <w:proofErr w:type="gramEnd"/>
      <w:r w:rsidRPr="00416A05">
        <w:rPr>
          <w:color w:val="000000"/>
          <w:sz w:val="28"/>
          <w:szCs w:val="28"/>
        </w:rPr>
        <w:t>ідтвердних документів, зокрема державного акта на право постійного користування землею, кадастрового плану.</w:t>
      </w:r>
    </w:p>
    <w:p w:rsidR="00416A05" w:rsidRPr="00416A05" w:rsidRDefault="00416A05" w:rsidP="00416A05">
      <w:pPr>
        <w:pStyle w:val="a3"/>
        <w:ind w:firstLine="993"/>
        <w:jc w:val="both"/>
        <w:rPr>
          <w:color w:val="000000"/>
          <w:sz w:val="28"/>
          <w:szCs w:val="28"/>
        </w:rPr>
      </w:pPr>
      <w:r w:rsidRPr="00416A05">
        <w:rPr>
          <w:color w:val="000000"/>
          <w:sz w:val="28"/>
          <w:szCs w:val="28"/>
        </w:rPr>
        <w:t xml:space="preserve">2.3.7. </w:t>
      </w:r>
      <w:proofErr w:type="gramStart"/>
      <w:r w:rsidRPr="00416A05">
        <w:rPr>
          <w:color w:val="000000"/>
          <w:sz w:val="28"/>
          <w:szCs w:val="28"/>
        </w:rPr>
        <w:t>Відомості про об’єкти незавершеного будівництва, а саме: дата початку і припинення будівництва, затверджена загальна вартість, вартість робіт, виконаних станом на дату припинення будівництва (ким і коли затверджено завдання на проектування, загальна кошторисна вартість проектно-вишукувальних робіт, кошторисна вартість проектно-вишукувальних робіт, виконаних до їх припинення, стадії виконання робіт).</w:t>
      </w:r>
      <w:proofErr w:type="gramEnd"/>
    </w:p>
    <w:p w:rsidR="00416A05" w:rsidRPr="00416A05" w:rsidRDefault="00416A05" w:rsidP="00416A05">
      <w:pPr>
        <w:pStyle w:val="a3"/>
        <w:ind w:firstLine="993"/>
        <w:jc w:val="both"/>
        <w:rPr>
          <w:color w:val="000000"/>
          <w:sz w:val="28"/>
          <w:szCs w:val="28"/>
        </w:rPr>
      </w:pPr>
      <w:r w:rsidRPr="00416A05">
        <w:rPr>
          <w:color w:val="000000"/>
          <w:sz w:val="28"/>
          <w:szCs w:val="28"/>
        </w:rPr>
        <w:t xml:space="preserve">2.3.8. У разі потреби, </w:t>
      </w:r>
      <w:r w:rsidR="00AC58E4">
        <w:rPr>
          <w:color w:val="000000"/>
          <w:sz w:val="28"/>
          <w:szCs w:val="28"/>
          <w:lang w:val="uk-UA"/>
        </w:rPr>
        <w:t>сільська</w:t>
      </w:r>
      <w:r w:rsidRPr="00416A05">
        <w:rPr>
          <w:color w:val="000000"/>
          <w:sz w:val="28"/>
          <w:szCs w:val="28"/>
        </w:rPr>
        <w:t xml:space="preserve"> рада може запитувати від суб’єкта господарювання додаткові документи, необхідні для прийняття </w:t>
      </w:r>
      <w:proofErr w:type="gramStart"/>
      <w:r w:rsidRPr="00416A05">
        <w:rPr>
          <w:color w:val="000000"/>
          <w:sz w:val="28"/>
          <w:szCs w:val="28"/>
        </w:rPr>
        <w:t>р</w:t>
      </w:r>
      <w:proofErr w:type="gramEnd"/>
      <w:r w:rsidRPr="00416A05">
        <w:rPr>
          <w:color w:val="000000"/>
          <w:sz w:val="28"/>
          <w:szCs w:val="28"/>
        </w:rPr>
        <w:t xml:space="preserve">ішення про списання майна (технічні паспорти, витяги з реєстрів, висновки спеціалізованих організацій, договори або їх проекти, тощо). Вичерпний перелік додаткових документів надсилається суб’єкту господарювання у 10-денний термін з дати надходження зазначених у </w:t>
      </w:r>
      <w:proofErr w:type="gramStart"/>
      <w:r w:rsidRPr="00416A05">
        <w:rPr>
          <w:color w:val="000000"/>
          <w:sz w:val="28"/>
          <w:szCs w:val="28"/>
        </w:rPr>
        <w:t>п</w:t>
      </w:r>
      <w:proofErr w:type="gramEnd"/>
      <w:r w:rsidRPr="00416A05">
        <w:rPr>
          <w:color w:val="000000"/>
          <w:sz w:val="28"/>
          <w:szCs w:val="28"/>
        </w:rPr>
        <w:t>ідпунктах 1-7 цього пункту документів.</w:t>
      </w:r>
    </w:p>
    <w:p w:rsidR="00416A05" w:rsidRPr="00416A05" w:rsidRDefault="00416A05" w:rsidP="00416A05">
      <w:pPr>
        <w:pStyle w:val="a3"/>
        <w:ind w:firstLine="993"/>
        <w:jc w:val="both"/>
        <w:rPr>
          <w:color w:val="000000"/>
          <w:sz w:val="28"/>
          <w:szCs w:val="28"/>
        </w:rPr>
      </w:pPr>
      <w:r w:rsidRPr="00416A05">
        <w:rPr>
          <w:color w:val="000000"/>
          <w:sz w:val="28"/>
          <w:szCs w:val="28"/>
        </w:rPr>
        <w:t xml:space="preserve">2.4. </w:t>
      </w:r>
      <w:r w:rsidR="00AC58E4">
        <w:rPr>
          <w:color w:val="000000"/>
          <w:sz w:val="28"/>
          <w:szCs w:val="28"/>
          <w:lang w:val="uk-UA"/>
        </w:rPr>
        <w:t>С</w:t>
      </w:r>
      <w:r w:rsidR="00AC58E4">
        <w:rPr>
          <w:color w:val="000000"/>
          <w:sz w:val="28"/>
          <w:szCs w:val="28"/>
          <w:lang w:val="uk-UA"/>
        </w:rPr>
        <w:t>ільська</w:t>
      </w:r>
      <w:r w:rsidR="00AC58E4" w:rsidRPr="00416A05">
        <w:rPr>
          <w:color w:val="000000"/>
          <w:sz w:val="28"/>
          <w:szCs w:val="28"/>
        </w:rPr>
        <w:t xml:space="preserve"> </w:t>
      </w:r>
      <w:r w:rsidRPr="00416A05">
        <w:rPr>
          <w:color w:val="000000"/>
          <w:sz w:val="28"/>
          <w:szCs w:val="28"/>
        </w:rPr>
        <w:t>рада приймає рішення про надання чи відмову в наданні згоди на списання майна протягом 30 робочих днів з дати надходження документів, зазначених у пункті 2.3. цього Положення.</w:t>
      </w:r>
    </w:p>
    <w:p w:rsidR="00416A05" w:rsidRPr="00416A05" w:rsidRDefault="00416A05" w:rsidP="00416A05">
      <w:pPr>
        <w:pStyle w:val="a3"/>
        <w:ind w:firstLine="993"/>
        <w:jc w:val="both"/>
        <w:rPr>
          <w:color w:val="000000"/>
          <w:sz w:val="28"/>
          <w:szCs w:val="28"/>
        </w:rPr>
      </w:pPr>
      <w:proofErr w:type="gramStart"/>
      <w:r w:rsidRPr="00416A05">
        <w:rPr>
          <w:color w:val="000000"/>
          <w:sz w:val="28"/>
          <w:szCs w:val="28"/>
        </w:rPr>
        <w:lastRenderedPageBreak/>
        <w:t>Р</w:t>
      </w:r>
      <w:proofErr w:type="gramEnd"/>
      <w:r w:rsidRPr="00416A05">
        <w:rPr>
          <w:color w:val="000000"/>
          <w:sz w:val="28"/>
          <w:szCs w:val="28"/>
        </w:rPr>
        <w:t xml:space="preserve">ішення про надання згоди на списання майна приймається </w:t>
      </w:r>
      <w:r w:rsidR="00AC58E4">
        <w:rPr>
          <w:color w:val="000000"/>
          <w:sz w:val="28"/>
          <w:szCs w:val="28"/>
          <w:lang w:val="uk-UA"/>
        </w:rPr>
        <w:t>сільськ</w:t>
      </w:r>
      <w:r w:rsidR="00AC58E4">
        <w:rPr>
          <w:color w:val="000000"/>
          <w:sz w:val="28"/>
          <w:szCs w:val="28"/>
          <w:lang w:val="uk-UA"/>
        </w:rPr>
        <w:t>ою</w:t>
      </w:r>
      <w:r w:rsidR="00AC58E4" w:rsidRPr="00416A05">
        <w:rPr>
          <w:color w:val="000000"/>
          <w:sz w:val="28"/>
          <w:szCs w:val="28"/>
        </w:rPr>
        <w:t xml:space="preserve"> </w:t>
      </w:r>
      <w:r w:rsidRPr="00416A05">
        <w:rPr>
          <w:color w:val="000000"/>
          <w:sz w:val="28"/>
          <w:szCs w:val="28"/>
        </w:rPr>
        <w:t xml:space="preserve">радою у формі </w:t>
      </w:r>
      <w:r w:rsidR="00AC58E4">
        <w:rPr>
          <w:color w:val="000000"/>
          <w:sz w:val="28"/>
          <w:szCs w:val="28"/>
          <w:lang w:val="uk-UA"/>
        </w:rPr>
        <w:t>рішення ради</w:t>
      </w:r>
      <w:r w:rsidRPr="00416A05">
        <w:rPr>
          <w:color w:val="000000"/>
          <w:sz w:val="28"/>
          <w:szCs w:val="28"/>
        </w:rPr>
        <w:t>, а про відмову в наданні такої згоди – у формі листа.</w:t>
      </w:r>
    </w:p>
    <w:p w:rsidR="00416A05" w:rsidRPr="00416A05" w:rsidRDefault="00416A05" w:rsidP="00416A05">
      <w:pPr>
        <w:pStyle w:val="a3"/>
        <w:ind w:firstLine="993"/>
        <w:jc w:val="both"/>
        <w:rPr>
          <w:color w:val="000000"/>
          <w:sz w:val="28"/>
          <w:szCs w:val="28"/>
        </w:rPr>
      </w:pPr>
      <w:r w:rsidRPr="00416A05">
        <w:rPr>
          <w:color w:val="000000"/>
          <w:sz w:val="28"/>
          <w:szCs w:val="28"/>
        </w:rPr>
        <w:t xml:space="preserve">Лист про відмову в наданні згоди на списання майна надається </w:t>
      </w:r>
      <w:proofErr w:type="gramStart"/>
      <w:r w:rsidRPr="00416A05">
        <w:rPr>
          <w:color w:val="000000"/>
          <w:sz w:val="28"/>
          <w:szCs w:val="28"/>
        </w:rPr>
        <w:t>у</w:t>
      </w:r>
      <w:proofErr w:type="gramEnd"/>
      <w:r w:rsidRPr="00416A05">
        <w:rPr>
          <w:color w:val="000000"/>
          <w:sz w:val="28"/>
          <w:szCs w:val="28"/>
        </w:rPr>
        <w:t xml:space="preserve"> разі, коли:</w:t>
      </w:r>
    </w:p>
    <w:p w:rsidR="00416A05" w:rsidRPr="00416A05" w:rsidRDefault="00416A05" w:rsidP="00416A05">
      <w:pPr>
        <w:pStyle w:val="a3"/>
        <w:ind w:firstLine="993"/>
        <w:jc w:val="both"/>
        <w:rPr>
          <w:color w:val="000000"/>
          <w:sz w:val="28"/>
          <w:szCs w:val="28"/>
        </w:rPr>
      </w:pPr>
      <w:r w:rsidRPr="00416A05">
        <w:rPr>
          <w:color w:val="000000"/>
          <w:sz w:val="28"/>
          <w:szCs w:val="28"/>
        </w:rPr>
        <w:t xml:space="preserve">- майно не відповідає вимогам, визначеним </w:t>
      </w:r>
      <w:proofErr w:type="gramStart"/>
      <w:r w:rsidRPr="00416A05">
        <w:rPr>
          <w:color w:val="000000"/>
          <w:sz w:val="28"/>
          <w:szCs w:val="28"/>
        </w:rPr>
        <w:t>у</w:t>
      </w:r>
      <w:proofErr w:type="gramEnd"/>
      <w:r w:rsidRPr="00416A05">
        <w:rPr>
          <w:color w:val="000000"/>
          <w:sz w:val="28"/>
          <w:szCs w:val="28"/>
        </w:rPr>
        <w:t xml:space="preserve"> пункті 2.3. цього Положення;</w:t>
      </w:r>
    </w:p>
    <w:p w:rsidR="00416A05" w:rsidRPr="00416A05" w:rsidRDefault="00416A05" w:rsidP="00416A05">
      <w:pPr>
        <w:pStyle w:val="a3"/>
        <w:ind w:firstLine="993"/>
        <w:jc w:val="both"/>
        <w:rPr>
          <w:color w:val="000000"/>
          <w:sz w:val="28"/>
          <w:szCs w:val="28"/>
        </w:rPr>
      </w:pPr>
      <w:r w:rsidRPr="00416A05">
        <w:rPr>
          <w:color w:val="000000"/>
          <w:sz w:val="28"/>
          <w:szCs w:val="28"/>
        </w:rPr>
        <w:t>- суб’єкт управління визначив інші шляхи використання майна, що пропонуються до списання;</w:t>
      </w:r>
    </w:p>
    <w:p w:rsidR="00416A05" w:rsidRPr="00416A05" w:rsidRDefault="00416A05" w:rsidP="00416A05">
      <w:pPr>
        <w:pStyle w:val="a3"/>
        <w:ind w:firstLine="993"/>
        <w:jc w:val="both"/>
        <w:rPr>
          <w:color w:val="000000"/>
          <w:sz w:val="28"/>
          <w:szCs w:val="28"/>
        </w:rPr>
      </w:pPr>
      <w:r w:rsidRPr="00416A05">
        <w:rPr>
          <w:color w:val="000000"/>
          <w:sz w:val="28"/>
          <w:szCs w:val="28"/>
        </w:rPr>
        <w:t>- суб’єкт господарювання подав передбачені цим Положенням документи з порушенням установлених вимог, а також коли в документах наявні суперечності;</w:t>
      </w:r>
    </w:p>
    <w:p w:rsidR="00416A05" w:rsidRPr="00416A05" w:rsidRDefault="00416A05" w:rsidP="00416A05">
      <w:pPr>
        <w:pStyle w:val="a3"/>
        <w:ind w:firstLine="993"/>
        <w:jc w:val="both"/>
        <w:rPr>
          <w:color w:val="000000"/>
          <w:sz w:val="28"/>
          <w:szCs w:val="28"/>
        </w:rPr>
      </w:pPr>
      <w:r w:rsidRPr="00416A05">
        <w:rPr>
          <w:color w:val="000000"/>
          <w:sz w:val="28"/>
          <w:szCs w:val="28"/>
        </w:rPr>
        <w:t xml:space="preserve">- у </w:t>
      </w:r>
      <w:proofErr w:type="gramStart"/>
      <w:r w:rsidRPr="00416A05">
        <w:rPr>
          <w:color w:val="000000"/>
          <w:sz w:val="28"/>
          <w:szCs w:val="28"/>
        </w:rPr>
        <w:t>техн</w:t>
      </w:r>
      <w:proofErr w:type="gramEnd"/>
      <w:r w:rsidRPr="00416A05">
        <w:rPr>
          <w:color w:val="000000"/>
          <w:sz w:val="28"/>
          <w:szCs w:val="28"/>
        </w:rPr>
        <w:t>іко-економічному обґрунтуванні доцільності списання майна відсутні економічні та/або технічні розрахунки, що підтверджують необхідність списання майна.</w:t>
      </w:r>
    </w:p>
    <w:p w:rsidR="00416A05" w:rsidRPr="00AC58E4" w:rsidRDefault="00416A05" w:rsidP="00416A05">
      <w:pPr>
        <w:pStyle w:val="a3"/>
        <w:ind w:firstLine="993"/>
        <w:jc w:val="both"/>
        <w:rPr>
          <w:color w:val="000000"/>
          <w:sz w:val="28"/>
          <w:szCs w:val="28"/>
          <w:lang w:val="uk-UA"/>
        </w:rPr>
      </w:pPr>
      <w:r w:rsidRPr="00416A05">
        <w:rPr>
          <w:color w:val="000000"/>
          <w:sz w:val="28"/>
          <w:szCs w:val="28"/>
        </w:rPr>
        <w:t xml:space="preserve">2.5. Для розгляду документів, </w:t>
      </w:r>
      <w:proofErr w:type="gramStart"/>
      <w:r w:rsidRPr="00416A05">
        <w:rPr>
          <w:color w:val="000000"/>
          <w:sz w:val="28"/>
          <w:szCs w:val="28"/>
        </w:rPr>
        <w:t>п</w:t>
      </w:r>
      <w:proofErr w:type="gramEnd"/>
      <w:r w:rsidRPr="00416A05">
        <w:rPr>
          <w:color w:val="000000"/>
          <w:sz w:val="28"/>
          <w:szCs w:val="28"/>
        </w:rPr>
        <w:t xml:space="preserve">ідготовки пропозицій щодо списання утворюється комісія з розгляду питань стосовно списання майна, склад, регламент роботи і повноваження якої затверджуються </w:t>
      </w:r>
      <w:r w:rsidR="00AC58E4">
        <w:rPr>
          <w:color w:val="000000"/>
          <w:sz w:val="28"/>
          <w:szCs w:val="28"/>
          <w:lang w:val="uk-UA"/>
        </w:rPr>
        <w:t>розпорядженням голови ради.</w:t>
      </w:r>
    </w:p>
    <w:p w:rsidR="00416A05" w:rsidRPr="00416A05" w:rsidRDefault="00416A05" w:rsidP="00416A05">
      <w:pPr>
        <w:pStyle w:val="a3"/>
        <w:ind w:firstLine="993"/>
        <w:jc w:val="both"/>
        <w:rPr>
          <w:color w:val="000000"/>
          <w:sz w:val="28"/>
          <w:szCs w:val="28"/>
        </w:rPr>
      </w:pPr>
      <w:proofErr w:type="gramStart"/>
      <w:r w:rsidRPr="00416A05">
        <w:rPr>
          <w:color w:val="000000"/>
          <w:sz w:val="28"/>
          <w:szCs w:val="28"/>
        </w:rPr>
        <w:t>У</w:t>
      </w:r>
      <w:proofErr w:type="gramEnd"/>
      <w:r w:rsidRPr="00416A05">
        <w:rPr>
          <w:color w:val="000000"/>
          <w:sz w:val="28"/>
          <w:szCs w:val="28"/>
        </w:rPr>
        <w:t xml:space="preserve"> разі потреби комісія з розгляду питань стосовно списання майна може провести додатковий огляд майна, що пропонується до списання.</w:t>
      </w:r>
    </w:p>
    <w:p w:rsidR="00416A05" w:rsidRPr="00416A05" w:rsidRDefault="00416A05" w:rsidP="00416A05">
      <w:pPr>
        <w:pStyle w:val="a3"/>
        <w:ind w:firstLine="993"/>
        <w:jc w:val="both"/>
        <w:rPr>
          <w:color w:val="000000"/>
          <w:sz w:val="28"/>
          <w:szCs w:val="28"/>
        </w:rPr>
      </w:pPr>
      <w:r w:rsidRPr="00416A05">
        <w:rPr>
          <w:color w:val="000000"/>
          <w:sz w:val="28"/>
          <w:szCs w:val="28"/>
        </w:rPr>
        <w:t xml:space="preserve">2.6. Для встановлення факту непридатності майна, що є комунальною власністю </w:t>
      </w:r>
      <w:r w:rsidR="00AC58E4">
        <w:rPr>
          <w:color w:val="000000"/>
          <w:sz w:val="28"/>
          <w:szCs w:val="28"/>
          <w:lang w:val="uk-UA"/>
        </w:rPr>
        <w:t>сільськ</w:t>
      </w:r>
      <w:r w:rsidR="00AC58E4">
        <w:rPr>
          <w:color w:val="000000"/>
          <w:sz w:val="28"/>
          <w:szCs w:val="28"/>
          <w:lang w:val="uk-UA"/>
        </w:rPr>
        <w:t>ої</w:t>
      </w:r>
      <w:r w:rsidR="00AC58E4" w:rsidRPr="00416A05">
        <w:rPr>
          <w:color w:val="000000"/>
          <w:sz w:val="28"/>
          <w:szCs w:val="28"/>
        </w:rPr>
        <w:t xml:space="preserve"> </w:t>
      </w:r>
      <w:r w:rsidRPr="00416A05">
        <w:rPr>
          <w:color w:val="000000"/>
          <w:sz w:val="28"/>
          <w:szCs w:val="28"/>
        </w:rPr>
        <w:t xml:space="preserve">територіальної громади і встановлення неможливості або неефективності проведення </w:t>
      </w:r>
      <w:proofErr w:type="gramStart"/>
      <w:r w:rsidRPr="00416A05">
        <w:rPr>
          <w:color w:val="000000"/>
          <w:sz w:val="28"/>
          <w:szCs w:val="28"/>
        </w:rPr>
        <w:t>його в</w:t>
      </w:r>
      <w:proofErr w:type="gramEnd"/>
      <w:r w:rsidRPr="00416A05">
        <w:rPr>
          <w:color w:val="000000"/>
          <w:sz w:val="28"/>
          <w:szCs w:val="28"/>
        </w:rPr>
        <w:t>ідновного ремонту чи неможливості його використання іншим чином, а також для оформлення документів на його списання наказом (розпорядженням) керівника суб’єкта господарювання створюється комісія у складі:</w:t>
      </w:r>
    </w:p>
    <w:p w:rsidR="00416A05" w:rsidRPr="00416A05" w:rsidRDefault="00416A05" w:rsidP="00416A05">
      <w:pPr>
        <w:pStyle w:val="a3"/>
        <w:ind w:firstLine="993"/>
        <w:jc w:val="both"/>
        <w:rPr>
          <w:color w:val="000000"/>
          <w:sz w:val="28"/>
          <w:szCs w:val="28"/>
        </w:rPr>
      </w:pPr>
      <w:r w:rsidRPr="00416A05">
        <w:rPr>
          <w:color w:val="000000"/>
          <w:sz w:val="28"/>
          <w:szCs w:val="28"/>
        </w:rPr>
        <w:t>- керівника або його заступника (голова комі</w:t>
      </w:r>
      <w:proofErr w:type="gramStart"/>
      <w:r w:rsidRPr="00416A05">
        <w:rPr>
          <w:color w:val="000000"/>
          <w:sz w:val="28"/>
          <w:szCs w:val="28"/>
        </w:rPr>
        <w:t>с</w:t>
      </w:r>
      <w:proofErr w:type="gramEnd"/>
      <w:r w:rsidRPr="00416A05">
        <w:rPr>
          <w:color w:val="000000"/>
          <w:sz w:val="28"/>
          <w:szCs w:val="28"/>
        </w:rPr>
        <w:t>ії);</w:t>
      </w:r>
    </w:p>
    <w:p w:rsidR="00416A05" w:rsidRPr="00416A05" w:rsidRDefault="00416A05" w:rsidP="00416A05">
      <w:pPr>
        <w:pStyle w:val="a3"/>
        <w:ind w:firstLine="993"/>
        <w:jc w:val="both"/>
        <w:rPr>
          <w:color w:val="000000"/>
          <w:sz w:val="28"/>
          <w:szCs w:val="28"/>
        </w:rPr>
      </w:pPr>
      <w:r w:rsidRPr="00416A05">
        <w:rPr>
          <w:color w:val="000000"/>
          <w:sz w:val="28"/>
          <w:szCs w:val="28"/>
        </w:rPr>
        <w:t xml:space="preserve">- головного бухгалтера або його заступника (в установі де штатним розписом посада головного бухгалтера не передбачена, - особи, на яку покладено ведення бухгалтерського </w:t>
      </w:r>
      <w:proofErr w:type="gramStart"/>
      <w:r w:rsidRPr="00416A05">
        <w:rPr>
          <w:color w:val="000000"/>
          <w:sz w:val="28"/>
          <w:szCs w:val="28"/>
        </w:rPr>
        <w:t>обл</w:t>
      </w:r>
      <w:proofErr w:type="gramEnd"/>
      <w:r w:rsidRPr="00416A05">
        <w:rPr>
          <w:color w:val="000000"/>
          <w:sz w:val="28"/>
          <w:szCs w:val="28"/>
        </w:rPr>
        <w:t>іку);</w:t>
      </w:r>
    </w:p>
    <w:p w:rsidR="00416A05" w:rsidRPr="00416A05" w:rsidRDefault="00416A05" w:rsidP="00416A05">
      <w:pPr>
        <w:pStyle w:val="a3"/>
        <w:ind w:firstLine="993"/>
        <w:jc w:val="both"/>
        <w:rPr>
          <w:color w:val="000000"/>
          <w:sz w:val="28"/>
          <w:szCs w:val="28"/>
        </w:rPr>
      </w:pPr>
      <w:r w:rsidRPr="00416A05">
        <w:rPr>
          <w:color w:val="000000"/>
          <w:sz w:val="28"/>
          <w:szCs w:val="28"/>
        </w:rPr>
        <w:t xml:space="preserve">- керівників груп </w:t>
      </w:r>
      <w:proofErr w:type="gramStart"/>
      <w:r w:rsidRPr="00416A05">
        <w:rPr>
          <w:color w:val="000000"/>
          <w:sz w:val="28"/>
          <w:szCs w:val="28"/>
        </w:rPr>
        <w:t>обл</w:t>
      </w:r>
      <w:proofErr w:type="gramEnd"/>
      <w:r w:rsidRPr="00416A05">
        <w:rPr>
          <w:color w:val="000000"/>
          <w:sz w:val="28"/>
          <w:szCs w:val="28"/>
        </w:rPr>
        <w:t>іку (в установах, які обслуговуються централізованими бухгалтеріями) або інших працівників бухгалтерії, які обліковують майно;</w:t>
      </w:r>
    </w:p>
    <w:p w:rsidR="00416A05" w:rsidRPr="00416A05" w:rsidRDefault="00416A05" w:rsidP="00416A05">
      <w:pPr>
        <w:pStyle w:val="a3"/>
        <w:ind w:firstLine="993"/>
        <w:jc w:val="both"/>
        <w:rPr>
          <w:color w:val="000000"/>
          <w:sz w:val="28"/>
          <w:szCs w:val="28"/>
        </w:rPr>
      </w:pPr>
      <w:r w:rsidRPr="00416A05">
        <w:rPr>
          <w:color w:val="000000"/>
          <w:sz w:val="28"/>
          <w:szCs w:val="28"/>
        </w:rPr>
        <w:lastRenderedPageBreak/>
        <w:t xml:space="preserve">- працівників </w:t>
      </w:r>
      <w:proofErr w:type="gramStart"/>
      <w:r w:rsidRPr="00416A05">
        <w:rPr>
          <w:color w:val="000000"/>
          <w:sz w:val="28"/>
          <w:szCs w:val="28"/>
        </w:rPr>
        <w:t>в</w:t>
      </w:r>
      <w:proofErr w:type="gramEnd"/>
      <w:r w:rsidRPr="00416A05">
        <w:rPr>
          <w:color w:val="000000"/>
          <w:sz w:val="28"/>
          <w:szCs w:val="28"/>
        </w:rPr>
        <w:t>ідповідного профілю або інших досвідчених працівників суб’єкта господарювання, які добре знають об’єкти, що підлягають списанню.</w:t>
      </w:r>
    </w:p>
    <w:p w:rsidR="00416A05" w:rsidRPr="00416A05" w:rsidRDefault="00416A05" w:rsidP="00416A05">
      <w:pPr>
        <w:pStyle w:val="a3"/>
        <w:ind w:firstLine="993"/>
        <w:jc w:val="both"/>
        <w:rPr>
          <w:color w:val="000000"/>
          <w:sz w:val="28"/>
          <w:szCs w:val="28"/>
        </w:rPr>
      </w:pPr>
      <w:r w:rsidRPr="00416A05">
        <w:rPr>
          <w:color w:val="000000"/>
          <w:sz w:val="28"/>
          <w:szCs w:val="28"/>
        </w:rPr>
        <w:t>Повноваження з визначення непридатності майна можуть бути надані щорічній інвентаризаційній комі</w:t>
      </w:r>
      <w:proofErr w:type="gramStart"/>
      <w:r w:rsidRPr="00416A05">
        <w:rPr>
          <w:color w:val="000000"/>
          <w:sz w:val="28"/>
          <w:szCs w:val="28"/>
        </w:rPr>
        <w:t>с</w:t>
      </w:r>
      <w:proofErr w:type="gramEnd"/>
      <w:r w:rsidRPr="00416A05">
        <w:rPr>
          <w:color w:val="000000"/>
          <w:sz w:val="28"/>
          <w:szCs w:val="28"/>
        </w:rPr>
        <w:t>ії.</w:t>
      </w:r>
    </w:p>
    <w:p w:rsidR="00416A05" w:rsidRPr="00416A05" w:rsidRDefault="00416A05" w:rsidP="00416A05">
      <w:pPr>
        <w:pStyle w:val="a3"/>
        <w:ind w:firstLine="993"/>
        <w:jc w:val="both"/>
        <w:rPr>
          <w:color w:val="000000"/>
          <w:sz w:val="28"/>
          <w:szCs w:val="28"/>
        </w:rPr>
      </w:pPr>
      <w:r w:rsidRPr="00416A05">
        <w:rPr>
          <w:color w:val="000000"/>
          <w:sz w:val="28"/>
          <w:szCs w:val="28"/>
        </w:rPr>
        <w:t xml:space="preserve">Для участі в роботі комісії із встановлення непридатності майна, що перебуває </w:t>
      </w:r>
      <w:proofErr w:type="gramStart"/>
      <w:r w:rsidRPr="00416A05">
        <w:rPr>
          <w:color w:val="000000"/>
          <w:sz w:val="28"/>
          <w:szCs w:val="28"/>
        </w:rPr>
        <w:t>п</w:t>
      </w:r>
      <w:proofErr w:type="gramEnd"/>
      <w:r w:rsidRPr="00416A05">
        <w:rPr>
          <w:color w:val="000000"/>
          <w:sz w:val="28"/>
          <w:szCs w:val="28"/>
        </w:rPr>
        <w:t>ід наглядом державних інспекцій, запрошується представник відповідної інспекції, який підписує акт про списання або передає комісії свій письмовий висновок, який додається до акта.</w:t>
      </w:r>
    </w:p>
    <w:p w:rsidR="00416A05" w:rsidRPr="00416A05" w:rsidRDefault="00416A05" w:rsidP="00416A05">
      <w:pPr>
        <w:pStyle w:val="a3"/>
        <w:ind w:firstLine="993"/>
        <w:jc w:val="both"/>
        <w:rPr>
          <w:color w:val="000000"/>
          <w:sz w:val="28"/>
          <w:szCs w:val="28"/>
        </w:rPr>
      </w:pPr>
      <w:r w:rsidRPr="00416A05">
        <w:rPr>
          <w:color w:val="000000"/>
          <w:sz w:val="28"/>
          <w:szCs w:val="28"/>
        </w:rPr>
        <w:t>2.7. Комі</w:t>
      </w:r>
      <w:proofErr w:type="gramStart"/>
      <w:r w:rsidRPr="00416A05">
        <w:rPr>
          <w:color w:val="000000"/>
          <w:sz w:val="28"/>
          <w:szCs w:val="28"/>
        </w:rPr>
        <w:t>с</w:t>
      </w:r>
      <w:proofErr w:type="gramEnd"/>
      <w:r w:rsidRPr="00416A05">
        <w:rPr>
          <w:color w:val="000000"/>
          <w:sz w:val="28"/>
          <w:szCs w:val="28"/>
        </w:rPr>
        <w:t>ія із встановлення непридатності майна суб’єкта господарювання:</w:t>
      </w:r>
    </w:p>
    <w:p w:rsidR="00416A05" w:rsidRPr="00416A05" w:rsidRDefault="00416A05" w:rsidP="00416A05">
      <w:pPr>
        <w:pStyle w:val="a3"/>
        <w:ind w:firstLine="993"/>
        <w:jc w:val="both"/>
        <w:rPr>
          <w:color w:val="000000"/>
          <w:sz w:val="28"/>
          <w:szCs w:val="28"/>
        </w:rPr>
      </w:pPr>
      <w:r w:rsidRPr="00416A05">
        <w:rPr>
          <w:color w:val="000000"/>
          <w:sz w:val="28"/>
          <w:szCs w:val="28"/>
        </w:rPr>
        <w:t>2.7.1. Проводить в установленому законодавством порядку інвентаризацію майна, що пропонується до списання, та за її результатами складає відповідний акт.</w:t>
      </w:r>
    </w:p>
    <w:p w:rsidR="00416A05" w:rsidRPr="00416A05" w:rsidRDefault="00416A05" w:rsidP="00416A05">
      <w:pPr>
        <w:pStyle w:val="a3"/>
        <w:ind w:firstLine="993"/>
        <w:jc w:val="both"/>
        <w:rPr>
          <w:color w:val="000000"/>
          <w:sz w:val="28"/>
          <w:szCs w:val="28"/>
        </w:rPr>
      </w:pPr>
      <w:r w:rsidRPr="00416A05">
        <w:rPr>
          <w:color w:val="000000"/>
          <w:sz w:val="28"/>
          <w:szCs w:val="28"/>
        </w:rPr>
        <w:t xml:space="preserve">2.7.2. Проводить обстеження майна, що </w:t>
      </w:r>
      <w:proofErr w:type="gramStart"/>
      <w:r w:rsidRPr="00416A05">
        <w:rPr>
          <w:color w:val="000000"/>
          <w:sz w:val="28"/>
          <w:szCs w:val="28"/>
        </w:rPr>
        <w:t>п</w:t>
      </w:r>
      <w:proofErr w:type="gramEnd"/>
      <w:r w:rsidRPr="00416A05">
        <w:rPr>
          <w:color w:val="000000"/>
          <w:sz w:val="28"/>
          <w:szCs w:val="28"/>
        </w:rPr>
        <w:t>ідлягає списанню, використовуючи при цьому необхідну технічну документацію (технічні паспорти, відомості дефектів та інші документи), а також дані бухгалтерського обліку.</w:t>
      </w:r>
    </w:p>
    <w:p w:rsidR="00416A05" w:rsidRPr="00416A05" w:rsidRDefault="00416A05" w:rsidP="00416A05">
      <w:pPr>
        <w:pStyle w:val="a3"/>
        <w:ind w:firstLine="993"/>
        <w:jc w:val="both"/>
        <w:rPr>
          <w:color w:val="000000"/>
          <w:sz w:val="28"/>
          <w:szCs w:val="28"/>
        </w:rPr>
      </w:pPr>
      <w:r w:rsidRPr="00416A05">
        <w:rPr>
          <w:color w:val="000000"/>
          <w:sz w:val="28"/>
          <w:szCs w:val="28"/>
        </w:rPr>
        <w:t>2.7.3. Визначає економічну (</w:t>
      </w:r>
      <w:proofErr w:type="gramStart"/>
      <w:r w:rsidRPr="00416A05">
        <w:rPr>
          <w:color w:val="000000"/>
          <w:sz w:val="28"/>
          <w:szCs w:val="28"/>
        </w:rPr>
        <w:t>техн</w:t>
      </w:r>
      <w:proofErr w:type="gramEnd"/>
      <w:r w:rsidRPr="00416A05">
        <w:rPr>
          <w:color w:val="000000"/>
          <w:sz w:val="28"/>
          <w:szCs w:val="28"/>
        </w:rPr>
        <w:t>ічну) доцільність чи недоцільність відновлення та/або подальшого використання майна і вносить відповідні пропозиції про його продаж, безоплатну передачу чи ліквідацію.</w:t>
      </w:r>
    </w:p>
    <w:p w:rsidR="00416A05" w:rsidRPr="00416A05" w:rsidRDefault="00416A05" w:rsidP="00416A05">
      <w:pPr>
        <w:pStyle w:val="a3"/>
        <w:ind w:firstLine="993"/>
        <w:jc w:val="both"/>
        <w:rPr>
          <w:color w:val="000000"/>
          <w:sz w:val="28"/>
          <w:szCs w:val="28"/>
        </w:rPr>
      </w:pPr>
      <w:r w:rsidRPr="00416A05">
        <w:rPr>
          <w:color w:val="000000"/>
          <w:sz w:val="28"/>
          <w:szCs w:val="28"/>
        </w:rPr>
        <w:t xml:space="preserve">2.7.4. Установлює конкретні причини списання майна: зношеність, застарілість, непридатність для подальшого використання суб’єктом господарювання, зокрема у зв’язку з будівництвом, розширенням, реконструкцією і </w:t>
      </w:r>
      <w:proofErr w:type="gramStart"/>
      <w:r w:rsidRPr="00416A05">
        <w:rPr>
          <w:color w:val="000000"/>
          <w:sz w:val="28"/>
          <w:szCs w:val="28"/>
        </w:rPr>
        <w:t>техн</w:t>
      </w:r>
      <w:proofErr w:type="gramEnd"/>
      <w:r w:rsidRPr="00416A05">
        <w:rPr>
          <w:color w:val="000000"/>
          <w:sz w:val="28"/>
          <w:szCs w:val="28"/>
        </w:rPr>
        <w:t>ічним переоснащенням, або пошкодження внаслідок аварії чи стихійного лиха та неможливість відновлення, або виявлення його в результаті інвентаризації як нестачі.</w:t>
      </w:r>
    </w:p>
    <w:p w:rsidR="00416A05" w:rsidRPr="00416A05" w:rsidRDefault="00416A05" w:rsidP="00416A05">
      <w:pPr>
        <w:pStyle w:val="a3"/>
        <w:ind w:firstLine="993"/>
        <w:jc w:val="both"/>
        <w:rPr>
          <w:color w:val="000000"/>
          <w:sz w:val="28"/>
          <w:szCs w:val="28"/>
        </w:rPr>
      </w:pPr>
      <w:r w:rsidRPr="00416A05">
        <w:rPr>
          <w:color w:val="000000"/>
          <w:sz w:val="28"/>
          <w:szCs w:val="28"/>
        </w:rPr>
        <w:t>2.7.5. Установлює осіб, з вини яких трапився передчасний вихід майна з ладу (якщо такі</w:t>
      </w:r>
      <w:proofErr w:type="gramStart"/>
      <w:r w:rsidRPr="00416A05">
        <w:rPr>
          <w:color w:val="000000"/>
          <w:sz w:val="28"/>
          <w:szCs w:val="28"/>
        </w:rPr>
        <w:t xml:space="preserve"> є)</w:t>
      </w:r>
      <w:proofErr w:type="gramEnd"/>
      <w:r w:rsidRPr="00416A05">
        <w:rPr>
          <w:color w:val="000000"/>
          <w:sz w:val="28"/>
          <w:szCs w:val="28"/>
        </w:rPr>
        <w:t>.</w:t>
      </w:r>
    </w:p>
    <w:p w:rsidR="00416A05" w:rsidRPr="00416A05" w:rsidRDefault="00416A05" w:rsidP="00416A05">
      <w:pPr>
        <w:pStyle w:val="a3"/>
        <w:ind w:firstLine="993"/>
        <w:jc w:val="both"/>
        <w:rPr>
          <w:color w:val="000000"/>
          <w:sz w:val="28"/>
          <w:szCs w:val="28"/>
        </w:rPr>
      </w:pPr>
      <w:r w:rsidRPr="00416A05">
        <w:rPr>
          <w:color w:val="000000"/>
          <w:sz w:val="28"/>
          <w:szCs w:val="28"/>
        </w:rPr>
        <w:t xml:space="preserve">2.7.6. Визначає можливість використання окремих вузлів, деталей, матеріалів та агрегатів об’єкта, що </w:t>
      </w:r>
      <w:proofErr w:type="gramStart"/>
      <w:r w:rsidRPr="00416A05">
        <w:rPr>
          <w:color w:val="000000"/>
          <w:sz w:val="28"/>
          <w:szCs w:val="28"/>
        </w:rPr>
        <w:t>п</w:t>
      </w:r>
      <w:proofErr w:type="gramEnd"/>
      <w:r w:rsidRPr="00416A05">
        <w:rPr>
          <w:color w:val="000000"/>
          <w:sz w:val="28"/>
          <w:szCs w:val="28"/>
        </w:rPr>
        <w:t>ідлягає списанню і проводить їх оцінку.</w:t>
      </w:r>
    </w:p>
    <w:p w:rsidR="00416A05" w:rsidRPr="00416A05" w:rsidRDefault="00416A05" w:rsidP="00416A05">
      <w:pPr>
        <w:pStyle w:val="a3"/>
        <w:ind w:firstLine="993"/>
        <w:jc w:val="both"/>
        <w:rPr>
          <w:color w:val="000000"/>
          <w:sz w:val="28"/>
          <w:szCs w:val="28"/>
        </w:rPr>
      </w:pPr>
      <w:r w:rsidRPr="00416A05">
        <w:rPr>
          <w:color w:val="000000"/>
          <w:sz w:val="28"/>
          <w:szCs w:val="28"/>
        </w:rPr>
        <w:t xml:space="preserve">2.7.7. Здійснює контроль за вилученням із списаного майна придатних вузлів, деталей, </w:t>
      </w:r>
      <w:proofErr w:type="gramStart"/>
      <w:r w:rsidRPr="00416A05">
        <w:rPr>
          <w:color w:val="000000"/>
          <w:sz w:val="28"/>
          <w:szCs w:val="28"/>
        </w:rPr>
        <w:t>матер</w:t>
      </w:r>
      <w:proofErr w:type="gramEnd"/>
      <w:r w:rsidRPr="00416A05">
        <w:rPr>
          <w:color w:val="000000"/>
          <w:sz w:val="28"/>
          <w:szCs w:val="28"/>
        </w:rPr>
        <w:t>іалів та агрегатів, а також вузлів, деталей, матеріалів та агрегатів, що містять дорогоцінні метали і дорогоцінне каміння, визначає їх кількість, вагу та контролює здачу на склад і оприбуткування на відповідних балансових рахунках.</w:t>
      </w:r>
    </w:p>
    <w:p w:rsidR="00416A05" w:rsidRPr="00416A05" w:rsidRDefault="00416A05" w:rsidP="00416A05">
      <w:pPr>
        <w:pStyle w:val="a3"/>
        <w:ind w:firstLine="993"/>
        <w:jc w:val="both"/>
        <w:rPr>
          <w:color w:val="000000"/>
          <w:sz w:val="28"/>
          <w:szCs w:val="28"/>
        </w:rPr>
      </w:pPr>
      <w:r w:rsidRPr="00416A05">
        <w:rPr>
          <w:color w:val="000000"/>
          <w:sz w:val="28"/>
          <w:szCs w:val="28"/>
        </w:rPr>
        <w:lastRenderedPageBreak/>
        <w:t xml:space="preserve">2.7.8. Складає відповідно до законодавства </w:t>
      </w:r>
      <w:proofErr w:type="gramStart"/>
      <w:r w:rsidRPr="00416A05">
        <w:rPr>
          <w:color w:val="000000"/>
          <w:sz w:val="28"/>
          <w:szCs w:val="28"/>
        </w:rPr>
        <w:t>акти на</w:t>
      </w:r>
      <w:proofErr w:type="gramEnd"/>
      <w:r w:rsidRPr="00416A05">
        <w:rPr>
          <w:color w:val="000000"/>
          <w:sz w:val="28"/>
          <w:szCs w:val="28"/>
        </w:rPr>
        <w:t xml:space="preserve"> списання майна за встановленою типовою формою.</w:t>
      </w:r>
    </w:p>
    <w:p w:rsidR="00416A05" w:rsidRPr="00416A05" w:rsidRDefault="00416A05" w:rsidP="00416A05">
      <w:pPr>
        <w:pStyle w:val="a3"/>
        <w:ind w:firstLine="993"/>
        <w:jc w:val="both"/>
        <w:rPr>
          <w:color w:val="000000"/>
          <w:sz w:val="28"/>
          <w:szCs w:val="28"/>
        </w:rPr>
      </w:pPr>
      <w:r w:rsidRPr="00416A05">
        <w:rPr>
          <w:color w:val="000000"/>
          <w:sz w:val="28"/>
          <w:szCs w:val="28"/>
        </w:rPr>
        <w:t>2.8. За результатами роботи складається протокол засідання комі</w:t>
      </w:r>
      <w:proofErr w:type="gramStart"/>
      <w:r w:rsidRPr="00416A05">
        <w:rPr>
          <w:color w:val="000000"/>
          <w:sz w:val="28"/>
          <w:szCs w:val="28"/>
        </w:rPr>
        <w:t>с</w:t>
      </w:r>
      <w:proofErr w:type="gramEnd"/>
      <w:r w:rsidRPr="00416A05">
        <w:rPr>
          <w:color w:val="000000"/>
          <w:sz w:val="28"/>
          <w:szCs w:val="28"/>
        </w:rPr>
        <w:t>ії, до якого додаються:</w:t>
      </w:r>
    </w:p>
    <w:p w:rsidR="00416A05" w:rsidRPr="00416A05" w:rsidRDefault="00416A05" w:rsidP="00416A05">
      <w:pPr>
        <w:pStyle w:val="a3"/>
        <w:ind w:firstLine="993"/>
        <w:jc w:val="both"/>
        <w:rPr>
          <w:color w:val="000000"/>
          <w:sz w:val="28"/>
          <w:szCs w:val="28"/>
        </w:rPr>
      </w:pPr>
      <w:r w:rsidRPr="00416A05">
        <w:rPr>
          <w:color w:val="000000"/>
          <w:sz w:val="28"/>
          <w:szCs w:val="28"/>
        </w:rPr>
        <w:t>2.8.1. Акт інвентаризації майна, що пропонується до списання.</w:t>
      </w:r>
    </w:p>
    <w:p w:rsidR="00416A05" w:rsidRPr="00416A05" w:rsidRDefault="00416A05" w:rsidP="00416A05">
      <w:pPr>
        <w:pStyle w:val="a3"/>
        <w:ind w:firstLine="993"/>
        <w:jc w:val="both"/>
        <w:rPr>
          <w:color w:val="000000"/>
          <w:sz w:val="28"/>
          <w:szCs w:val="28"/>
        </w:rPr>
      </w:pPr>
      <w:r w:rsidRPr="00416A05">
        <w:rPr>
          <w:color w:val="000000"/>
          <w:sz w:val="28"/>
          <w:szCs w:val="28"/>
        </w:rPr>
        <w:t xml:space="preserve">2.8.2. Акти </w:t>
      </w:r>
      <w:proofErr w:type="gramStart"/>
      <w:r w:rsidRPr="00416A05">
        <w:rPr>
          <w:color w:val="000000"/>
          <w:sz w:val="28"/>
          <w:szCs w:val="28"/>
        </w:rPr>
        <w:t>техн</w:t>
      </w:r>
      <w:proofErr w:type="gramEnd"/>
      <w:r w:rsidRPr="00416A05">
        <w:rPr>
          <w:color w:val="000000"/>
          <w:sz w:val="28"/>
          <w:szCs w:val="28"/>
        </w:rPr>
        <w:t>ічного стану майна, що пропонується до списання (не додаються у разі списання майна, виявленого в результаті інвентаризації як нестача).</w:t>
      </w:r>
    </w:p>
    <w:p w:rsidR="00416A05" w:rsidRPr="00416A05" w:rsidRDefault="00416A05" w:rsidP="00416A05">
      <w:pPr>
        <w:pStyle w:val="a3"/>
        <w:ind w:firstLine="993"/>
        <w:jc w:val="both"/>
        <w:rPr>
          <w:color w:val="000000"/>
          <w:sz w:val="28"/>
          <w:szCs w:val="28"/>
        </w:rPr>
      </w:pPr>
      <w:r w:rsidRPr="00416A05">
        <w:rPr>
          <w:color w:val="000000"/>
          <w:sz w:val="28"/>
          <w:szCs w:val="28"/>
        </w:rPr>
        <w:t xml:space="preserve">2.8.3. </w:t>
      </w:r>
      <w:proofErr w:type="gramStart"/>
      <w:r w:rsidRPr="00416A05">
        <w:rPr>
          <w:color w:val="000000"/>
          <w:sz w:val="28"/>
          <w:szCs w:val="28"/>
        </w:rPr>
        <w:t>Акти на</w:t>
      </w:r>
      <w:proofErr w:type="gramEnd"/>
      <w:r w:rsidRPr="00416A05">
        <w:rPr>
          <w:color w:val="000000"/>
          <w:sz w:val="28"/>
          <w:szCs w:val="28"/>
        </w:rPr>
        <w:t xml:space="preserve"> списання майна.</w:t>
      </w:r>
    </w:p>
    <w:p w:rsidR="00416A05" w:rsidRPr="00416A05" w:rsidRDefault="00416A05" w:rsidP="00416A05">
      <w:pPr>
        <w:pStyle w:val="a3"/>
        <w:ind w:firstLine="993"/>
        <w:jc w:val="both"/>
        <w:rPr>
          <w:color w:val="000000"/>
          <w:sz w:val="28"/>
          <w:szCs w:val="28"/>
        </w:rPr>
      </w:pPr>
      <w:proofErr w:type="gramStart"/>
      <w:r w:rsidRPr="00416A05">
        <w:rPr>
          <w:color w:val="000000"/>
          <w:sz w:val="28"/>
          <w:szCs w:val="28"/>
        </w:rPr>
        <w:t>2.8.4. Інші документи (копія акта про аварію, висновки відповідних інспекцій, державних органів тощо (за наявності).</w:t>
      </w:r>
      <w:proofErr w:type="gramEnd"/>
    </w:p>
    <w:p w:rsidR="00416A05" w:rsidRPr="00416A05" w:rsidRDefault="00416A05" w:rsidP="00416A05">
      <w:pPr>
        <w:pStyle w:val="a3"/>
        <w:ind w:firstLine="993"/>
        <w:jc w:val="both"/>
        <w:rPr>
          <w:color w:val="000000"/>
          <w:sz w:val="28"/>
          <w:szCs w:val="28"/>
        </w:rPr>
      </w:pPr>
      <w:proofErr w:type="gramStart"/>
      <w:r w:rsidRPr="00416A05">
        <w:rPr>
          <w:color w:val="000000"/>
          <w:sz w:val="28"/>
          <w:szCs w:val="28"/>
        </w:rPr>
        <w:t>У</w:t>
      </w:r>
      <w:proofErr w:type="gramEnd"/>
      <w:r w:rsidRPr="00416A05">
        <w:rPr>
          <w:color w:val="000000"/>
          <w:sz w:val="28"/>
          <w:szCs w:val="28"/>
        </w:rPr>
        <w:t xml:space="preserve"> протоколі засідання комісії зазначаються пропозиції щодо шляхів використання майна, списання якого за висновками комісії є недоцільними, заходи з відшкодування вартості майна, в результаті інвентаризації якого виявлена нестача.</w:t>
      </w:r>
    </w:p>
    <w:p w:rsidR="00416A05" w:rsidRPr="00416A05" w:rsidRDefault="00416A05" w:rsidP="00416A05">
      <w:pPr>
        <w:pStyle w:val="a3"/>
        <w:ind w:firstLine="993"/>
        <w:jc w:val="both"/>
        <w:rPr>
          <w:color w:val="000000"/>
          <w:sz w:val="28"/>
          <w:szCs w:val="28"/>
        </w:rPr>
      </w:pPr>
      <w:r w:rsidRPr="00416A05">
        <w:rPr>
          <w:color w:val="000000"/>
          <w:sz w:val="28"/>
          <w:szCs w:val="28"/>
        </w:rPr>
        <w:t xml:space="preserve">Протокол засідання комісії </w:t>
      </w:r>
      <w:proofErr w:type="gramStart"/>
      <w:r w:rsidRPr="00416A05">
        <w:rPr>
          <w:color w:val="000000"/>
          <w:sz w:val="28"/>
          <w:szCs w:val="28"/>
        </w:rPr>
        <w:t>п</w:t>
      </w:r>
      <w:proofErr w:type="gramEnd"/>
      <w:r w:rsidRPr="00416A05">
        <w:rPr>
          <w:color w:val="000000"/>
          <w:sz w:val="28"/>
          <w:szCs w:val="28"/>
        </w:rPr>
        <w:t>ідписується всіма членами комісії. У разі незгоди з рішенням комісії її члени мають право викласти у письмовій формі свою окрему думку, що додається до протоколу засідання.</w:t>
      </w:r>
    </w:p>
    <w:p w:rsidR="00416A05" w:rsidRPr="00416A05" w:rsidRDefault="00416A05" w:rsidP="00416A05">
      <w:pPr>
        <w:pStyle w:val="a3"/>
        <w:ind w:firstLine="993"/>
        <w:jc w:val="both"/>
        <w:rPr>
          <w:color w:val="000000"/>
          <w:sz w:val="28"/>
          <w:szCs w:val="28"/>
        </w:rPr>
      </w:pPr>
      <w:r w:rsidRPr="00416A05">
        <w:rPr>
          <w:color w:val="000000"/>
          <w:sz w:val="28"/>
          <w:szCs w:val="28"/>
        </w:rPr>
        <w:t xml:space="preserve">В актах </w:t>
      </w:r>
      <w:proofErr w:type="gramStart"/>
      <w:r w:rsidRPr="00416A05">
        <w:rPr>
          <w:color w:val="000000"/>
          <w:sz w:val="28"/>
          <w:szCs w:val="28"/>
        </w:rPr>
        <w:t>техн</w:t>
      </w:r>
      <w:proofErr w:type="gramEnd"/>
      <w:r w:rsidRPr="00416A05">
        <w:rPr>
          <w:color w:val="000000"/>
          <w:sz w:val="28"/>
          <w:szCs w:val="28"/>
        </w:rPr>
        <w:t>ічного стану майна зазначаються рік виготовлення (будівництва) майна, дата введення в експлуатацію, обсяг проведеної роботи з модернізації, модифікації, добудови, дообладнання і реконструкції, стан основних частин, деталей і вузлів, конструктивних елементів.</w:t>
      </w:r>
    </w:p>
    <w:p w:rsidR="00416A05" w:rsidRPr="00416A05" w:rsidRDefault="00416A05" w:rsidP="00416A05">
      <w:pPr>
        <w:pStyle w:val="a3"/>
        <w:ind w:firstLine="993"/>
        <w:jc w:val="both"/>
        <w:rPr>
          <w:color w:val="000000"/>
          <w:sz w:val="28"/>
          <w:szCs w:val="28"/>
        </w:rPr>
      </w:pPr>
      <w:r w:rsidRPr="00416A05">
        <w:rPr>
          <w:color w:val="000000"/>
          <w:sz w:val="28"/>
          <w:szCs w:val="28"/>
        </w:rPr>
        <w:t>В акті на списання майна детально зазначаються причини його списання та робиться висновок про економічну (</w:t>
      </w:r>
      <w:proofErr w:type="gramStart"/>
      <w:r w:rsidRPr="00416A05">
        <w:rPr>
          <w:color w:val="000000"/>
          <w:sz w:val="28"/>
          <w:szCs w:val="28"/>
        </w:rPr>
        <w:t>техн</w:t>
      </w:r>
      <w:proofErr w:type="gramEnd"/>
      <w:r w:rsidRPr="00416A05">
        <w:rPr>
          <w:color w:val="000000"/>
          <w:sz w:val="28"/>
          <w:szCs w:val="28"/>
        </w:rPr>
        <w:t>ічну) недоцільність та/або неможливість відновлення майна.</w:t>
      </w:r>
    </w:p>
    <w:p w:rsidR="00416A05" w:rsidRPr="00416A05" w:rsidRDefault="00416A05" w:rsidP="00416A05">
      <w:pPr>
        <w:pStyle w:val="a3"/>
        <w:ind w:firstLine="993"/>
        <w:jc w:val="both"/>
        <w:rPr>
          <w:color w:val="000000"/>
          <w:sz w:val="28"/>
          <w:szCs w:val="28"/>
        </w:rPr>
      </w:pPr>
      <w:r w:rsidRPr="00416A05">
        <w:rPr>
          <w:color w:val="000000"/>
          <w:sz w:val="28"/>
          <w:szCs w:val="28"/>
        </w:rPr>
        <w:t xml:space="preserve">У разі списання майна, пошкодженого внаслідок аварії чи стихійного лиха, до акта на його списання додається належним чином завірена копія акта про аварію, </w:t>
      </w:r>
      <w:proofErr w:type="gramStart"/>
      <w:r w:rsidRPr="00416A05">
        <w:rPr>
          <w:color w:val="000000"/>
          <w:sz w:val="28"/>
          <w:szCs w:val="28"/>
        </w:rPr>
        <w:t>в</w:t>
      </w:r>
      <w:proofErr w:type="gramEnd"/>
      <w:r w:rsidRPr="00416A05">
        <w:rPr>
          <w:color w:val="000000"/>
          <w:sz w:val="28"/>
          <w:szCs w:val="28"/>
        </w:rPr>
        <w:t xml:space="preserve"> якій зазначаються причини, що призвели до неї.</w:t>
      </w:r>
    </w:p>
    <w:p w:rsidR="00416A05" w:rsidRPr="00416A05" w:rsidRDefault="00416A05" w:rsidP="00416A05">
      <w:pPr>
        <w:pStyle w:val="a3"/>
        <w:ind w:firstLine="993"/>
        <w:jc w:val="both"/>
        <w:rPr>
          <w:color w:val="000000"/>
          <w:sz w:val="28"/>
          <w:szCs w:val="28"/>
        </w:rPr>
      </w:pPr>
      <w:r w:rsidRPr="00416A05">
        <w:rPr>
          <w:color w:val="000000"/>
          <w:sz w:val="28"/>
          <w:szCs w:val="28"/>
        </w:rPr>
        <w:t xml:space="preserve">Протокол засідання комісії, акт інвентаризації, акти на списання майна та </w:t>
      </w:r>
      <w:proofErr w:type="gramStart"/>
      <w:r w:rsidRPr="00416A05">
        <w:rPr>
          <w:color w:val="000000"/>
          <w:sz w:val="28"/>
          <w:szCs w:val="28"/>
        </w:rPr>
        <w:t>техн</w:t>
      </w:r>
      <w:proofErr w:type="gramEnd"/>
      <w:r w:rsidRPr="00416A05">
        <w:rPr>
          <w:color w:val="000000"/>
          <w:sz w:val="28"/>
          <w:szCs w:val="28"/>
        </w:rPr>
        <w:t>ічного стану затверджуються керівником суб’єкта господарювання.</w:t>
      </w:r>
    </w:p>
    <w:p w:rsidR="00416A05" w:rsidRPr="00416A05" w:rsidRDefault="00416A05" w:rsidP="00416A05">
      <w:pPr>
        <w:pStyle w:val="a3"/>
        <w:ind w:firstLine="993"/>
        <w:jc w:val="both"/>
        <w:rPr>
          <w:color w:val="000000"/>
          <w:sz w:val="28"/>
          <w:szCs w:val="28"/>
        </w:rPr>
      </w:pPr>
      <w:r w:rsidRPr="00416A05">
        <w:rPr>
          <w:color w:val="000000"/>
          <w:sz w:val="28"/>
          <w:szCs w:val="28"/>
        </w:rPr>
        <w:t xml:space="preserve">2.9. Розбирання та демонтаж майна, що пропонується до списання, проводиться тільки </w:t>
      </w:r>
      <w:proofErr w:type="gramStart"/>
      <w:r w:rsidRPr="00416A05">
        <w:rPr>
          <w:color w:val="000000"/>
          <w:sz w:val="28"/>
          <w:szCs w:val="28"/>
        </w:rPr>
        <w:t>п</w:t>
      </w:r>
      <w:proofErr w:type="gramEnd"/>
      <w:r w:rsidRPr="00416A05">
        <w:rPr>
          <w:color w:val="000000"/>
          <w:sz w:val="28"/>
          <w:szCs w:val="28"/>
        </w:rPr>
        <w:t xml:space="preserve">ісля прийняття </w:t>
      </w:r>
      <w:r w:rsidR="00AC58E4">
        <w:rPr>
          <w:color w:val="000000"/>
          <w:sz w:val="28"/>
          <w:szCs w:val="28"/>
          <w:lang w:val="uk-UA"/>
        </w:rPr>
        <w:t>сільськ</w:t>
      </w:r>
      <w:r w:rsidR="00AC58E4">
        <w:rPr>
          <w:color w:val="000000"/>
          <w:sz w:val="28"/>
          <w:szCs w:val="28"/>
          <w:lang w:val="uk-UA"/>
        </w:rPr>
        <w:t>ою</w:t>
      </w:r>
      <w:r w:rsidR="00AC58E4" w:rsidRPr="00416A05">
        <w:rPr>
          <w:color w:val="000000"/>
          <w:sz w:val="28"/>
          <w:szCs w:val="28"/>
        </w:rPr>
        <w:t xml:space="preserve"> </w:t>
      </w:r>
      <w:r w:rsidRPr="00416A05">
        <w:rPr>
          <w:color w:val="000000"/>
          <w:sz w:val="28"/>
          <w:szCs w:val="28"/>
        </w:rPr>
        <w:t>радою рішення про надання згоди (згідно з цим Положенням) на списання майна.</w:t>
      </w:r>
    </w:p>
    <w:p w:rsidR="00416A05" w:rsidRPr="00416A05" w:rsidRDefault="00416A05" w:rsidP="00416A05">
      <w:pPr>
        <w:pStyle w:val="a3"/>
        <w:ind w:firstLine="993"/>
        <w:jc w:val="both"/>
        <w:rPr>
          <w:color w:val="000000"/>
          <w:sz w:val="28"/>
          <w:szCs w:val="28"/>
        </w:rPr>
      </w:pPr>
      <w:r w:rsidRPr="00416A05">
        <w:rPr>
          <w:color w:val="000000"/>
          <w:sz w:val="28"/>
          <w:szCs w:val="28"/>
        </w:rPr>
        <w:lastRenderedPageBreak/>
        <w:t xml:space="preserve">2.10. Розбирання, демонтаж та списання майна, а також відображення на рахунках бухгалтерського </w:t>
      </w:r>
      <w:proofErr w:type="gramStart"/>
      <w:r w:rsidRPr="00416A05">
        <w:rPr>
          <w:color w:val="000000"/>
          <w:sz w:val="28"/>
          <w:szCs w:val="28"/>
        </w:rPr>
        <w:t>обл</w:t>
      </w:r>
      <w:proofErr w:type="gramEnd"/>
      <w:r w:rsidRPr="00416A05">
        <w:rPr>
          <w:color w:val="000000"/>
          <w:sz w:val="28"/>
          <w:szCs w:val="28"/>
        </w:rPr>
        <w:t>іку фактів проведення відповідних господарських</w:t>
      </w:r>
      <w:r w:rsidR="00AC58E4">
        <w:rPr>
          <w:color w:val="000000"/>
          <w:sz w:val="28"/>
          <w:szCs w:val="28"/>
          <w:lang w:val="uk-UA"/>
        </w:rPr>
        <w:t xml:space="preserve"> </w:t>
      </w:r>
      <w:r w:rsidRPr="00416A05">
        <w:rPr>
          <w:color w:val="000000"/>
          <w:sz w:val="28"/>
          <w:szCs w:val="28"/>
        </w:rPr>
        <w:t>операцій згідно з цим Положенням забезпечується безпосередньо суб’єктом господарювання, на балансі якого перебуває майно.</w:t>
      </w:r>
    </w:p>
    <w:p w:rsidR="00416A05" w:rsidRPr="00416A05" w:rsidRDefault="00416A05" w:rsidP="00416A05">
      <w:pPr>
        <w:pStyle w:val="a3"/>
        <w:ind w:firstLine="993"/>
        <w:jc w:val="both"/>
        <w:rPr>
          <w:color w:val="000000"/>
          <w:sz w:val="28"/>
          <w:szCs w:val="28"/>
        </w:rPr>
      </w:pPr>
      <w:r w:rsidRPr="00416A05">
        <w:rPr>
          <w:color w:val="000000"/>
          <w:sz w:val="28"/>
          <w:szCs w:val="28"/>
        </w:rPr>
        <w:t xml:space="preserve">2.11. Усі вузли, деталі, матеріали та агрегати розібраного та демонтованого обладнання, придатні для ремонту іншого обладнання чи для подальшого використання, а також матеріали, отримані в результаті списання майна, оприбутковуються з відображенням на рахунках бухгалтерського </w:t>
      </w:r>
      <w:proofErr w:type="gramStart"/>
      <w:r w:rsidRPr="00416A05">
        <w:rPr>
          <w:color w:val="000000"/>
          <w:sz w:val="28"/>
          <w:szCs w:val="28"/>
        </w:rPr>
        <w:t>обл</w:t>
      </w:r>
      <w:proofErr w:type="gramEnd"/>
      <w:r w:rsidRPr="00416A05">
        <w:rPr>
          <w:color w:val="000000"/>
          <w:sz w:val="28"/>
          <w:szCs w:val="28"/>
        </w:rPr>
        <w:t>іку запасів. Отримані в результаті списання майна основні засоби оприбутковуються з відображенням на рахунках бухгалтерського обліку основних засобів.</w:t>
      </w:r>
    </w:p>
    <w:p w:rsidR="00416A05" w:rsidRPr="00416A05" w:rsidRDefault="00416A05" w:rsidP="00416A05">
      <w:pPr>
        <w:pStyle w:val="a3"/>
        <w:ind w:firstLine="993"/>
        <w:jc w:val="both"/>
        <w:rPr>
          <w:color w:val="000000"/>
          <w:sz w:val="28"/>
          <w:szCs w:val="28"/>
        </w:rPr>
      </w:pPr>
      <w:r w:rsidRPr="00416A05">
        <w:rPr>
          <w:color w:val="000000"/>
          <w:sz w:val="28"/>
          <w:szCs w:val="28"/>
        </w:rPr>
        <w:t>Непридатні для використання вузли, деталі, матеріали та агрегати, оприбутковуються як вторинна сировина (металобрухт тощо).</w:t>
      </w:r>
    </w:p>
    <w:p w:rsidR="00416A05" w:rsidRPr="00416A05" w:rsidRDefault="00416A05" w:rsidP="00416A05">
      <w:pPr>
        <w:pStyle w:val="a3"/>
        <w:ind w:firstLine="993"/>
        <w:jc w:val="both"/>
        <w:rPr>
          <w:color w:val="000000"/>
          <w:sz w:val="28"/>
          <w:szCs w:val="28"/>
        </w:rPr>
      </w:pPr>
      <w:r w:rsidRPr="00416A05">
        <w:rPr>
          <w:color w:val="000000"/>
          <w:sz w:val="28"/>
          <w:szCs w:val="28"/>
        </w:rPr>
        <w:t xml:space="preserve">2.12. Оцінка придатних вузлів, деталей, </w:t>
      </w:r>
      <w:proofErr w:type="gramStart"/>
      <w:r w:rsidRPr="00416A05">
        <w:rPr>
          <w:color w:val="000000"/>
          <w:sz w:val="28"/>
          <w:szCs w:val="28"/>
        </w:rPr>
        <w:t>матер</w:t>
      </w:r>
      <w:proofErr w:type="gramEnd"/>
      <w:r w:rsidRPr="00416A05">
        <w:rPr>
          <w:color w:val="000000"/>
          <w:sz w:val="28"/>
          <w:szCs w:val="28"/>
        </w:rPr>
        <w:t>іалів та агрегатів, отриманих в результаті списання майна, проводиться відповідно до законодавства.</w:t>
      </w:r>
    </w:p>
    <w:p w:rsidR="00416A05" w:rsidRPr="00416A05" w:rsidRDefault="00416A05" w:rsidP="00416A05">
      <w:pPr>
        <w:pStyle w:val="a3"/>
        <w:ind w:firstLine="993"/>
        <w:jc w:val="both"/>
        <w:rPr>
          <w:color w:val="000000"/>
          <w:sz w:val="28"/>
          <w:szCs w:val="28"/>
        </w:rPr>
      </w:pPr>
      <w:r w:rsidRPr="00416A05">
        <w:rPr>
          <w:color w:val="000000"/>
          <w:sz w:val="28"/>
          <w:szCs w:val="28"/>
        </w:rPr>
        <w:t xml:space="preserve">2.13. Вилучені </w:t>
      </w:r>
      <w:proofErr w:type="gramStart"/>
      <w:r w:rsidRPr="00416A05">
        <w:rPr>
          <w:color w:val="000000"/>
          <w:sz w:val="28"/>
          <w:szCs w:val="28"/>
        </w:rPr>
        <w:t>п</w:t>
      </w:r>
      <w:proofErr w:type="gramEnd"/>
      <w:r w:rsidRPr="00416A05">
        <w:rPr>
          <w:color w:val="000000"/>
          <w:sz w:val="28"/>
          <w:szCs w:val="28"/>
        </w:rPr>
        <w:t xml:space="preserve">ісля демонтажу та розбирання майна вузли, деталі, матеріали та агрегати, що містять дорогоцінні метали і дорогоцінне каміння, підлягають здачі суб’єктам господарювання, які провадять діяльність із збирання та первинної обробки брухту і відходів дорогоцінних металів і дорогоцінного каміння на підставі ліцензій, одержаних відповідно до вимог Закону України «Про </w:t>
      </w:r>
      <w:proofErr w:type="gramStart"/>
      <w:r w:rsidRPr="00416A05">
        <w:rPr>
          <w:color w:val="000000"/>
          <w:sz w:val="28"/>
          <w:szCs w:val="28"/>
        </w:rPr>
        <w:t>л</w:t>
      </w:r>
      <w:proofErr w:type="gramEnd"/>
      <w:r w:rsidRPr="00416A05">
        <w:rPr>
          <w:color w:val="000000"/>
          <w:sz w:val="28"/>
          <w:szCs w:val="28"/>
        </w:rPr>
        <w:t>іцензування певних видів господарської діяльності».</w:t>
      </w:r>
    </w:p>
    <w:p w:rsidR="00416A05" w:rsidRPr="00416A05" w:rsidRDefault="00416A05" w:rsidP="00416A05">
      <w:pPr>
        <w:pStyle w:val="a3"/>
        <w:ind w:firstLine="993"/>
        <w:jc w:val="both"/>
        <w:rPr>
          <w:color w:val="000000"/>
          <w:sz w:val="28"/>
          <w:szCs w:val="28"/>
        </w:rPr>
      </w:pPr>
      <w:r w:rsidRPr="00416A05">
        <w:rPr>
          <w:color w:val="000000"/>
          <w:sz w:val="28"/>
          <w:szCs w:val="28"/>
        </w:rPr>
        <w:t xml:space="preserve">2.14. Забороняється знищувати, здавати в брухт з кольорових і чорних металів </w:t>
      </w:r>
      <w:proofErr w:type="gramStart"/>
      <w:r w:rsidRPr="00416A05">
        <w:rPr>
          <w:color w:val="000000"/>
          <w:sz w:val="28"/>
          <w:szCs w:val="28"/>
        </w:rPr>
        <w:t>техн</w:t>
      </w:r>
      <w:proofErr w:type="gramEnd"/>
      <w:r w:rsidRPr="00416A05">
        <w:rPr>
          <w:color w:val="000000"/>
          <w:sz w:val="28"/>
          <w:szCs w:val="28"/>
        </w:rPr>
        <w:t>іку, апаратуру, прилади та інші вироби, що містять дорогоцінні метали і дорогоцінне каміння, без попереднього їх вилучення та одночасного оприбуткування придатних для подальшого використання деталей.</w:t>
      </w:r>
    </w:p>
    <w:p w:rsidR="00416A05" w:rsidRPr="00416A05" w:rsidRDefault="00416A05" w:rsidP="00416A05">
      <w:pPr>
        <w:pStyle w:val="a3"/>
        <w:ind w:firstLine="993"/>
        <w:jc w:val="both"/>
        <w:rPr>
          <w:color w:val="000000"/>
          <w:sz w:val="28"/>
          <w:szCs w:val="28"/>
        </w:rPr>
      </w:pPr>
      <w:r w:rsidRPr="00416A05">
        <w:rPr>
          <w:color w:val="000000"/>
          <w:sz w:val="28"/>
          <w:szCs w:val="28"/>
        </w:rPr>
        <w:t>2.15. Кошти, що надійшли в результаті списання майна залишаються у розпорядженні суб’єктів господарювання та спрямовуються відповідно до вимоги законодавства.</w:t>
      </w:r>
    </w:p>
    <w:p w:rsidR="00416A05" w:rsidRPr="00416A05" w:rsidRDefault="00416A05" w:rsidP="00416A05">
      <w:pPr>
        <w:pStyle w:val="a3"/>
        <w:ind w:firstLine="993"/>
        <w:jc w:val="both"/>
        <w:rPr>
          <w:color w:val="000000"/>
          <w:sz w:val="28"/>
          <w:szCs w:val="28"/>
        </w:rPr>
      </w:pPr>
      <w:r w:rsidRPr="00416A05">
        <w:rPr>
          <w:color w:val="000000"/>
          <w:sz w:val="28"/>
          <w:szCs w:val="28"/>
        </w:rPr>
        <w:t xml:space="preserve">2.16. Суб’єкти господарювання, на балансі яких перебувало майно, подають до </w:t>
      </w:r>
      <w:r w:rsidR="00AC58E4">
        <w:rPr>
          <w:color w:val="000000"/>
          <w:sz w:val="28"/>
          <w:szCs w:val="28"/>
          <w:lang w:val="uk-UA"/>
        </w:rPr>
        <w:t>сільськ</w:t>
      </w:r>
      <w:r w:rsidR="00AC58E4">
        <w:rPr>
          <w:color w:val="000000"/>
          <w:sz w:val="28"/>
          <w:szCs w:val="28"/>
          <w:lang w:val="uk-UA"/>
        </w:rPr>
        <w:t>ої</w:t>
      </w:r>
      <w:r w:rsidR="00AC58E4" w:rsidRPr="00416A05">
        <w:rPr>
          <w:color w:val="000000"/>
          <w:sz w:val="28"/>
          <w:szCs w:val="28"/>
        </w:rPr>
        <w:t xml:space="preserve"> </w:t>
      </w:r>
      <w:r w:rsidRPr="00416A05">
        <w:rPr>
          <w:color w:val="000000"/>
          <w:sz w:val="28"/>
          <w:szCs w:val="28"/>
        </w:rPr>
        <w:t xml:space="preserve">ради у місячний термін </w:t>
      </w:r>
      <w:proofErr w:type="gramStart"/>
      <w:r w:rsidRPr="00416A05">
        <w:rPr>
          <w:color w:val="000000"/>
          <w:sz w:val="28"/>
          <w:szCs w:val="28"/>
        </w:rPr>
        <w:t>п</w:t>
      </w:r>
      <w:proofErr w:type="gramEnd"/>
      <w:r w:rsidRPr="00416A05">
        <w:rPr>
          <w:color w:val="000000"/>
          <w:sz w:val="28"/>
          <w:szCs w:val="28"/>
        </w:rPr>
        <w:t>ісля закінчення процедури розбирання, демонтажу та оприбуткування звіт про списання майна згідно з додатком 3.</w:t>
      </w:r>
    </w:p>
    <w:p w:rsidR="00416A05" w:rsidRPr="00416A05" w:rsidRDefault="00416A05" w:rsidP="00416A05">
      <w:pPr>
        <w:pStyle w:val="a3"/>
        <w:ind w:firstLine="993"/>
        <w:jc w:val="both"/>
        <w:rPr>
          <w:color w:val="000000"/>
          <w:sz w:val="28"/>
          <w:szCs w:val="28"/>
        </w:rPr>
      </w:pPr>
      <w:proofErr w:type="gramStart"/>
      <w:r w:rsidRPr="00416A05">
        <w:rPr>
          <w:color w:val="000000"/>
          <w:sz w:val="28"/>
          <w:szCs w:val="28"/>
        </w:rPr>
        <w:t>У</w:t>
      </w:r>
      <w:proofErr w:type="gramEnd"/>
      <w:r w:rsidRPr="00416A05">
        <w:rPr>
          <w:color w:val="000000"/>
          <w:sz w:val="28"/>
          <w:szCs w:val="28"/>
        </w:rPr>
        <w:t xml:space="preserve"> разі наявності зауважень до звіту його повертають суб’єктові господарювання для врахування зауважень та подання протягом 10 робочих днів звіту для нового розгляду.</w:t>
      </w:r>
    </w:p>
    <w:p w:rsidR="00416A05" w:rsidRPr="00416A05" w:rsidRDefault="00416A05" w:rsidP="00416A05">
      <w:pPr>
        <w:pStyle w:val="a3"/>
        <w:ind w:firstLine="993"/>
        <w:jc w:val="both"/>
        <w:rPr>
          <w:color w:val="000000"/>
          <w:sz w:val="28"/>
          <w:szCs w:val="28"/>
        </w:rPr>
      </w:pPr>
      <w:r w:rsidRPr="00416A05">
        <w:rPr>
          <w:color w:val="000000"/>
          <w:sz w:val="28"/>
          <w:szCs w:val="28"/>
        </w:rPr>
        <w:lastRenderedPageBreak/>
        <w:t>2.17. Процедура списання майна вважається закінченою з моменту подання суб’єктом господарювання звіту про списання майна.</w:t>
      </w:r>
    </w:p>
    <w:p w:rsidR="00416A05" w:rsidRPr="00416A05" w:rsidRDefault="00416A05" w:rsidP="00416A05">
      <w:pPr>
        <w:pStyle w:val="a3"/>
        <w:ind w:firstLine="993"/>
        <w:jc w:val="both"/>
        <w:rPr>
          <w:color w:val="000000"/>
          <w:sz w:val="28"/>
          <w:szCs w:val="28"/>
        </w:rPr>
      </w:pPr>
      <w:r w:rsidRPr="00416A05">
        <w:rPr>
          <w:color w:val="000000"/>
          <w:sz w:val="28"/>
          <w:szCs w:val="28"/>
        </w:rPr>
        <w:t xml:space="preserve">2.18. Керівник суб’єкта господарювання та члени комісії забезпечують згідно із законодавством подання </w:t>
      </w:r>
      <w:r w:rsidR="00AC58E4">
        <w:rPr>
          <w:color w:val="000000"/>
          <w:sz w:val="28"/>
          <w:szCs w:val="28"/>
          <w:lang w:val="uk-UA"/>
        </w:rPr>
        <w:t>сільськ</w:t>
      </w:r>
      <w:r w:rsidR="00AC58E4">
        <w:rPr>
          <w:color w:val="000000"/>
          <w:sz w:val="28"/>
          <w:szCs w:val="28"/>
          <w:lang w:val="uk-UA"/>
        </w:rPr>
        <w:t>ій</w:t>
      </w:r>
      <w:r w:rsidR="00AC58E4" w:rsidRPr="00416A05">
        <w:rPr>
          <w:color w:val="000000"/>
          <w:sz w:val="28"/>
          <w:szCs w:val="28"/>
        </w:rPr>
        <w:t xml:space="preserve"> </w:t>
      </w:r>
      <w:r w:rsidRPr="00416A05">
        <w:rPr>
          <w:color w:val="000000"/>
          <w:sz w:val="28"/>
          <w:szCs w:val="28"/>
        </w:rPr>
        <w:t xml:space="preserve">раді достовірних </w:t>
      </w:r>
      <w:proofErr w:type="gramStart"/>
      <w:r w:rsidRPr="00416A05">
        <w:rPr>
          <w:color w:val="000000"/>
          <w:sz w:val="28"/>
          <w:szCs w:val="28"/>
        </w:rPr>
        <w:t>матер</w:t>
      </w:r>
      <w:proofErr w:type="gramEnd"/>
      <w:r w:rsidRPr="00416A05">
        <w:rPr>
          <w:color w:val="000000"/>
          <w:sz w:val="28"/>
          <w:szCs w:val="28"/>
        </w:rPr>
        <w:t>іалів, передбачених цим Положенням.</w:t>
      </w:r>
    </w:p>
    <w:p w:rsidR="00416A05" w:rsidRPr="00AC58E4" w:rsidRDefault="00416A05" w:rsidP="00AC58E4">
      <w:pPr>
        <w:pStyle w:val="a3"/>
        <w:ind w:firstLine="993"/>
        <w:jc w:val="center"/>
        <w:rPr>
          <w:b/>
          <w:color w:val="000000"/>
          <w:sz w:val="28"/>
          <w:szCs w:val="28"/>
        </w:rPr>
      </w:pPr>
      <w:r w:rsidRPr="00AC58E4">
        <w:rPr>
          <w:b/>
          <w:color w:val="000000"/>
          <w:sz w:val="28"/>
          <w:szCs w:val="28"/>
        </w:rPr>
        <w:t>3. Порядок списання майна, що є комунальною власністю</w:t>
      </w:r>
      <w:r w:rsidR="00AC58E4" w:rsidRPr="00AC58E4">
        <w:rPr>
          <w:b/>
          <w:color w:val="000000"/>
          <w:sz w:val="28"/>
          <w:szCs w:val="28"/>
          <w:lang w:val="uk-UA"/>
        </w:rPr>
        <w:t xml:space="preserve"> </w:t>
      </w:r>
      <w:r w:rsidR="00AC58E4" w:rsidRPr="00AC58E4">
        <w:rPr>
          <w:b/>
          <w:color w:val="000000"/>
          <w:sz w:val="28"/>
          <w:szCs w:val="28"/>
          <w:lang w:val="uk-UA"/>
        </w:rPr>
        <w:t>сільськ</w:t>
      </w:r>
      <w:r w:rsidR="00AC58E4" w:rsidRPr="00AC58E4">
        <w:rPr>
          <w:b/>
          <w:color w:val="000000"/>
          <w:sz w:val="28"/>
          <w:szCs w:val="28"/>
          <w:lang w:val="uk-UA"/>
        </w:rPr>
        <w:t>ої</w:t>
      </w:r>
      <w:r w:rsidR="00AC58E4" w:rsidRPr="00AC58E4">
        <w:rPr>
          <w:b/>
          <w:color w:val="000000"/>
          <w:sz w:val="28"/>
          <w:szCs w:val="28"/>
        </w:rPr>
        <w:t xml:space="preserve"> </w:t>
      </w:r>
      <w:r w:rsidRPr="00AC58E4">
        <w:rPr>
          <w:b/>
          <w:color w:val="000000"/>
          <w:sz w:val="28"/>
          <w:szCs w:val="28"/>
        </w:rPr>
        <w:t>територіальної громади, шляхом безоплатної передачі</w:t>
      </w:r>
    </w:p>
    <w:p w:rsidR="00416A05" w:rsidRPr="00416A05" w:rsidRDefault="00416A05" w:rsidP="00416A05">
      <w:pPr>
        <w:pStyle w:val="a3"/>
        <w:ind w:firstLine="993"/>
        <w:jc w:val="both"/>
        <w:rPr>
          <w:color w:val="000000"/>
          <w:sz w:val="28"/>
          <w:szCs w:val="28"/>
        </w:rPr>
      </w:pPr>
      <w:r w:rsidRPr="00416A05">
        <w:rPr>
          <w:color w:val="000000"/>
          <w:sz w:val="28"/>
          <w:szCs w:val="28"/>
        </w:rPr>
        <w:t xml:space="preserve">Безоплатна передача майна, що є комунальною власністю </w:t>
      </w:r>
      <w:r w:rsidR="00567E64">
        <w:rPr>
          <w:color w:val="000000"/>
          <w:sz w:val="28"/>
          <w:szCs w:val="28"/>
          <w:lang w:val="uk-UA"/>
        </w:rPr>
        <w:t>сільськ</w:t>
      </w:r>
      <w:r w:rsidR="00567E64">
        <w:rPr>
          <w:color w:val="000000"/>
          <w:sz w:val="28"/>
          <w:szCs w:val="28"/>
          <w:lang w:val="uk-UA"/>
        </w:rPr>
        <w:t>ої</w:t>
      </w:r>
      <w:r w:rsidR="00567E64" w:rsidRPr="00416A05">
        <w:rPr>
          <w:color w:val="000000"/>
          <w:sz w:val="28"/>
          <w:szCs w:val="28"/>
        </w:rPr>
        <w:t xml:space="preserve"> </w:t>
      </w:r>
      <w:r w:rsidRPr="00416A05">
        <w:rPr>
          <w:color w:val="000000"/>
          <w:sz w:val="28"/>
          <w:szCs w:val="28"/>
        </w:rPr>
        <w:t>територіальної громади, з балансу суб’єктів господарювання комунальної</w:t>
      </w:r>
      <w:r w:rsidR="00567E64">
        <w:rPr>
          <w:color w:val="000000"/>
          <w:sz w:val="28"/>
          <w:szCs w:val="28"/>
          <w:lang w:val="uk-UA"/>
        </w:rPr>
        <w:t xml:space="preserve"> </w:t>
      </w:r>
      <w:r w:rsidRPr="00416A05">
        <w:rPr>
          <w:color w:val="000000"/>
          <w:sz w:val="28"/>
          <w:szCs w:val="28"/>
        </w:rPr>
        <w:t xml:space="preserve">власності здійснюється за погодженням сторін та вищестоящих організацій з дозволу </w:t>
      </w:r>
      <w:r w:rsidR="00567E64">
        <w:rPr>
          <w:color w:val="000000"/>
          <w:sz w:val="28"/>
          <w:szCs w:val="28"/>
          <w:lang w:val="uk-UA"/>
        </w:rPr>
        <w:t>сільськ</w:t>
      </w:r>
      <w:r w:rsidR="00567E64">
        <w:rPr>
          <w:color w:val="000000"/>
          <w:sz w:val="28"/>
          <w:szCs w:val="28"/>
          <w:lang w:val="uk-UA"/>
        </w:rPr>
        <w:t>ої</w:t>
      </w:r>
      <w:r w:rsidR="00567E64" w:rsidRPr="00416A05">
        <w:rPr>
          <w:color w:val="000000"/>
          <w:sz w:val="28"/>
          <w:szCs w:val="28"/>
        </w:rPr>
        <w:t xml:space="preserve"> </w:t>
      </w:r>
      <w:proofErr w:type="gramStart"/>
      <w:r w:rsidRPr="00416A05">
        <w:rPr>
          <w:color w:val="000000"/>
          <w:sz w:val="28"/>
          <w:szCs w:val="28"/>
        </w:rPr>
        <w:t>ради</w:t>
      </w:r>
      <w:proofErr w:type="gramEnd"/>
      <w:r w:rsidRPr="00416A05">
        <w:rPr>
          <w:color w:val="000000"/>
          <w:sz w:val="28"/>
          <w:szCs w:val="28"/>
        </w:rPr>
        <w:t>.</w:t>
      </w:r>
    </w:p>
    <w:p w:rsidR="00416A05" w:rsidRPr="00416A05" w:rsidRDefault="00416A05" w:rsidP="00416A05">
      <w:pPr>
        <w:pStyle w:val="a3"/>
        <w:ind w:firstLine="993"/>
        <w:jc w:val="both"/>
        <w:rPr>
          <w:color w:val="000000"/>
          <w:sz w:val="28"/>
          <w:szCs w:val="28"/>
        </w:rPr>
      </w:pPr>
      <w:r w:rsidRPr="00416A05">
        <w:rPr>
          <w:color w:val="000000"/>
          <w:sz w:val="28"/>
          <w:szCs w:val="28"/>
        </w:rPr>
        <w:t xml:space="preserve">Безоплатна передача майна, що є комунальною власністю </w:t>
      </w:r>
      <w:r w:rsidR="00567E64">
        <w:rPr>
          <w:color w:val="000000"/>
          <w:sz w:val="28"/>
          <w:szCs w:val="28"/>
          <w:lang w:val="uk-UA"/>
        </w:rPr>
        <w:t>сільської</w:t>
      </w:r>
      <w:r w:rsidR="00567E64" w:rsidRPr="00416A05">
        <w:rPr>
          <w:color w:val="000000"/>
          <w:sz w:val="28"/>
          <w:szCs w:val="28"/>
        </w:rPr>
        <w:t xml:space="preserve"> </w:t>
      </w:r>
      <w:r w:rsidRPr="00416A05">
        <w:rPr>
          <w:color w:val="000000"/>
          <w:sz w:val="28"/>
          <w:szCs w:val="28"/>
        </w:rPr>
        <w:t>територіальної громади, з комунальної власності у державну власність здійснюється згідно з вимогами постанови Кабінету Міні</w:t>
      </w:r>
      <w:proofErr w:type="gramStart"/>
      <w:r w:rsidRPr="00416A05">
        <w:rPr>
          <w:color w:val="000000"/>
          <w:sz w:val="28"/>
          <w:szCs w:val="28"/>
        </w:rPr>
        <w:t>стр</w:t>
      </w:r>
      <w:proofErr w:type="gramEnd"/>
      <w:r w:rsidRPr="00416A05">
        <w:rPr>
          <w:color w:val="000000"/>
          <w:sz w:val="28"/>
          <w:szCs w:val="28"/>
        </w:rPr>
        <w:t>ів України від 21.09.1998 № 1482 «Про передачу об`єктів права державної та комунальної власності» з дозволу селищної ради.</w:t>
      </w:r>
    </w:p>
    <w:p w:rsidR="00416A05" w:rsidRPr="00567E64" w:rsidRDefault="00416A05" w:rsidP="00567E64">
      <w:pPr>
        <w:pStyle w:val="a3"/>
        <w:ind w:firstLine="993"/>
        <w:jc w:val="center"/>
        <w:rPr>
          <w:b/>
          <w:color w:val="000000"/>
          <w:sz w:val="28"/>
          <w:szCs w:val="28"/>
        </w:rPr>
      </w:pPr>
      <w:r w:rsidRPr="00567E64">
        <w:rPr>
          <w:b/>
          <w:color w:val="000000"/>
          <w:sz w:val="28"/>
          <w:szCs w:val="28"/>
        </w:rPr>
        <w:t>4. Прикінцеві положення</w:t>
      </w:r>
    </w:p>
    <w:p w:rsidR="00416A05" w:rsidRPr="00416A05" w:rsidRDefault="00416A05" w:rsidP="00416A05">
      <w:pPr>
        <w:pStyle w:val="a3"/>
        <w:ind w:firstLine="993"/>
        <w:jc w:val="both"/>
        <w:rPr>
          <w:color w:val="000000"/>
          <w:sz w:val="28"/>
          <w:szCs w:val="28"/>
        </w:rPr>
      </w:pPr>
      <w:r w:rsidRPr="00416A05">
        <w:rPr>
          <w:color w:val="000000"/>
          <w:sz w:val="28"/>
          <w:szCs w:val="28"/>
        </w:rPr>
        <w:t>4.1. Керівник суб’єкта господарювання організовує та забезпечує дотримання процедури списання майна відповідно до цього Положення.</w:t>
      </w:r>
    </w:p>
    <w:p w:rsidR="00416A05" w:rsidRPr="00416A05" w:rsidRDefault="00416A05" w:rsidP="00416A05">
      <w:pPr>
        <w:pStyle w:val="a3"/>
        <w:ind w:firstLine="993"/>
        <w:jc w:val="both"/>
        <w:rPr>
          <w:color w:val="000000"/>
          <w:sz w:val="28"/>
          <w:szCs w:val="28"/>
        </w:rPr>
      </w:pPr>
      <w:r w:rsidRPr="00416A05">
        <w:rPr>
          <w:color w:val="000000"/>
          <w:sz w:val="28"/>
          <w:szCs w:val="28"/>
        </w:rPr>
        <w:t xml:space="preserve">4.2. Керівники суб’єктів господарювання несуть відповідальність згідно з чинним законодавством за достовірність інформації, наданої </w:t>
      </w:r>
      <w:r w:rsidR="00567E64">
        <w:rPr>
          <w:color w:val="000000"/>
          <w:sz w:val="28"/>
          <w:szCs w:val="28"/>
          <w:lang w:val="uk-UA"/>
        </w:rPr>
        <w:t>сільськ</w:t>
      </w:r>
      <w:r w:rsidR="00567E64">
        <w:rPr>
          <w:color w:val="000000"/>
          <w:sz w:val="28"/>
          <w:szCs w:val="28"/>
          <w:lang w:val="uk-UA"/>
        </w:rPr>
        <w:t xml:space="preserve">ій </w:t>
      </w:r>
      <w:r w:rsidRPr="00416A05">
        <w:rPr>
          <w:color w:val="000000"/>
          <w:sz w:val="28"/>
          <w:szCs w:val="28"/>
        </w:rPr>
        <w:t>раді.</w:t>
      </w:r>
    </w:p>
    <w:p w:rsidR="00416A05" w:rsidRPr="00416A05" w:rsidRDefault="00416A05" w:rsidP="00416A05">
      <w:pPr>
        <w:pStyle w:val="a3"/>
        <w:ind w:firstLine="993"/>
        <w:jc w:val="both"/>
        <w:rPr>
          <w:color w:val="000000"/>
          <w:sz w:val="28"/>
          <w:szCs w:val="28"/>
        </w:rPr>
      </w:pPr>
      <w:r w:rsidRPr="00416A05">
        <w:rPr>
          <w:color w:val="000000"/>
          <w:sz w:val="28"/>
          <w:szCs w:val="28"/>
        </w:rPr>
        <w:t xml:space="preserve">4.4. </w:t>
      </w:r>
      <w:r w:rsidR="00567E64">
        <w:rPr>
          <w:color w:val="000000"/>
          <w:sz w:val="28"/>
          <w:szCs w:val="28"/>
          <w:lang w:val="uk-UA"/>
        </w:rPr>
        <w:t>Сільська</w:t>
      </w:r>
      <w:r w:rsidRPr="00416A05">
        <w:rPr>
          <w:color w:val="000000"/>
          <w:sz w:val="28"/>
          <w:szCs w:val="28"/>
        </w:rPr>
        <w:t xml:space="preserve"> рада забезпечує здійснення контролю за дотриманням вимог цього Положення та цільовим використанням коштів.</w:t>
      </w:r>
    </w:p>
    <w:p w:rsidR="00416A05" w:rsidRPr="00567E64" w:rsidRDefault="00567E64" w:rsidP="00567E64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67E6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Секретар сільської ради              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</w:t>
      </w:r>
      <w:bookmarkStart w:id="0" w:name="_GoBack"/>
      <w:bookmarkEnd w:id="0"/>
      <w:r w:rsidRPr="00567E6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Людмила БАЛЮК</w:t>
      </w:r>
    </w:p>
    <w:sectPr w:rsidR="00416A05" w:rsidRPr="00567E64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6A05" w:rsidRDefault="00416A05" w:rsidP="00416A05">
      <w:pPr>
        <w:spacing w:after="0" w:line="240" w:lineRule="auto"/>
      </w:pPr>
      <w:r>
        <w:separator/>
      </w:r>
    </w:p>
  </w:endnote>
  <w:endnote w:type="continuationSeparator" w:id="0">
    <w:p w:rsidR="00416A05" w:rsidRDefault="00416A05" w:rsidP="00416A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6A05" w:rsidRDefault="00416A05" w:rsidP="00416A05">
      <w:pPr>
        <w:spacing w:after="0" w:line="240" w:lineRule="auto"/>
      </w:pPr>
      <w:r>
        <w:separator/>
      </w:r>
    </w:p>
  </w:footnote>
  <w:footnote w:type="continuationSeparator" w:id="0">
    <w:p w:rsidR="00416A05" w:rsidRDefault="00416A05" w:rsidP="00416A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6A05" w:rsidRPr="00416A05" w:rsidRDefault="00416A05" w:rsidP="00416A05">
    <w:pPr>
      <w:pStyle w:val="a6"/>
      <w:jc w:val="right"/>
      <w:rPr>
        <w:rFonts w:ascii="Times New Roman" w:hAnsi="Times New Roman" w:cs="Times New Roman"/>
        <w:lang w:val="uk-UA"/>
      </w:rPr>
    </w:pPr>
    <w:r w:rsidRPr="00416A05">
      <w:rPr>
        <w:rFonts w:ascii="Times New Roman" w:hAnsi="Times New Roman" w:cs="Times New Roman"/>
        <w:lang w:val="uk-UA"/>
      </w:rPr>
      <w:t>ПРОЄКТ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6A05"/>
    <w:rsid w:val="001E1BCD"/>
    <w:rsid w:val="003240D5"/>
    <w:rsid w:val="00416A05"/>
    <w:rsid w:val="00567E64"/>
    <w:rsid w:val="008F421B"/>
    <w:rsid w:val="00AC58E4"/>
    <w:rsid w:val="00D868D6"/>
    <w:rsid w:val="00FE5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16A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16A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16A05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416A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16A05"/>
  </w:style>
  <w:style w:type="paragraph" w:styleId="a8">
    <w:name w:val="footer"/>
    <w:basedOn w:val="a"/>
    <w:link w:val="a9"/>
    <w:uiPriority w:val="99"/>
    <w:unhideWhenUsed/>
    <w:rsid w:val="00416A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16A05"/>
  </w:style>
  <w:style w:type="paragraph" w:styleId="aa">
    <w:name w:val="Body Text"/>
    <w:basedOn w:val="a"/>
    <w:link w:val="ab"/>
    <w:semiHidden/>
    <w:unhideWhenUsed/>
    <w:rsid w:val="008F421B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ab">
    <w:name w:val="Основной текст Знак"/>
    <w:basedOn w:val="a0"/>
    <w:link w:val="aa"/>
    <w:semiHidden/>
    <w:rsid w:val="008F421B"/>
    <w:rPr>
      <w:rFonts w:ascii="Times New Roman" w:eastAsia="Times New Roman" w:hAnsi="Times New Roman" w:cs="Times New Roman"/>
      <w:sz w:val="24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16A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16A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16A05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416A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16A05"/>
  </w:style>
  <w:style w:type="paragraph" w:styleId="a8">
    <w:name w:val="footer"/>
    <w:basedOn w:val="a"/>
    <w:link w:val="a9"/>
    <w:uiPriority w:val="99"/>
    <w:unhideWhenUsed/>
    <w:rsid w:val="00416A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16A05"/>
  </w:style>
  <w:style w:type="paragraph" w:styleId="aa">
    <w:name w:val="Body Text"/>
    <w:basedOn w:val="a"/>
    <w:link w:val="ab"/>
    <w:semiHidden/>
    <w:unhideWhenUsed/>
    <w:rsid w:val="008F421B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ab">
    <w:name w:val="Основной текст Знак"/>
    <w:basedOn w:val="a0"/>
    <w:link w:val="aa"/>
    <w:semiHidden/>
    <w:rsid w:val="008F421B"/>
    <w:rPr>
      <w:rFonts w:ascii="Times New Roman" w:eastAsia="Times New Roman" w:hAnsi="Times New Roman" w:cs="Times New Roman"/>
      <w:sz w:val="24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06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10</Pages>
  <Words>2726</Words>
  <Characters>15542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Ulya</dc:creator>
  <cp:lastModifiedBy>Ulya</cp:lastModifiedBy>
  <cp:revision>3</cp:revision>
  <cp:lastPrinted>2021-12-06T09:48:00Z</cp:lastPrinted>
  <dcterms:created xsi:type="dcterms:W3CDTF">2021-11-12T09:59:00Z</dcterms:created>
  <dcterms:modified xsi:type="dcterms:W3CDTF">2021-12-06T10:30:00Z</dcterms:modified>
</cp:coreProperties>
</file>