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51" w:rsidRPr="0041717B" w:rsidRDefault="00183A51" w:rsidP="0041717B">
      <w:pPr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                                                       </w:t>
      </w:r>
      <w:r w:rsidRPr="0041717B">
        <w:rPr>
          <w:b/>
          <w:lang w:val="uk-UA"/>
        </w:rPr>
        <w:t>Результати поіменного голосування депутатів Старовірівської сільської ради</w:t>
      </w:r>
    </w:p>
    <w:p w:rsidR="00183A51" w:rsidRPr="0041717B" w:rsidRDefault="00183A51" w:rsidP="0041717B">
      <w:pPr>
        <w:rPr>
          <w:b/>
          <w:lang w:val="uk-UA"/>
        </w:rPr>
      </w:pPr>
      <w:r w:rsidRPr="0041717B">
        <w:rPr>
          <w:b/>
          <w:lang w:val="uk-UA"/>
        </w:rPr>
        <w:t xml:space="preserve">                                                                                                              УІІ сесії УІІ скликання від 06.11.2018 року</w:t>
      </w:r>
    </w:p>
    <w:p w:rsidR="00183A51" w:rsidRPr="0041717B" w:rsidRDefault="00183A51" w:rsidP="0041717B">
      <w:pPr>
        <w:rPr>
          <w:b/>
          <w:lang w:val="uk-UA"/>
        </w:rPr>
      </w:pPr>
    </w:p>
    <w:tbl>
      <w:tblPr>
        <w:tblW w:w="160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1582"/>
        <w:gridCol w:w="521"/>
        <w:gridCol w:w="491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480"/>
        <w:gridCol w:w="512"/>
        <w:gridCol w:w="539"/>
        <w:gridCol w:w="14"/>
        <w:gridCol w:w="27"/>
        <w:gridCol w:w="27"/>
        <w:gridCol w:w="506"/>
        <w:gridCol w:w="718"/>
      </w:tblGrid>
      <w:tr w:rsidR="00183A51" w:rsidRPr="00D26B59" w:rsidTr="0041717B">
        <w:trPr>
          <w:cantSplit/>
          <w:trHeight w:val="4733"/>
        </w:trPr>
        <w:tc>
          <w:tcPr>
            <w:tcW w:w="521" w:type="dxa"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Прізвище, ім’я, по батькові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b/>
                <w:i/>
                <w:lang w:val="uk-UA"/>
              </w:rPr>
            </w:pPr>
            <w:r w:rsidRPr="00D26B59">
              <w:rPr>
                <w:b/>
                <w:i/>
                <w:lang w:val="uk-UA"/>
              </w:rPr>
              <w:t>Порядок денний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Біндус Микола Васильович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Тверитнікова Світлана МИколаївна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Світлана Миколаївна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Сизова  Алла Володимирівна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Алла Володимирівна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Дураков Юрій Михайлович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Шаламова Антонина Михайлівна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Травкін Віктор Олександрович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Гусева Ольга     Юріївна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Зінченко Ірина Петрівна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Макогон Анатолій Борисович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Лисенко Володимир Васильович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Сосницький Віктор Пилипович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Селіхов Сергій Олексійович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Нартова Світлана Володимирівна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Головінов Олександр Анатолійович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Моісеєнко Павло Миколайович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Варварюк Віталій Іванович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Животченко Сергій Миколайович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Мирошниченко Віта Миколаївна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Стракуля Віктор Миколайович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Бобришева Надія Іванівна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Бобришева Валентина Вікторівна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Бисова Лідія Анатоліївна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Балюк ЛМюдмила Миколаївна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За, проти, утримались, не голосували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</w:tr>
      <w:tr w:rsidR="00183A51" w:rsidRPr="00D26B59" w:rsidTr="00DA4F5B">
        <w:trPr>
          <w:cantSplit/>
          <w:trHeight w:val="124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  « Про   затвердження порядку             денного 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cantSplit/>
          <w:trHeight w:val="124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поправку                « Внести до порядку денного УІІ сесії  сільської ради УІІ скликання питання « Про прийняття на баланс сільської ради вуличного освітлення в с. Парасковія Нововодолазько-го району Харківської області» 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24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                       « Про затвердження порядку            денного 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41717B">
        <w:trPr>
          <w:trHeight w:val="561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2.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основу проекту рішення                  «Про внесення змін до рішення ХХІ сесії сільської ради </w:t>
            </w:r>
            <w:r w:rsidRPr="00D26B59">
              <w:rPr>
                <w:lang w:val="en-US"/>
              </w:rPr>
              <w:t>VII</w:t>
            </w:r>
            <w:r w:rsidRPr="00D26B59">
              <w:rPr>
                <w:lang w:val="uk-UA"/>
              </w:rPr>
              <w:t xml:space="preserve"> скликання від 20 грудня 2017 року «Про сільський  бюджет на 2018 рік» зі змінами»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  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2188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проект рішення                  «Про внесення змін до рішення ХХІ сесії сільської ради </w:t>
            </w:r>
            <w:r w:rsidRPr="00D26B59">
              <w:rPr>
                <w:lang w:val="en-US"/>
              </w:rPr>
              <w:t>VII</w:t>
            </w:r>
            <w:r w:rsidRPr="00D26B59">
              <w:rPr>
                <w:lang w:val="uk-UA"/>
              </w:rPr>
              <w:t xml:space="preserve"> скликання від 20 грудня 2017 року «Про сільський  бюджет на 2018 рік» зі змінами»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41717B">
        <w:trPr>
          <w:trHeight w:val="2641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3.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                 «Про мережу установ та організацій Старовірівської сільської ради»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326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                 «Про мережу установ та організацій Старовірівської сільської ради»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2745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4.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основу проекту рішення                  «Про внесення змін до рішення ХХІХ сесії Мелихівської сільської ради </w:t>
            </w:r>
            <w:r w:rsidRPr="00D26B59">
              <w:rPr>
                <w:lang w:val="en-US"/>
              </w:rPr>
              <w:t>VII</w:t>
            </w:r>
            <w:r w:rsidRPr="00D26B59">
              <w:rPr>
                <w:lang w:val="uk-UA"/>
              </w:rPr>
              <w:t xml:space="preserve">  скликання від  20 грудня 2017 року «Про сільський  бюджет на 2018 рік» зі змінами»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39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74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2749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 проект  рішення                  «Про внесення змін до рішення ХХІХ сесії Мелихівської сільської ради </w:t>
            </w:r>
            <w:r w:rsidRPr="00D26B59">
              <w:rPr>
                <w:lang w:val="en-US"/>
              </w:rPr>
              <w:t>VII</w:t>
            </w:r>
            <w:r w:rsidRPr="00D26B59">
              <w:rPr>
                <w:lang w:val="uk-UA"/>
              </w:rPr>
              <w:t xml:space="preserve">  скликання від  20 грудня 2017 року «Про сільський  бюджет на 2018 рік» зі змінами»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39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74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2692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5.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основу проекту рішення                  «Про внесення змін до рішення ХХІХ сесії Караванської  сільської ради </w:t>
            </w:r>
            <w:r w:rsidRPr="00D26B59">
              <w:rPr>
                <w:lang w:val="en-US"/>
              </w:rPr>
              <w:t>V</w:t>
            </w:r>
            <w:r w:rsidRPr="00D26B59">
              <w:rPr>
                <w:lang w:val="uk-UA"/>
              </w:rPr>
              <w:t xml:space="preserve">ІІ скликання від 20 грудня 2017 року « Про сільський бюджет на 2018 рік » 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39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74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2692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поправку                     « Виключити із проекту рішення пункт « Спеціальний фонд, ТКВК 4060 Забезпечення діяльності палаців і будинків культури, клубів, центрів дозвілля та інших клубних закладів, КЕВК 3110 Придбання обладнання і предметів довгострокового користування всього 38000,00 грн.; листопад +38000,00 грн.                 ( придбання дитячого ігрового майданчика )»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Утримався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39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74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- 17, «Утримались» - 1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2616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проект рішення                  «Про внесення змін до рішення ХХІХ сесії Караванської  сільської ради </w:t>
            </w:r>
            <w:r w:rsidRPr="00D26B59">
              <w:rPr>
                <w:lang w:val="en-US"/>
              </w:rPr>
              <w:t>V</w:t>
            </w:r>
            <w:r w:rsidRPr="00D26B59">
              <w:rPr>
                <w:lang w:val="uk-UA"/>
              </w:rPr>
              <w:t>ІІ скликання від 20 грудня 2017 року « Про сільський бюджет на 2018 рік»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Утримався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39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74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- 17, «Утримались» -1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cantSplit/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6.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                 «Про затвердження Програми перевезення пільгового контингенту та найбільш соціально незахищених верств населення на 2018-2020 роки (соціальний автобус )»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39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74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cantSplit/>
          <w:trHeight w:val="118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                 «Про затвердження Програми перевезення пільгового контингенту та найбільш соціально незахищених верств населення на 2018-2020 роки (соціальний автобус )»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39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74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7.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                 «Про затвердження Програми соціально-економічного розвитку Старовірівської сільської ради на 2018 рік»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39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74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                 «Про затвердження Програми соціально-економічного розвитку Старовірівської сільської ради на 2018 рік»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2472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8.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                 «Про внесення змін до Програми по утриманню та ремонту автомобільних доріг Старовірівської сільської ради на 2018 рік»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2433"/>
        </w:trPr>
        <w:tc>
          <w:tcPr>
            <w:tcW w:w="521" w:type="dxa"/>
            <w:vMerge/>
            <w:tcBorders>
              <w:top w:val="nil"/>
            </w:tcBorders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                 «Про внесення змін до Програми по утриманню та ремонту автомобільних доріг Старовірівської сільської ради на 2018 рік»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9.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«Про внесення змін до Методики розрахунку і порядку використання плати за оренду майна, що знаходиться у власності територіальної громади сіл Старовірівської сільської ради»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cantSplit/>
          <w:trHeight w:val="1731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 проект рішення «Про внесення змін до Методики розрахунку і порядку використання плати за оренду майна, що знаходиться у власності територіальної громади сіл Старовірівської сільської ради»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cantSplit/>
          <w:trHeight w:val="1295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10.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 Про оренду комунального майна Старовірівської сільської ради та укладання договору оренди нежитлового приміщення»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cantSplit/>
          <w:trHeight w:val="128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оренду комунального майна Старовірівської сільської ради та укладання договору оренди нежитлового приміщення»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717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11.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 Про надання згоди на передачу об’єктів Нововодолазькій селищній раді»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Утрималась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Утрималась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« За» - 16, «Утримались» -2 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надання згоди на передачу об’єктів Нововодолазькій селищній раді»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Утрималась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Утрималась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- 16,             « Утримались» - 2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12.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 Про затвердження детального плану території для розміщення, будівництва, експлуатації та обслуговування будівель і споруд об’єктів енергогенеруючих підприємств, установ і організацій 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затвердження детального плану території для розміщення, будівництва, експлуатації та обслуговування будівель і споруд об’єктів енергогенеруючих підприємств, установ і організацій 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607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06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13.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 Про надання дозволу сільському голові Біндус Миколі Васильовичу на укладання договору купівлі-продажу для придбання квартири дитині-сироті»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Утримався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607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06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- 17, «Утримались» -1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771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надання дозволу сільському голові Біндус Миколі Васильовичу на укладання договору купівлі-продажу для придбання квартири дитині-сироті»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Утримався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607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06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- 17, «Утримався» -1</w:t>
            </w: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,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14.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«Про прийняття на баланс сільської ради вуличного освітлення в с. Парасковія Нововодолазько-го району Харківської області»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607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06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прийняття на баланс сільської ради вуличного освітлення в с. Парасковія Нововодолазько-го району Харківської області»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607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06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277"/>
        </w:trPr>
        <w:tc>
          <w:tcPr>
            <w:tcW w:w="521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15.</w:t>
            </w:r>
          </w:p>
        </w:tc>
        <w:tc>
          <w:tcPr>
            <w:tcW w:w="15497" w:type="dxa"/>
            <w:gridSpan w:val="29"/>
          </w:tcPr>
          <w:p w:rsidR="00183A51" w:rsidRPr="00D26B59" w:rsidRDefault="00183A51" w:rsidP="0041717B">
            <w:pPr>
              <w:rPr>
                <w:b/>
                <w:i/>
                <w:lang w:val="uk-UA"/>
              </w:rPr>
            </w:pPr>
            <w:r w:rsidRPr="00D26B59">
              <w:rPr>
                <w:b/>
                <w:i/>
                <w:lang w:val="uk-UA"/>
              </w:rPr>
              <w:t>Розгляд земельних питань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15.1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 Про надання дозволу на розробку проекту землеустрою щодо відведення земельної ділянки комерційного призначення для обслуговування будівлі кафе в селищі Палатки вул. Визволення, 1 ФОП Косяк Тетяні Миколаївні 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607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06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629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надання дозволу на розробку проекту землеустрою щодо відведення земельної ділянки комерційного призначення для обслуговування будівлі кафе в селищі Палатки вул. Визволення, 1 ФОП Косяк Тетяні Миколаївні»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607" w:type="dxa"/>
            <w:gridSpan w:val="4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06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15.2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 Про надання дозволу на розробку проекту землеустрою щодо відведення земельної ділянки для ведення особистого селянського господарства в селі Старовірівка по вул. Павлова гр. Єфремову Олександру Вікторовичу»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надання дозволу на розробку проекту землеустрою щодо відведення земельної ділянки для ведення особистого селянського господарства в селі Старовірівка по вул. Павлова гр. Єфремову Олександру Вікторовичу»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15.3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«Про передачу у власність земельної ділянки гр. Литовка Сергію Яковичу для будівництва і обслуговування житлового будинку та господарських будівель і споруд ( код КВЦПЗ 02.01 для будівництва та обслуговування житлового будинку, господарських будівель і споруд ( присадибна ділянка ) вул. Шкільна, 77  с. Червона Поляна, Нововодолазько   го району Харківської області»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8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3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/>
            <w:tcBorders>
              <w:top w:val="nil"/>
            </w:tcBorders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передачу у власність земельної ділянки гр. Литовка Сергію Яковичу для будівництва і обслуговування житлового будинку та господарських будівель і споруд ( код КВЦПЗ 02.01 для будівництва та обслуговування житлового будинку, господарських будівель і споруд ( присадибна ділянка ) вул. Шкільна, 77  с. Червона Поляна, Нововодолазько   го району Харківської області»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 w:val="restart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15.4</w:t>
            </w: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основу проекту рішення « Про передачу у власність земельної ділянки гр. Лакунцовій Ользі Миколаївні для ведення особистого селянського господарства               ( код КВЦПЗ 01.03 для ведення особистого селянського господарства ) в селі Караван Нововодолазько-го району Харківської області по вул. Молодіжна»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Прийнято</w:t>
            </w:r>
          </w:p>
        </w:tc>
      </w:tr>
      <w:tr w:rsidR="00183A51" w:rsidRPr="00D26B59" w:rsidTr="00DA4F5B">
        <w:trPr>
          <w:trHeight w:val="1180"/>
        </w:trPr>
        <w:tc>
          <w:tcPr>
            <w:tcW w:w="521" w:type="dxa"/>
            <w:vMerge/>
          </w:tcPr>
          <w:p w:rsidR="00183A51" w:rsidRPr="00D26B59" w:rsidRDefault="00183A51" w:rsidP="0041717B">
            <w:pPr>
              <w:rPr>
                <w:lang w:val="uk-UA"/>
              </w:rPr>
            </w:pPr>
          </w:p>
        </w:tc>
        <w:tc>
          <w:tcPr>
            <w:tcW w:w="1582" w:type="dxa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 проект рішення «Про передачу у власність земельної ділянки гр. Лакунцовій Ользі Миколаївні для ведення особистого селянського господарства               ( код КВЦПЗ 01.03 для ведення особистого селянського господарства ) в селі Караван Нововодолазько-го району Харківської області по вул. Молодіжна»</w:t>
            </w:r>
          </w:p>
        </w:tc>
        <w:tc>
          <w:tcPr>
            <w:tcW w:w="52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491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Відсутній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</w:p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Відсутній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6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За </w:t>
            </w:r>
          </w:p>
        </w:tc>
        <w:tc>
          <w:tcPr>
            <w:tcW w:w="480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12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За</w:t>
            </w:r>
          </w:p>
        </w:tc>
        <w:tc>
          <w:tcPr>
            <w:tcW w:w="553" w:type="dxa"/>
            <w:gridSpan w:val="2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 xml:space="preserve">Відсутня </w:t>
            </w:r>
          </w:p>
        </w:tc>
        <w:tc>
          <w:tcPr>
            <w:tcW w:w="560" w:type="dxa"/>
            <w:gridSpan w:val="3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« За» - 18</w:t>
            </w:r>
          </w:p>
        </w:tc>
        <w:tc>
          <w:tcPr>
            <w:tcW w:w="718" w:type="dxa"/>
            <w:textDirection w:val="btLr"/>
          </w:tcPr>
          <w:p w:rsidR="00183A51" w:rsidRPr="00D26B59" w:rsidRDefault="00183A51" w:rsidP="0041717B">
            <w:pPr>
              <w:rPr>
                <w:lang w:val="uk-UA"/>
              </w:rPr>
            </w:pPr>
            <w:r w:rsidRPr="00D26B59">
              <w:rPr>
                <w:lang w:val="uk-UA"/>
              </w:rPr>
              <w:t>Рішення прийнято</w:t>
            </w:r>
          </w:p>
        </w:tc>
      </w:tr>
    </w:tbl>
    <w:p w:rsidR="00183A51" w:rsidRPr="0041717B" w:rsidRDefault="00183A51" w:rsidP="0041717B">
      <w:pPr>
        <w:rPr>
          <w:lang w:val="uk-UA"/>
        </w:rPr>
      </w:pPr>
    </w:p>
    <w:p w:rsidR="00183A51" w:rsidRPr="0041717B" w:rsidRDefault="00183A51" w:rsidP="0041717B">
      <w:pPr>
        <w:rPr>
          <w:lang w:val="uk-UA"/>
        </w:rPr>
      </w:pPr>
    </w:p>
    <w:p w:rsidR="00183A51" w:rsidRPr="0041717B" w:rsidRDefault="00183A51" w:rsidP="0041717B">
      <w:pPr>
        <w:rPr>
          <w:lang w:val="uk-UA"/>
        </w:rPr>
      </w:pPr>
    </w:p>
    <w:p w:rsidR="00183A51" w:rsidRPr="0041717B" w:rsidRDefault="00183A51" w:rsidP="0041717B">
      <w:pPr>
        <w:rPr>
          <w:lang w:val="uk-UA"/>
        </w:rPr>
      </w:pPr>
    </w:p>
    <w:p w:rsidR="00183A51" w:rsidRPr="0041717B" w:rsidRDefault="00183A51" w:rsidP="0041717B">
      <w:pPr>
        <w:rPr>
          <w:lang w:val="uk-UA"/>
        </w:rPr>
      </w:pPr>
      <w:r w:rsidRPr="0041717B">
        <w:rPr>
          <w:lang w:val="uk-UA"/>
        </w:rPr>
        <w:t xml:space="preserve"> </w:t>
      </w:r>
    </w:p>
    <w:p w:rsidR="00183A51" w:rsidRDefault="00183A51"/>
    <w:sectPr w:rsidR="00183A51" w:rsidSect="00C43E12">
      <w:pgSz w:w="16838" w:h="11906" w:orient="landscape"/>
      <w:pgMar w:top="36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8F6"/>
    <w:rsid w:val="00183A51"/>
    <w:rsid w:val="00396388"/>
    <w:rsid w:val="0041717B"/>
    <w:rsid w:val="00490259"/>
    <w:rsid w:val="005138F6"/>
    <w:rsid w:val="005374E7"/>
    <w:rsid w:val="00BB6644"/>
    <w:rsid w:val="00C43E12"/>
    <w:rsid w:val="00D26B59"/>
    <w:rsid w:val="00DA4F5B"/>
    <w:rsid w:val="00E6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38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1717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23</Pages>
  <Words>2064</Words>
  <Characters>11770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Алла</cp:lastModifiedBy>
  <cp:revision>3</cp:revision>
  <dcterms:created xsi:type="dcterms:W3CDTF">2018-11-07T04:03:00Z</dcterms:created>
  <dcterms:modified xsi:type="dcterms:W3CDTF">2018-11-07T06:38:00Z</dcterms:modified>
</cp:coreProperties>
</file>