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846" w:rsidRDefault="00114846" w:rsidP="00114846">
      <w:pPr>
        <w:autoSpaceDE w:val="0"/>
        <w:autoSpaceDN w:val="0"/>
        <w:jc w:val="right"/>
        <w:rPr>
          <w:sz w:val="32"/>
          <w:szCs w:val="32"/>
          <w:lang w:val="uk-UA"/>
        </w:rPr>
      </w:pPr>
      <w:bookmarkStart w:id="0" w:name="_GoBack"/>
      <w:bookmarkEnd w:id="0"/>
      <w:r>
        <w:rPr>
          <w:sz w:val="32"/>
          <w:szCs w:val="32"/>
          <w:lang w:val="uk-UA"/>
        </w:rPr>
        <w:t>П Р О Є К Т</w:t>
      </w:r>
    </w:p>
    <w:p w:rsidR="00114846" w:rsidRDefault="00114846" w:rsidP="00B511BC">
      <w:pPr>
        <w:autoSpaceDE w:val="0"/>
        <w:autoSpaceDN w:val="0"/>
        <w:jc w:val="center"/>
        <w:rPr>
          <w:sz w:val="32"/>
          <w:szCs w:val="32"/>
          <w:lang w:val="uk-UA"/>
        </w:rPr>
      </w:pPr>
    </w:p>
    <w:p w:rsidR="00B511BC" w:rsidRDefault="00B511BC" w:rsidP="00B511BC">
      <w:pPr>
        <w:autoSpaceDE w:val="0"/>
        <w:autoSpaceDN w:val="0"/>
        <w:jc w:val="center"/>
        <w:rPr>
          <w:sz w:val="32"/>
          <w:szCs w:val="32"/>
          <w:lang w:val="uk-UA"/>
        </w:rPr>
      </w:pPr>
      <w:r>
        <w:rPr>
          <w:noProof/>
          <w:sz w:val="20"/>
          <w:szCs w:val="20"/>
        </w:rPr>
        <w:drawing>
          <wp:inline distT="0" distB="0" distL="0" distR="0" wp14:anchorId="7AAC4CCE" wp14:editId="3F0B61DD">
            <wp:extent cx="527050" cy="6858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050" cy="685800"/>
                    </a:xfrm>
                    <a:prstGeom prst="rect">
                      <a:avLst/>
                    </a:prstGeom>
                    <a:noFill/>
                    <a:ln>
                      <a:noFill/>
                    </a:ln>
                  </pic:spPr>
                </pic:pic>
              </a:graphicData>
            </a:graphic>
          </wp:inline>
        </w:drawing>
      </w:r>
    </w:p>
    <w:p w:rsidR="00B511BC" w:rsidRPr="00816A52" w:rsidRDefault="00B511BC" w:rsidP="00B511BC">
      <w:pPr>
        <w:autoSpaceDE w:val="0"/>
        <w:autoSpaceDN w:val="0"/>
        <w:jc w:val="center"/>
        <w:rPr>
          <w:sz w:val="28"/>
          <w:szCs w:val="28"/>
          <w:lang w:val="uk-UA"/>
        </w:rPr>
      </w:pPr>
      <w:r w:rsidRPr="00816A52">
        <w:rPr>
          <w:sz w:val="28"/>
          <w:szCs w:val="28"/>
          <w:lang w:val="uk-UA"/>
        </w:rPr>
        <w:t>УКРАЇНА</w:t>
      </w:r>
    </w:p>
    <w:p w:rsidR="00B511BC" w:rsidRPr="00816A52" w:rsidRDefault="00B511BC" w:rsidP="00B511BC">
      <w:pPr>
        <w:autoSpaceDE w:val="0"/>
        <w:autoSpaceDN w:val="0"/>
        <w:jc w:val="center"/>
        <w:rPr>
          <w:b/>
          <w:sz w:val="28"/>
          <w:szCs w:val="28"/>
          <w:lang w:val="uk-UA"/>
        </w:rPr>
      </w:pPr>
      <w:r w:rsidRPr="00816A52">
        <w:rPr>
          <w:b/>
          <w:sz w:val="28"/>
          <w:szCs w:val="28"/>
          <w:lang w:val="uk-UA"/>
        </w:rPr>
        <w:t>ХАРКІВСЬКА ОБЛАСТЬ</w:t>
      </w:r>
    </w:p>
    <w:p w:rsidR="00B511BC" w:rsidRPr="00816A52" w:rsidRDefault="00926D97" w:rsidP="00B511BC">
      <w:pPr>
        <w:autoSpaceDE w:val="0"/>
        <w:autoSpaceDN w:val="0"/>
        <w:jc w:val="center"/>
        <w:rPr>
          <w:b/>
          <w:sz w:val="28"/>
          <w:szCs w:val="28"/>
          <w:lang w:val="uk-UA"/>
        </w:rPr>
      </w:pPr>
      <w:r>
        <w:rPr>
          <w:b/>
          <w:sz w:val="28"/>
          <w:szCs w:val="28"/>
          <w:lang w:val="uk-UA"/>
        </w:rPr>
        <w:t xml:space="preserve">НОВОВОДОЛАЗЬКИЙ </w:t>
      </w:r>
      <w:r w:rsidR="00B511BC" w:rsidRPr="00816A52">
        <w:rPr>
          <w:b/>
          <w:sz w:val="28"/>
          <w:szCs w:val="28"/>
          <w:lang w:val="uk-UA"/>
        </w:rPr>
        <w:t xml:space="preserve"> РАЙОН</w:t>
      </w:r>
    </w:p>
    <w:p w:rsidR="00B511BC" w:rsidRPr="00816A52" w:rsidRDefault="00B511BC" w:rsidP="00B511BC">
      <w:pPr>
        <w:autoSpaceDE w:val="0"/>
        <w:autoSpaceDN w:val="0"/>
        <w:jc w:val="center"/>
        <w:rPr>
          <w:b/>
          <w:bCs/>
          <w:sz w:val="28"/>
          <w:szCs w:val="28"/>
          <w:lang w:val="uk-UA"/>
        </w:rPr>
      </w:pPr>
      <w:r w:rsidRPr="00816A52">
        <w:rPr>
          <w:b/>
          <w:bCs/>
          <w:sz w:val="28"/>
          <w:szCs w:val="28"/>
          <w:lang w:val="uk-UA"/>
        </w:rPr>
        <w:t xml:space="preserve">СТАРОВІРІВСЬКА СІЛЬСЬКА РАДА </w:t>
      </w:r>
    </w:p>
    <w:p w:rsidR="00B511BC" w:rsidRDefault="00B511BC" w:rsidP="00B511BC">
      <w:pPr>
        <w:autoSpaceDE w:val="0"/>
        <w:autoSpaceDN w:val="0"/>
        <w:jc w:val="center"/>
        <w:rPr>
          <w:b/>
          <w:bCs/>
          <w:sz w:val="28"/>
          <w:szCs w:val="28"/>
          <w:lang w:val="uk-UA"/>
        </w:rPr>
      </w:pPr>
    </w:p>
    <w:p w:rsidR="00B511BC" w:rsidRDefault="00FF3412" w:rsidP="00B511BC">
      <w:pPr>
        <w:keepNext/>
        <w:jc w:val="center"/>
        <w:outlineLvl w:val="2"/>
        <w:rPr>
          <w:b/>
          <w:sz w:val="28"/>
          <w:szCs w:val="28"/>
          <w:lang w:val="uk-UA" w:eastAsia="uk-UA"/>
        </w:rPr>
      </w:pPr>
      <w:r>
        <w:rPr>
          <w:b/>
          <w:sz w:val="28"/>
          <w:szCs w:val="28"/>
          <w:lang w:val="uk-UA" w:eastAsia="uk-UA"/>
        </w:rPr>
        <w:t>ХІ</w:t>
      </w:r>
      <w:r>
        <w:rPr>
          <w:b/>
          <w:sz w:val="28"/>
          <w:szCs w:val="28"/>
          <w:lang w:val="en-US" w:eastAsia="uk-UA"/>
        </w:rPr>
        <w:t>V</w:t>
      </w:r>
      <w:r w:rsidR="00B511BC">
        <w:rPr>
          <w:b/>
          <w:sz w:val="28"/>
          <w:szCs w:val="28"/>
          <w:lang w:val="uk-UA" w:eastAsia="uk-UA"/>
        </w:rPr>
        <w:t xml:space="preserve"> сесія </w:t>
      </w:r>
      <w:r w:rsidR="00B511BC">
        <w:rPr>
          <w:b/>
          <w:sz w:val="28"/>
          <w:szCs w:val="28"/>
          <w:lang w:val="en-US" w:eastAsia="uk-UA"/>
        </w:rPr>
        <w:t>VIII</w:t>
      </w:r>
      <w:r w:rsidR="00B511BC">
        <w:rPr>
          <w:b/>
          <w:sz w:val="28"/>
          <w:szCs w:val="28"/>
          <w:lang w:val="uk-UA" w:eastAsia="uk-UA"/>
        </w:rPr>
        <w:t xml:space="preserve"> скликання</w:t>
      </w:r>
    </w:p>
    <w:p w:rsidR="00B511BC" w:rsidRDefault="00B511BC" w:rsidP="00B511BC">
      <w:pPr>
        <w:keepNext/>
        <w:jc w:val="center"/>
        <w:outlineLvl w:val="2"/>
        <w:rPr>
          <w:b/>
          <w:sz w:val="28"/>
          <w:szCs w:val="28"/>
          <w:lang w:val="uk-UA" w:eastAsia="uk-UA"/>
        </w:rPr>
      </w:pPr>
    </w:p>
    <w:p w:rsidR="00B511BC" w:rsidRDefault="00B511BC" w:rsidP="00B511BC">
      <w:pPr>
        <w:keepNext/>
        <w:jc w:val="center"/>
        <w:outlineLvl w:val="2"/>
        <w:rPr>
          <w:b/>
          <w:sz w:val="28"/>
          <w:szCs w:val="20"/>
          <w:lang w:val="uk-UA"/>
        </w:rPr>
      </w:pPr>
      <w:r>
        <w:rPr>
          <w:b/>
          <w:sz w:val="28"/>
          <w:szCs w:val="20"/>
          <w:lang w:val="uk-UA"/>
        </w:rPr>
        <w:t>Р І Ш Е Н Н Я</w:t>
      </w:r>
    </w:p>
    <w:p w:rsidR="00B511BC" w:rsidRDefault="00B511BC" w:rsidP="00B511BC">
      <w:pPr>
        <w:keepNext/>
        <w:jc w:val="center"/>
        <w:outlineLvl w:val="2"/>
        <w:rPr>
          <w:b/>
          <w:sz w:val="28"/>
          <w:szCs w:val="20"/>
          <w:lang w:val="uk-UA"/>
        </w:rPr>
      </w:pPr>
    </w:p>
    <w:p w:rsidR="00B511BC" w:rsidRDefault="00D97600" w:rsidP="00B511BC">
      <w:pPr>
        <w:rPr>
          <w:b/>
          <w:sz w:val="28"/>
          <w:szCs w:val="28"/>
          <w:lang w:val="uk-UA"/>
        </w:rPr>
      </w:pPr>
      <w:r>
        <w:rPr>
          <w:b/>
          <w:sz w:val="28"/>
          <w:szCs w:val="28"/>
          <w:lang w:val="uk-UA"/>
        </w:rPr>
        <w:t xml:space="preserve">від </w:t>
      </w:r>
      <w:r w:rsidR="007B4450">
        <w:rPr>
          <w:b/>
          <w:sz w:val="28"/>
          <w:szCs w:val="28"/>
          <w:lang w:val="uk-UA"/>
        </w:rPr>
        <w:t>05 серпня</w:t>
      </w:r>
      <w:r>
        <w:rPr>
          <w:b/>
          <w:sz w:val="28"/>
          <w:szCs w:val="28"/>
          <w:lang w:val="uk-UA"/>
        </w:rPr>
        <w:t xml:space="preserve"> 2021</w:t>
      </w:r>
      <w:r w:rsidR="00B511BC">
        <w:rPr>
          <w:b/>
          <w:sz w:val="28"/>
          <w:szCs w:val="28"/>
          <w:lang w:val="uk-UA"/>
        </w:rPr>
        <w:t xml:space="preserve"> року</w:t>
      </w:r>
      <w:r w:rsidR="00B511BC">
        <w:rPr>
          <w:b/>
          <w:sz w:val="28"/>
          <w:szCs w:val="28"/>
          <w:lang w:val="uk-UA"/>
        </w:rPr>
        <w:tab/>
        <w:t xml:space="preserve">                                                      №_______</w:t>
      </w:r>
    </w:p>
    <w:p w:rsidR="00B511BC" w:rsidRDefault="00B511BC" w:rsidP="00B511BC">
      <w:pPr>
        <w:rPr>
          <w:b/>
          <w:bCs/>
          <w:sz w:val="16"/>
          <w:szCs w:val="16"/>
          <w:lang w:val="uk-UA"/>
        </w:rPr>
      </w:pPr>
    </w:p>
    <w:p w:rsidR="00B511BC" w:rsidRPr="002C654C" w:rsidRDefault="00A61A89" w:rsidP="00A61A89">
      <w:pPr>
        <w:ind w:right="3401"/>
        <w:rPr>
          <w:b/>
          <w:sz w:val="28"/>
          <w:szCs w:val="28"/>
          <w:lang w:val="uk-UA"/>
        </w:rPr>
      </w:pPr>
      <w:r>
        <w:rPr>
          <w:b/>
          <w:sz w:val="28"/>
          <w:szCs w:val="28"/>
          <w:lang w:val="uk-UA"/>
        </w:rPr>
        <w:t xml:space="preserve">Про внесення змін до рішення </w:t>
      </w:r>
      <w:r>
        <w:rPr>
          <w:b/>
          <w:sz w:val="28"/>
          <w:szCs w:val="28"/>
          <w:lang w:val="en-US"/>
        </w:rPr>
        <w:t>V</w:t>
      </w:r>
      <w:r>
        <w:rPr>
          <w:b/>
          <w:sz w:val="28"/>
          <w:szCs w:val="28"/>
          <w:lang w:val="uk-UA"/>
        </w:rPr>
        <w:t xml:space="preserve">ІІІ сесії </w:t>
      </w:r>
      <w:r>
        <w:rPr>
          <w:b/>
          <w:sz w:val="28"/>
          <w:szCs w:val="28"/>
          <w:lang w:val="en-US"/>
        </w:rPr>
        <w:t>V</w:t>
      </w:r>
      <w:r>
        <w:rPr>
          <w:b/>
          <w:sz w:val="28"/>
          <w:szCs w:val="28"/>
          <w:lang w:val="uk-UA"/>
        </w:rPr>
        <w:t xml:space="preserve">ІІІ скликання Старовірівської сільської ради від 19 березня 2021 року </w:t>
      </w:r>
      <w:r w:rsidR="00863393">
        <w:rPr>
          <w:b/>
          <w:sz w:val="28"/>
          <w:szCs w:val="28"/>
          <w:lang w:val="uk-UA"/>
        </w:rPr>
        <w:t>№660</w:t>
      </w:r>
      <w:r>
        <w:rPr>
          <w:b/>
          <w:sz w:val="28"/>
          <w:szCs w:val="28"/>
          <w:lang w:val="uk-UA"/>
        </w:rPr>
        <w:t xml:space="preserve"> «</w:t>
      </w:r>
      <w:r w:rsidR="00B511BC" w:rsidRPr="002C654C">
        <w:rPr>
          <w:b/>
          <w:sz w:val="28"/>
          <w:szCs w:val="28"/>
          <w:lang w:val="uk-UA"/>
        </w:rPr>
        <w:t>Про затвердження цільової програми</w:t>
      </w:r>
      <w:r w:rsidR="00B511BC">
        <w:rPr>
          <w:b/>
          <w:sz w:val="28"/>
          <w:szCs w:val="28"/>
          <w:lang w:val="uk-UA"/>
        </w:rPr>
        <w:t xml:space="preserve"> </w:t>
      </w:r>
      <w:r>
        <w:rPr>
          <w:b/>
          <w:sz w:val="28"/>
          <w:szCs w:val="28"/>
          <w:lang w:val="uk-UA"/>
        </w:rPr>
        <w:t xml:space="preserve">«Заохочення обдарованих </w:t>
      </w:r>
      <w:r w:rsidR="00B511BC" w:rsidRPr="002C654C">
        <w:rPr>
          <w:b/>
          <w:sz w:val="28"/>
          <w:szCs w:val="28"/>
          <w:lang w:val="uk-UA"/>
        </w:rPr>
        <w:t xml:space="preserve">дітей та молоді сіл </w:t>
      </w:r>
      <w:r w:rsidR="00B511BC">
        <w:rPr>
          <w:b/>
          <w:sz w:val="28"/>
          <w:szCs w:val="28"/>
          <w:lang w:val="uk-UA"/>
        </w:rPr>
        <w:t xml:space="preserve"> </w:t>
      </w:r>
      <w:r w:rsidR="00B511BC" w:rsidRPr="002C654C">
        <w:rPr>
          <w:b/>
          <w:sz w:val="28"/>
          <w:szCs w:val="28"/>
          <w:lang w:val="uk-UA"/>
        </w:rPr>
        <w:t xml:space="preserve">Старовірівської сільської ради </w:t>
      </w:r>
      <w:r>
        <w:rPr>
          <w:b/>
          <w:sz w:val="28"/>
          <w:szCs w:val="28"/>
          <w:lang w:val="uk-UA"/>
        </w:rPr>
        <w:t xml:space="preserve"> </w:t>
      </w:r>
      <w:r w:rsidR="00B511BC" w:rsidRPr="002C654C">
        <w:rPr>
          <w:b/>
          <w:sz w:val="28"/>
          <w:szCs w:val="28"/>
          <w:lang w:val="uk-UA"/>
        </w:rPr>
        <w:t xml:space="preserve">на 2021 </w:t>
      </w:r>
      <w:r w:rsidR="00B511BC">
        <w:rPr>
          <w:b/>
          <w:sz w:val="28"/>
          <w:szCs w:val="28"/>
          <w:lang w:val="uk-UA"/>
        </w:rPr>
        <w:t xml:space="preserve">-2022 </w:t>
      </w:r>
      <w:r w:rsidR="00B511BC" w:rsidRPr="002C654C">
        <w:rPr>
          <w:b/>
          <w:sz w:val="28"/>
          <w:szCs w:val="28"/>
          <w:lang w:val="uk-UA"/>
        </w:rPr>
        <w:t>р</w:t>
      </w:r>
      <w:r w:rsidR="00B511BC">
        <w:rPr>
          <w:b/>
          <w:sz w:val="28"/>
          <w:szCs w:val="28"/>
          <w:lang w:val="uk-UA"/>
        </w:rPr>
        <w:t>оки</w:t>
      </w:r>
      <w:r w:rsidR="00B511BC" w:rsidRPr="002C654C">
        <w:rPr>
          <w:b/>
          <w:sz w:val="28"/>
          <w:szCs w:val="28"/>
          <w:lang w:val="uk-UA"/>
        </w:rPr>
        <w:t>»</w:t>
      </w:r>
      <w:r>
        <w:rPr>
          <w:b/>
          <w:sz w:val="28"/>
          <w:szCs w:val="28"/>
          <w:lang w:val="uk-UA"/>
        </w:rPr>
        <w:t xml:space="preserve"> зі </w:t>
      </w:r>
      <w:r w:rsidR="00076AD8">
        <w:rPr>
          <w:b/>
          <w:sz w:val="28"/>
          <w:szCs w:val="28"/>
          <w:lang w:val="uk-UA"/>
        </w:rPr>
        <w:t>змінами</w:t>
      </w:r>
    </w:p>
    <w:p w:rsidR="00B511BC" w:rsidRDefault="00B511BC" w:rsidP="00B511BC">
      <w:pPr>
        <w:ind w:right="2834"/>
        <w:rPr>
          <w:sz w:val="28"/>
          <w:szCs w:val="28"/>
          <w:lang w:val="uk-UA"/>
        </w:rPr>
      </w:pPr>
    </w:p>
    <w:p w:rsidR="00B511BC" w:rsidRPr="0015692C" w:rsidRDefault="00B511BC" w:rsidP="00B511BC">
      <w:pPr>
        <w:rPr>
          <w:sz w:val="28"/>
          <w:szCs w:val="28"/>
          <w:lang w:val="uk-UA"/>
        </w:rPr>
      </w:pPr>
    </w:p>
    <w:p w:rsidR="00B511BC" w:rsidRPr="00B511BC" w:rsidRDefault="00B511BC" w:rsidP="00076AD8">
      <w:pPr>
        <w:ind w:firstLine="709"/>
        <w:jc w:val="both"/>
        <w:rPr>
          <w:sz w:val="28"/>
          <w:szCs w:val="28"/>
          <w:shd w:val="clear" w:color="auto" w:fill="FFFFFF"/>
          <w:lang w:val="uk-UA"/>
        </w:rPr>
      </w:pPr>
      <w:r>
        <w:rPr>
          <w:sz w:val="28"/>
          <w:szCs w:val="28"/>
          <w:shd w:val="clear" w:color="auto" w:fill="FFFFFF"/>
          <w:lang w:val="uk-UA"/>
        </w:rPr>
        <w:t xml:space="preserve">З метою реалізації молодіжної, сімейної і гендерної політики на території Старовірівської сільської ради, активізації і залучення молоді до участі в соціально-економічному, культурному і громадському житті сіл, сприяння духовному, інтелектуальному розвитку молоді, згідно Законів України «Про сприяння соціальному становленню та розвитку молоді в Україні», «Про охорону дитинства», «Про забезпечення рівних прав та можливостей жінок і чоловіків», Указу Президента України №927/2010 від 30.09.2010 року «Про заходи щодо розвитку системи виявлення і підтримки обдарованих та талановитих дітей і молоді», </w:t>
      </w:r>
      <w:r w:rsidRPr="0015692C">
        <w:rPr>
          <w:sz w:val="28"/>
          <w:szCs w:val="28"/>
          <w:shd w:val="clear" w:color="auto" w:fill="FFFFFF"/>
          <w:lang w:val="uk-UA"/>
        </w:rPr>
        <w:t>керуючись</w:t>
      </w:r>
      <w:r>
        <w:rPr>
          <w:sz w:val="28"/>
          <w:szCs w:val="28"/>
          <w:lang w:val="uk-UA"/>
        </w:rPr>
        <w:t xml:space="preserve"> ст. 26,32 Закону України </w:t>
      </w:r>
      <w:r w:rsidRPr="0015692C">
        <w:rPr>
          <w:sz w:val="28"/>
          <w:szCs w:val="28"/>
          <w:lang w:val="uk-UA"/>
        </w:rPr>
        <w:t xml:space="preserve"> </w:t>
      </w:r>
      <w:r w:rsidRPr="0015692C">
        <w:rPr>
          <w:sz w:val="28"/>
          <w:szCs w:val="28"/>
          <w:shd w:val="clear" w:color="auto" w:fill="FFFFFF"/>
          <w:lang w:val="uk-UA"/>
        </w:rPr>
        <w:t xml:space="preserve">«Про місцеве самоврядування в Україні», </w:t>
      </w:r>
      <w:r w:rsidRPr="00B511BC">
        <w:rPr>
          <w:sz w:val="28"/>
          <w:szCs w:val="28"/>
          <w:shd w:val="clear" w:color="auto" w:fill="FFFFFF"/>
          <w:lang w:val="uk-UA"/>
        </w:rPr>
        <w:t>Старовірівська сільська рада</w:t>
      </w:r>
    </w:p>
    <w:p w:rsidR="00B511BC" w:rsidRDefault="00B511BC" w:rsidP="00076AD8">
      <w:pPr>
        <w:spacing w:line="276" w:lineRule="auto"/>
        <w:ind w:firstLine="709"/>
        <w:rPr>
          <w:b/>
          <w:bCs/>
          <w:sz w:val="28"/>
          <w:szCs w:val="28"/>
          <w:lang w:val="uk-UA"/>
        </w:rPr>
      </w:pPr>
      <w:r w:rsidRPr="0015692C">
        <w:rPr>
          <w:b/>
          <w:bCs/>
          <w:sz w:val="28"/>
          <w:szCs w:val="28"/>
          <w:lang w:val="uk-UA"/>
        </w:rPr>
        <w:t>ВИРІШИЛА:</w:t>
      </w:r>
    </w:p>
    <w:p w:rsidR="00076AD8" w:rsidRPr="00076AD8" w:rsidRDefault="00076AD8" w:rsidP="00076AD8">
      <w:pPr>
        <w:spacing w:line="276" w:lineRule="auto"/>
        <w:ind w:firstLine="709"/>
        <w:jc w:val="both"/>
        <w:rPr>
          <w:bCs/>
          <w:sz w:val="28"/>
          <w:szCs w:val="28"/>
          <w:lang w:val="uk-UA"/>
        </w:rPr>
      </w:pPr>
      <w:r w:rsidRPr="00076AD8">
        <w:rPr>
          <w:bCs/>
          <w:sz w:val="28"/>
          <w:szCs w:val="28"/>
          <w:lang w:val="uk-UA"/>
        </w:rPr>
        <w:t xml:space="preserve">Внести зміни до рішення </w:t>
      </w:r>
      <w:r w:rsidRPr="00076AD8">
        <w:rPr>
          <w:bCs/>
          <w:sz w:val="28"/>
          <w:szCs w:val="28"/>
          <w:lang w:val="en-US"/>
        </w:rPr>
        <w:t>V</w:t>
      </w:r>
      <w:r>
        <w:rPr>
          <w:bCs/>
          <w:sz w:val="28"/>
          <w:szCs w:val="28"/>
          <w:lang w:val="uk-UA"/>
        </w:rPr>
        <w:t>ІІІ</w:t>
      </w:r>
      <w:r w:rsidRPr="00076AD8">
        <w:rPr>
          <w:bCs/>
          <w:sz w:val="28"/>
          <w:szCs w:val="28"/>
          <w:lang w:val="uk-UA"/>
        </w:rPr>
        <w:t xml:space="preserve"> сесії </w:t>
      </w:r>
      <w:r w:rsidRPr="00076AD8">
        <w:rPr>
          <w:bCs/>
          <w:sz w:val="28"/>
          <w:szCs w:val="28"/>
          <w:lang w:val="en-US"/>
        </w:rPr>
        <w:t>V</w:t>
      </w:r>
      <w:r w:rsidRPr="00076AD8">
        <w:rPr>
          <w:bCs/>
          <w:sz w:val="28"/>
          <w:szCs w:val="28"/>
          <w:lang w:val="uk-UA"/>
        </w:rPr>
        <w:t xml:space="preserve">ІІІ скликання від </w:t>
      </w:r>
      <w:r>
        <w:rPr>
          <w:bCs/>
          <w:sz w:val="28"/>
          <w:szCs w:val="28"/>
          <w:lang w:val="uk-UA"/>
        </w:rPr>
        <w:t>19 березня</w:t>
      </w:r>
      <w:r w:rsidRPr="00076AD8">
        <w:rPr>
          <w:bCs/>
          <w:sz w:val="28"/>
          <w:szCs w:val="28"/>
          <w:lang w:val="uk-UA"/>
        </w:rPr>
        <w:t xml:space="preserve"> 2021 року  </w:t>
      </w:r>
      <w:r w:rsidR="00863393">
        <w:rPr>
          <w:bCs/>
          <w:sz w:val="28"/>
          <w:szCs w:val="28"/>
          <w:lang w:val="uk-UA"/>
        </w:rPr>
        <w:t>№660</w:t>
      </w:r>
      <w:r w:rsidRPr="00076AD8">
        <w:rPr>
          <w:bCs/>
          <w:sz w:val="28"/>
          <w:szCs w:val="28"/>
          <w:lang w:val="uk-UA"/>
        </w:rPr>
        <w:t xml:space="preserve"> «Про затвердження цільової програми «Заохочення обдарованих дітей та молоді сіл  Старовірівської сільської ради  на 2021 -2022 роки» зі змінами, виклавши його у новій редакції:</w:t>
      </w:r>
    </w:p>
    <w:p w:rsidR="00B511BC" w:rsidRDefault="00076AD8" w:rsidP="00B511BC">
      <w:pPr>
        <w:spacing w:line="276" w:lineRule="auto"/>
        <w:ind w:firstLine="709"/>
        <w:jc w:val="both"/>
        <w:rPr>
          <w:sz w:val="28"/>
          <w:szCs w:val="28"/>
          <w:lang w:val="uk-UA"/>
        </w:rPr>
      </w:pPr>
      <w:r>
        <w:rPr>
          <w:sz w:val="28"/>
          <w:szCs w:val="28"/>
          <w:lang w:val="uk-UA"/>
        </w:rPr>
        <w:t>«</w:t>
      </w:r>
      <w:r w:rsidR="00B511BC">
        <w:rPr>
          <w:sz w:val="28"/>
          <w:szCs w:val="28"/>
          <w:lang w:val="uk-UA"/>
        </w:rPr>
        <w:t>1.</w:t>
      </w:r>
      <w:r w:rsidR="00B511BC" w:rsidRPr="008344AD">
        <w:rPr>
          <w:sz w:val="28"/>
          <w:szCs w:val="28"/>
          <w:lang w:val="uk-UA"/>
        </w:rPr>
        <w:t xml:space="preserve">Затвердити </w:t>
      </w:r>
      <w:r w:rsidR="00B511BC">
        <w:rPr>
          <w:sz w:val="28"/>
          <w:szCs w:val="28"/>
          <w:lang w:val="uk-UA"/>
        </w:rPr>
        <w:t xml:space="preserve">цільову Програму </w:t>
      </w:r>
      <w:r w:rsidR="00B511BC" w:rsidRPr="00DA45AB">
        <w:rPr>
          <w:sz w:val="28"/>
          <w:szCs w:val="28"/>
          <w:lang w:val="uk-UA"/>
        </w:rPr>
        <w:t>«Заохочення обдарованих дітей та молоді сіл Старовірівської сільської ради на 2021</w:t>
      </w:r>
      <w:r w:rsidR="00B511BC">
        <w:rPr>
          <w:sz w:val="28"/>
          <w:szCs w:val="28"/>
          <w:lang w:val="uk-UA"/>
        </w:rPr>
        <w:t>-2022</w:t>
      </w:r>
      <w:r w:rsidR="00B511BC" w:rsidRPr="00DA45AB">
        <w:rPr>
          <w:sz w:val="28"/>
          <w:szCs w:val="28"/>
          <w:lang w:val="uk-UA"/>
        </w:rPr>
        <w:t xml:space="preserve"> р</w:t>
      </w:r>
      <w:r w:rsidR="00B511BC">
        <w:rPr>
          <w:sz w:val="28"/>
          <w:szCs w:val="28"/>
          <w:lang w:val="uk-UA"/>
        </w:rPr>
        <w:t>оки</w:t>
      </w:r>
      <w:r w:rsidR="00B511BC" w:rsidRPr="00DA45AB">
        <w:rPr>
          <w:sz w:val="28"/>
          <w:szCs w:val="28"/>
          <w:lang w:val="uk-UA"/>
        </w:rPr>
        <w:t>»</w:t>
      </w:r>
      <w:r w:rsidR="00B511BC">
        <w:rPr>
          <w:sz w:val="28"/>
          <w:szCs w:val="28"/>
          <w:lang w:val="uk-UA"/>
        </w:rPr>
        <w:t xml:space="preserve"> (Додаток 1).</w:t>
      </w:r>
    </w:p>
    <w:p w:rsidR="00B511BC" w:rsidRDefault="00B511BC" w:rsidP="00B511BC">
      <w:pPr>
        <w:spacing w:line="276" w:lineRule="auto"/>
        <w:ind w:firstLine="709"/>
        <w:jc w:val="both"/>
        <w:rPr>
          <w:sz w:val="28"/>
          <w:szCs w:val="28"/>
          <w:lang w:val="uk-UA"/>
        </w:rPr>
      </w:pPr>
      <w:r>
        <w:rPr>
          <w:sz w:val="28"/>
          <w:szCs w:val="28"/>
          <w:lang w:val="uk-UA"/>
        </w:rPr>
        <w:t>2.Затвердити Положення про заохочення обдарованих дітей та молоді і порядок його призначення (Додаток 2).</w:t>
      </w:r>
    </w:p>
    <w:p w:rsidR="00B511BC" w:rsidRDefault="00B511BC" w:rsidP="00B511BC">
      <w:pPr>
        <w:spacing w:line="276" w:lineRule="auto"/>
        <w:ind w:firstLine="709"/>
        <w:jc w:val="both"/>
        <w:rPr>
          <w:sz w:val="28"/>
          <w:szCs w:val="28"/>
          <w:lang w:val="uk-UA"/>
        </w:rPr>
      </w:pPr>
      <w:r>
        <w:rPr>
          <w:sz w:val="28"/>
          <w:szCs w:val="28"/>
          <w:lang w:val="uk-UA"/>
        </w:rPr>
        <w:t>3.Створити комісію з призначення заохочення обдарованих дітей і молоді та затвердити її персональний склад (Додаток 3).</w:t>
      </w:r>
    </w:p>
    <w:p w:rsidR="00B511BC" w:rsidRDefault="00B511BC" w:rsidP="00B511BC">
      <w:pPr>
        <w:spacing w:line="276" w:lineRule="auto"/>
        <w:ind w:firstLine="709"/>
        <w:jc w:val="both"/>
        <w:rPr>
          <w:sz w:val="28"/>
          <w:szCs w:val="28"/>
          <w:lang w:val="uk-UA"/>
        </w:rPr>
      </w:pPr>
      <w:r>
        <w:rPr>
          <w:sz w:val="28"/>
          <w:szCs w:val="28"/>
          <w:lang w:val="uk-UA"/>
        </w:rPr>
        <w:lastRenderedPageBreak/>
        <w:t>4.Фінансування даної програми здійснювати виходячи з реальних можливостей сільського бюджету.</w:t>
      </w:r>
    </w:p>
    <w:p w:rsidR="00532129" w:rsidRDefault="00532129" w:rsidP="00B511BC">
      <w:pPr>
        <w:spacing w:line="276" w:lineRule="auto"/>
        <w:ind w:firstLine="709"/>
        <w:jc w:val="both"/>
        <w:rPr>
          <w:sz w:val="28"/>
          <w:szCs w:val="28"/>
          <w:lang w:val="uk-UA"/>
        </w:rPr>
      </w:pPr>
      <w:r>
        <w:rPr>
          <w:sz w:val="28"/>
          <w:szCs w:val="28"/>
          <w:lang w:val="uk-UA"/>
        </w:rPr>
        <w:t>5. Визначити, що організаційно-методологічне забезпечення виконання заходів даної програми покладається на відділ освіти, культури, молоді та спорту Старовірівської сільської ради.</w:t>
      </w:r>
    </w:p>
    <w:p w:rsidR="00B511BC" w:rsidRPr="00882A06" w:rsidRDefault="00B511BC" w:rsidP="00B511BC">
      <w:pPr>
        <w:spacing w:line="276" w:lineRule="auto"/>
        <w:ind w:firstLine="709"/>
        <w:jc w:val="both"/>
        <w:rPr>
          <w:sz w:val="28"/>
          <w:szCs w:val="28"/>
          <w:lang w:val="uk-UA"/>
        </w:rPr>
      </w:pPr>
      <w:r>
        <w:rPr>
          <w:sz w:val="28"/>
          <w:szCs w:val="28"/>
          <w:lang w:val="uk-UA"/>
        </w:rPr>
        <w:t xml:space="preserve"> </w:t>
      </w:r>
      <w:r w:rsidR="00532129">
        <w:rPr>
          <w:sz w:val="28"/>
          <w:szCs w:val="28"/>
          <w:lang w:val="uk-UA"/>
        </w:rPr>
        <w:t>6</w:t>
      </w:r>
      <w:r>
        <w:rPr>
          <w:sz w:val="28"/>
          <w:szCs w:val="28"/>
          <w:lang w:val="uk-UA"/>
        </w:rPr>
        <w:t>.</w:t>
      </w:r>
      <w:r w:rsidRPr="00D96CFC">
        <w:rPr>
          <w:sz w:val="28"/>
          <w:szCs w:val="28"/>
          <w:lang w:val="uk-UA"/>
        </w:rPr>
        <w:t>Контроль за виконанням</w:t>
      </w:r>
      <w:r>
        <w:rPr>
          <w:sz w:val="28"/>
          <w:szCs w:val="28"/>
          <w:lang w:val="uk-UA"/>
        </w:rPr>
        <w:t xml:space="preserve"> п</w:t>
      </w:r>
      <w:r w:rsidRPr="00D96CFC">
        <w:rPr>
          <w:sz w:val="28"/>
          <w:szCs w:val="28"/>
          <w:lang w:val="uk-UA"/>
        </w:rPr>
        <w:t>рограми покласти на постійн</w:t>
      </w:r>
      <w:r>
        <w:rPr>
          <w:sz w:val="28"/>
          <w:szCs w:val="28"/>
          <w:lang w:val="uk-UA"/>
        </w:rPr>
        <w:t xml:space="preserve">і </w:t>
      </w:r>
      <w:r w:rsidRPr="00D96CFC">
        <w:rPr>
          <w:sz w:val="28"/>
          <w:szCs w:val="28"/>
          <w:lang w:val="uk-UA"/>
        </w:rPr>
        <w:t>комісі</w:t>
      </w:r>
      <w:r>
        <w:rPr>
          <w:sz w:val="28"/>
          <w:szCs w:val="28"/>
          <w:lang w:val="uk-UA"/>
        </w:rPr>
        <w:t>ї</w:t>
      </w:r>
      <w:r w:rsidRPr="00B511BC">
        <w:rPr>
          <w:color w:val="000000"/>
          <w:sz w:val="28"/>
          <w:szCs w:val="28"/>
          <w:shd w:val="clear" w:color="auto" w:fill="FFFFFF"/>
          <w:lang w:val="uk-UA" w:eastAsia="uk-UA"/>
        </w:rPr>
        <w:t xml:space="preserve"> з питань освіти, культури, охорони здоров’я, фізичного виховання, соціальної політики та житлово-комунального господарства</w:t>
      </w:r>
      <w:r w:rsidRPr="006221D2">
        <w:rPr>
          <w:color w:val="000000"/>
          <w:sz w:val="28"/>
          <w:szCs w:val="28"/>
          <w:shd w:val="clear" w:color="auto" w:fill="FFFFFF"/>
          <w:lang w:val="uk-UA" w:eastAsia="uk-UA"/>
        </w:rPr>
        <w:t xml:space="preserve"> </w:t>
      </w:r>
      <w:r w:rsidRPr="006221D2">
        <w:rPr>
          <w:sz w:val="28"/>
          <w:szCs w:val="28"/>
          <w:lang w:val="uk-UA"/>
        </w:rPr>
        <w:t>(В.А.</w:t>
      </w:r>
      <w:r>
        <w:rPr>
          <w:sz w:val="28"/>
          <w:szCs w:val="28"/>
          <w:lang w:val="uk-UA"/>
        </w:rPr>
        <w:t xml:space="preserve"> </w:t>
      </w:r>
      <w:r w:rsidRPr="006221D2">
        <w:rPr>
          <w:sz w:val="28"/>
          <w:szCs w:val="28"/>
          <w:lang w:val="uk-UA"/>
        </w:rPr>
        <w:t>Балух)</w:t>
      </w:r>
      <w:r w:rsidRPr="00B511BC">
        <w:rPr>
          <w:sz w:val="28"/>
          <w:szCs w:val="28"/>
          <w:lang w:val="uk-UA"/>
        </w:rPr>
        <w:t xml:space="preserve"> та</w:t>
      </w:r>
      <w:r>
        <w:rPr>
          <w:sz w:val="28"/>
          <w:szCs w:val="28"/>
          <w:lang w:val="uk-UA"/>
        </w:rPr>
        <w:t xml:space="preserve"> </w:t>
      </w:r>
      <w:r w:rsidRPr="00D96CFC">
        <w:rPr>
          <w:sz w:val="28"/>
          <w:szCs w:val="28"/>
          <w:lang w:val="uk-UA"/>
        </w:rPr>
        <w:t xml:space="preserve">з питань планування, фінансів, бюджету та соціально-економічного розвитку </w:t>
      </w:r>
      <w:r w:rsidRPr="00882A06">
        <w:rPr>
          <w:sz w:val="28"/>
          <w:szCs w:val="28"/>
          <w:lang w:val="uk-UA"/>
        </w:rPr>
        <w:t>(голова комісії – Зінченко І.П.).</w:t>
      </w:r>
      <w:r w:rsidR="00076AD8">
        <w:rPr>
          <w:sz w:val="28"/>
          <w:szCs w:val="28"/>
          <w:lang w:val="uk-UA"/>
        </w:rPr>
        <w:t>»</w:t>
      </w:r>
    </w:p>
    <w:p w:rsidR="00B511BC" w:rsidRPr="0015692C" w:rsidRDefault="00B511BC" w:rsidP="00B511BC">
      <w:pPr>
        <w:jc w:val="both"/>
        <w:rPr>
          <w:sz w:val="28"/>
          <w:szCs w:val="28"/>
          <w:lang w:val="uk-UA"/>
        </w:rPr>
      </w:pPr>
    </w:p>
    <w:p w:rsidR="00076AD8" w:rsidRDefault="00076AD8" w:rsidP="00B511BC">
      <w:pPr>
        <w:rPr>
          <w:b/>
          <w:sz w:val="28"/>
          <w:szCs w:val="28"/>
          <w:lang w:val="uk-UA"/>
        </w:rPr>
      </w:pPr>
    </w:p>
    <w:p w:rsidR="00076AD8" w:rsidRDefault="00076AD8" w:rsidP="00B511BC">
      <w:pPr>
        <w:rPr>
          <w:b/>
          <w:sz w:val="28"/>
          <w:szCs w:val="28"/>
          <w:lang w:val="uk-UA"/>
        </w:rPr>
      </w:pPr>
    </w:p>
    <w:p w:rsidR="003B289D" w:rsidRPr="003B289D" w:rsidRDefault="003B289D" w:rsidP="003B289D">
      <w:pPr>
        <w:spacing w:after="160" w:line="259" w:lineRule="auto"/>
        <w:rPr>
          <w:b/>
          <w:sz w:val="28"/>
          <w:szCs w:val="28"/>
          <w:lang w:val="uk-UA"/>
        </w:rPr>
      </w:pPr>
      <w:r w:rsidRPr="003B289D">
        <w:rPr>
          <w:b/>
          <w:sz w:val="28"/>
          <w:szCs w:val="28"/>
          <w:lang w:val="uk-UA"/>
        </w:rPr>
        <w:t xml:space="preserve">Сільський голова                                             </w:t>
      </w:r>
      <w:r>
        <w:rPr>
          <w:b/>
          <w:sz w:val="28"/>
          <w:szCs w:val="28"/>
          <w:lang w:val="uk-UA"/>
        </w:rPr>
        <w:t xml:space="preserve">                      </w:t>
      </w:r>
      <w:r w:rsidRPr="003B289D">
        <w:rPr>
          <w:b/>
          <w:sz w:val="28"/>
          <w:szCs w:val="28"/>
          <w:lang w:val="uk-UA"/>
        </w:rPr>
        <w:t xml:space="preserve"> Микола БІНДУС </w:t>
      </w:r>
    </w:p>
    <w:p w:rsidR="00B511BC" w:rsidRPr="007B4450" w:rsidRDefault="00B511BC">
      <w:pPr>
        <w:spacing w:after="160" w:line="259" w:lineRule="auto"/>
        <w:rPr>
          <w:sz w:val="28"/>
          <w:szCs w:val="28"/>
          <w:lang w:val="uk-UA"/>
        </w:rPr>
      </w:pPr>
      <w:r w:rsidRPr="007B4450">
        <w:rPr>
          <w:sz w:val="28"/>
          <w:szCs w:val="28"/>
          <w:lang w:val="uk-UA"/>
        </w:rPr>
        <w:br w:type="page"/>
      </w:r>
    </w:p>
    <w:p w:rsidR="00B511BC" w:rsidRPr="00D850B3" w:rsidRDefault="00B511BC" w:rsidP="00B511BC">
      <w:pPr>
        <w:ind w:left="4962"/>
        <w:jc w:val="both"/>
        <w:rPr>
          <w:bdr w:val="none" w:sz="0" w:space="0" w:color="auto" w:frame="1"/>
          <w:lang w:val="uk-UA"/>
        </w:rPr>
      </w:pPr>
      <w:r w:rsidRPr="00D850B3">
        <w:rPr>
          <w:bdr w:val="none" w:sz="0" w:space="0" w:color="auto" w:frame="1"/>
          <w:lang w:val="uk-UA"/>
        </w:rPr>
        <w:lastRenderedPageBreak/>
        <w:t>Додаток1</w:t>
      </w:r>
    </w:p>
    <w:p w:rsidR="00B511BC" w:rsidRPr="00D850B3" w:rsidRDefault="00D850B3" w:rsidP="00B511BC">
      <w:pPr>
        <w:ind w:left="4962"/>
        <w:jc w:val="both"/>
        <w:rPr>
          <w:bdr w:val="none" w:sz="0" w:space="0" w:color="auto" w:frame="1"/>
          <w:lang w:val="uk-UA"/>
        </w:rPr>
      </w:pPr>
      <w:r w:rsidRPr="00D850B3">
        <w:rPr>
          <w:bdr w:val="none" w:sz="0" w:space="0" w:color="auto" w:frame="1"/>
          <w:lang w:val="uk-UA"/>
        </w:rPr>
        <w:t xml:space="preserve">До </w:t>
      </w:r>
      <w:r w:rsidR="00B511BC" w:rsidRPr="00D850B3">
        <w:rPr>
          <w:bdr w:val="none" w:sz="0" w:space="0" w:color="auto" w:frame="1"/>
          <w:lang w:val="uk-UA"/>
        </w:rPr>
        <w:t xml:space="preserve">рішення </w:t>
      </w:r>
      <w:r w:rsidR="00B511BC" w:rsidRPr="00D850B3">
        <w:rPr>
          <w:bdr w:val="none" w:sz="0" w:space="0" w:color="auto" w:frame="1"/>
          <w:lang w:val="en-US"/>
        </w:rPr>
        <w:t>VIII</w:t>
      </w:r>
      <w:r w:rsidR="00B511BC" w:rsidRPr="00D850B3">
        <w:rPr>
          <w:bdr w:val="none" w:sz="0" w:space="0" w:color="auto" w:frame="1"/>
          <w:lang w:val="uk-UA"/>
        </w:rPr>
        <w:t xml:space="preserve"> сесії  Старовірівської сільської ради </w:t>
      </w:r>
      <w:r w:rsidR="00B511BC" w:rsidRPr="00D850B3">
        <w:rPr>
          <w:bdr w:val="none" w:sz="0" w:space="0" w:color="auto" w:frame="1"/>
          <w:lang w:val="en-US"/>
        </w:rPr>
        <w:t>VIII</w:t>
      </w:r>
      <w:r w:rsidR="00B511BC" w:rsidRPr="00D850B3">
        <w:rPr>
          <w:bdr w:val="none" w:sz="0" w:space="0" w:color="auto" w:frame="1"/>
          <w:lang w:val="uk-UA"/>
        </w:rPr>
        <w:t xml:space="preserve"> скликання</w:t>
      </w:r>
      <w:r w:rsidRPr="00D850B3">
        <w:rPr>
          <w:bdr w:val="none" w:sz="0" w:space="0" w:color="auto" w:frame="1"/>
          <w:lang w:val="uk-UA"/>
        </w:rPr>
        <w:t xml:space="preserve"> від 19.03.2021 №660; зі змінами внесеними рішенням ХІ</w:t>
      </w:r>
      <w:r w:rsidRPr="00D850B3">
        <w:rPr>
          <w:bdr w:val="none" w:sz="0" w:space="0" w:color="auto" w:frame="1"/>
          <w:lang w:val="en-US"/>
        </w:rPr>
        <w:t>V</w:t>
      </w:r>
      <w:r w:rsidRPr="00D850B3">
        <w:rPr>
          <w:bdr w:val="none" w:sz="0" w:space="0" w:color="auto" w:frame="1"/>
          <w:lang w:val="uk-UA"/>
        </w:rPr>
        <w:t xml:space="preserve"> сесії </w:t>
      </w:r>
      <w:r w:rsidRPr="00D850B3">
        <w:rPr>
          <w:bdr w:val="none" w:sz="0" w:space="0" w:color="auto" w:frame="1"/>
          <w:lang w:val="en-US"/>
        </w:rPr>
        <w:t>V</w:t>
      </w:r>
      <w:r w:rsidRPr="00D850B3">
        <w:rPr>
          <w:bdr w:val="none" w:sz="0" w:space="0" w:color="auto" w:frame="1"/>
          <w:lang w:val="uk-UA"/>
        </w:rPr>
        <w:t xml:space="preserve">ІІІ скликання від </w:t>
      </w:r>
      <w:r w:rsidR="007B4450">
        <w:rPr>
          <w:bdr w:val="none" w:sz="0" w:space="0" w:color="auto" w:frame="1"/>
          <w:lang w:val="uk-UA"/>
        </w:rPr>
        <w:t>05.</w:t>
      </w:r>
      <w:r w:rsidRPr="00D850B3">
        <w:rPr>
          <w:bdr w:val="none" w:sz="0" w:space="0" w:color="auto" w:frame="1"/>
          <w:lang w:val="uk-UA"/>
        </w:rPr>
        <w:t>08.2021 №___</w:t>
      </w:r>
    </w:p>
    <w:p w:rsidR="00D850B3" w:rsidRPr="00B511BC" w:rsidRDefault="00D850B3" w:rsidP="00B511BC">
      <w:pPr>
        <w:ind w:left="4962"/>
        <w:jc w:val="both"/>
        <w:rPr>
          <w:sz w:val="28"/>
          <w:szCs w:val="28"/>
          <w:bdr w:val="none" w:sz="0" w:space="0" w:color="auto" w:frame="1"/>
          <w:lang w:val="uk-UA"/>
        </w:rPr>
      </w:pPr>
    </w:p>
    <w:p w:rsidR="00D850B3" w:rsidRDefault="00D850B3" w:rsidP="00B511BC">
      <w:pPr>
        <w:jc w:val="center"/>
        <w:rPr>
          <w:b/>
          <w:sz w:val="28"/>
          <w:szCs w:val="28"/>
          <w:lang w:val="uk-UA"/>
        </w:rPr>
      </w:pPr>
    </w:p>
    <w:p w:rsidR="00B511BC" w:rsidRDefault="00B511BC" w:rsidP="00B511BC">
      <w:pPr>
        <w:jc w:val="center"/>
        <w:rPr>
          <w:b/>
          <w:sz w:val="28"/>
          <w:szCs w:val="28"/>
          <w:lang w:val="uk-UA"/>
        </w:rPr>
      </w:pPr>
      <w:r w:rsidRPr="00B511BC">
        <w:rPr>
          <w:b/>
          <w:sz w:val="28"/>
          <w:szCs w:val="28"/>
          <w:lang w:val="uk-UA"/>
        </w:rPr>
        <w:t>Програм</w:t>
      </w:r>
      <w:r w:rsidR="00027962">
        <w:rPr>
          <w:b/>
          <w:sz w:val="28"/>
          <w:szCs w:val="28"/>
          <w:lang w:val="uk-UA"/>
        </w:rPr>
        <w:t>а</w:t>
      </w:r>
      <w:r w:rsidRPr="00B511BC">
        <w:rPr>
          <w:b/>
          <w:sz w:val="28"/>
          <w:szCs w:val="28"/>
          <w:lang w:val="uk-UA"/>
        </w:rPr>
        <w:t xml:space="preserve"> «Заохочення обдарованих дітей та молоді сіл Старовірівської сільської ради на 2021-2022 роки»</w:t>
      </w:r>
    </w:p>
    <w:p w:rsidR="00D850B3" w:rsidRPr="00B511BC" w:rsidRDefault="00D850B3" w:rsidP="00B511BC">
      <w:pPr>
        <w:jc w:val="center"/>
        <w:rPr>
          <w:b/>
          <w:sz w:val="28"/>
          <w:szCs w:val="28"/>
          <w:lang w:val="uk-UA"/>
        </w:rPr>
      </w:pPr>
    </w:p>
    <w:p w:rsidR="00B511BC" w:rsidRDefault="00B511BC" w:rsidP="00B511BC">
      <w:pPr>
        <w:jc w:val="center"/>
        <w:rPr>
          <w:b/>
          <w:sz w:val="28"/>
          <w:szCs w:val="28"/>
          <w:lang w:val="uk-UA"/>
        </w:rPr>
      </w:pPr>
      <w:r>
        <w:rPr>
          <w:b/>
          <w:sz w:val="28"/>
          <w:szCs w:val="28"/>
          <w:lang w:val="uk-UA"/>
        </w:rPr>
        <w:t>1.Визначення проблеми, на розв</w:t>
      </w:r>
      <w:r w:rsidRPr="00FA662B">
        <w:rPr>
          <w:b/>
          <w:sz w:val="28"/>
          <w:szCs w:val="28"/>
        </w:rPr>
        <w:t>’</w:t>
      </w:r>
      <w:r>
        <w:rPr>
          <w:b/>
          <w:sz w:val="28"/>
          <w:szCs w:val="28"/>
          <w:lang w:val="uk-UA"/>
        </w:rPr>
        <w:t>язання якої направлена Програма</w:t>
      </w:r>
    </w:p>
    <w:p w:rsidR="00B511BC" w:rsidRPr="00027962" w:rsidRDefault="00B511BC" w:rsidP="00027962">
      <w:pPr>
        <w:spacing w:line="276" w:lineRule="auto"/>
        <w:ind w:firstLine="709"/>
        <w:jc w:val="both"/>
        <w:rPr>
          <w:sz w:val="28"/>
          <w:szCs w:val="28"/>
          <w:lang w:val="uk-UA"/>
        </w:rPr>
      </w:pPr>
      <w:r w:rsidRPr="00027962">
        <w:rPr>
          <w:sz w:val="28"/>
          <w:szCs w:val="28"/>
          <w:lang w:val="uk-UA"/>
        </w:rPr>
        <w:t>Діти та молодь є важливою складовою суспільства, носієм інтелектуального, творчого потенціалу, визначальним фактором соціально-економічного розвитку сіл, міст, регіону, держави. Тому стратегічно важливо сьогодні створювати сприятливі умови для всебічного розвитку юного покоління, задоволення його інтелектуальних, творчих, духовних потреб, підтримувати обдарованих дітей та молодь, заохочувати здібних, всебічно розвивати кожного.</w:t>
      </w:r>
    </w:p>
    <w:p w:rsidR="00B511BC" w:rsidRPr="00027962" w:rsidRDefault="00B511BC" w:rsidP="00027962">
      <w:pPr>
        <w:spacing w:line="276" w:lineRule="auto"/>
        <w:ind w:firstLine="709"/>
        <w:jc w:val="both"/>
        <w:rPr>
          <w:sz w:val="28"/>
          <w:szCs w:val="28"/>
          <w:lang w:val="uk-UA"/>
        </w:rPr>
      </w:pPr>
      <w:r w:rsidRPr="00027962">
        <w:rPr>
          <w:sz w:val="28"/>
          <w:szCs w:val="28"/>
          <w:lang w:val="uk-UA"/>
        </w:rPr>
        <w:t>У період становлення нових суспільних відносин в Україні зростає попит на обдаровану особистість, на творчих, інтелектуально й духовно розвинених громадян-патріотів. Тому одним із пріоритетних напрямків державної політики стосовно дітей та молоді є піклування про обдаровані особистості. Адже саме вона є потенціалом держави, який визначить шляхи її розвитку в майбутньому.</w:t>
      </w:r>
    </w:p>
    <w:p w:rsidR="00B511BC" w:rsidRPr="00027962" w:rsidRDefault="00B511BC" w:rsidP="00027962">
      <w:pPr>
        <w:spacing w:line="276" w:lineRule="auto"/>
        <w:ind w:firstLine="709"/>
        <w:jc w:val="both"/>
        <w:rPr>
          <w:sz w:val="28"/>
          <w:szCs w:val="28"/>
          <w:lang w:val="uk-UA"/>
        </w:rPr>
      </w:pPr>
      <w:r w:rsidRPr="00027962">
        <w:rPr>
          <w:sz w:val="28"/>
          <w:szCs w:val="28"/>
          <w:lang w:val="uk-UA"/>
        </w:rPr>
        <w:t>Надзвичайно важливим є вирішення проблем, пов’язаних із виявленням, підтримкою обдарованих дітей та молоді та створенням середовища для їх самореалізації. Це можливо за умови приділення цим питанням особливої уваги та належного фінансування.</w:t>
      </w:r>
    </w:p>
    <w:p w:rsidR="00B511BC" w:rsidRPr="00027962" w:rsidRDefault="00027962" w:rsidP="00027962">
      <w:pPr>
        <w:spacing w:line="276" w:lineRule="auto"/>
        <w:ind w:firstLine="709"/>
        <w:jc w:val="both"/>
        <w:rPr>
          <w:sz w:val="28"/>
          <w:szCs w:val="28"/>
          <w:lang w:val="uk-UA"/>
        </w:rPr>
      </w:pPr>
      <w:r>
        <w:rPr>
          <w:sz w:val="28"/>
          <w:szCs w:val="28"/>
          <w:lang w:val="uk-UA"/>
        </w:rPr>
        <w:t>Ц</w:t>
      </w:r>
      <w:r w:rsidR="00B511BC" w:rsidRPr="00027962">
        <w:rPr>
          <w:sz w:val="28"/>
          <w:szCs w:val="28"/>
          <w:lang w:val="uk-UA"/>
        </w:rPr>
        <w:t>ільова програма «Заохочення обдарованих дітей та молоді сіл Старовірівської сільської ради на 2021 рік» (далі – Програма) розроблена відповідно до Законів України «Про сприяння соціальному становленню та розвитку молоді в Україні», «Про охорону дитинства», «Про забезпечення рівних прав та можливостей жінок і чоловіків»,</w:t>
      </w:r>
      <w:r w:rsidR="00B511BC" w:rsidRPr="00027962">
        <w:rPr>
          <w:lang w:val="uk-UA"/>
        </w:rPr>
        <w:t xml:space="preserve"> </w:t>
      </w:r>
      <w:r w:rsidR="00B511BC" w:rsidRPr="00027962">
        <w:rPr>
          <w:sz w:val="28"/>
          <w:szCs w:val="28"/>
          <w:lang w:val="uk-UA"/>
        </w:rPr>
        <w:t>Указу Президента України №927/2010 від 30.09.2010 року "Про заходи щодо розвитку системи виявлення і підтримки обдарованих і талановитих дітей і молоді" і спрямована на підтримку обдарованих дітей та молоді, розвитку їх творчого потенціалу, самореалізації особистості та постійного духовного самовдосконалення підростаючого покоління.</w:t>
      </w:r>
    </w:p>
    <w:p w:rsidR="00B511BC" w:rsidRPr="00027962" w:rsidRDefault="00B511BC" w:rsidP="00027962">
      <w:pPr>
        <w:spacing w:line="276" w:lineRule="auto"/>
        <w:ind w:firstLine="709"/>
        <w:jc w:val="both"/>
        <w:rPr>
          <w:sz w:val="28"/>
          <w:szCs w:val="28"/>
          <w:lang w:val="uk-UA"/>
        </w:rPr>
      </w:pPr>
    </w:p>
    <w:p w:rsidR="00B511BC" w:rsidRPr="00027962" w:rsidRDefault="00B511BC" w:rsidP="00027962">
      <w:pPr>
        <w:spacing w:line="276" w:lineRule="auto"/>
        <w:ind w:firstLine="709"/>
        <w:jc w:val="both"/>
        <w:rPr>
          <w:b/>
          <w:sz w:val="28"/>
          <w:szCs w:val="28"/>
          <w:lang w:val="uk-UA"/>
        </w:rPr>
      </w:pPr>
      <w:r w:rsidRPr="00027962">
        <w:rPr>
          <w:b/>
          <w:sz w:val="28"/>
          <w:szCs w:val="28"/>
          <w:lang w:val="uk-UA"/>
        </w:rPr>
        <w:t>2.Мета Програми та основні шляхи її досягнення</w:t>
      </w:r>
    </w:p>
    <w:p w:rsidR="00B511BC" w:rsidRPr="00027962" w:rsidRDefault="00B511BC" w:rsidP="00027962">
      <w:pPr>
        <w:spacing w:line="276" w:lineRule="auto"/>
        <w:ind w:firstLine="709"/>
        <w:jc w:val="both"/>
        <w:rPr>
          <w:sz w:val="28"/>
          <w:szCs w:val="28"/>
          <w:lang w:val="uk-UA"/>
        </w:rPr>
      </w:pPr>
      <w:r w:rsidRPr="00027962">
        <w:rPr>
          <w:sz w:val="28"/>
          <w:szCs w:val="28"/>
          <w:lang w:val="uk-UA"/>
        </w:rPr>
        <w:t>Метою Програми є:</w:t>
      </w:r>
    </w:p>
    <w:p w:rsidR="00B511BC" w:rsidRPr="00027962" w:rsidRDefault="00B511BC" w:rsidP="00027962">
      <w:pPr>
        <w:pStyle w:val="a3"/>
        <w:numPr>
          <w:ilvl w:val="0"/>
          <w:numId w:val="1"/>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lastRenderedPageBreak/>
        <w:t>Виховання підростаючого покоління у дусі патріотизму, який полягає в становленні молодої розвиненої людини, реалізації здібностей для внесення особистого вкладу в розбудову міцної розвиненої країни;</w:t>
      </w:r>
    </w:p>
    <w:p w:rsidR="00B511BC" w:rsidRPr="00027962" w:rsidRDefault="00B511BC" w:rsidP="00027962">
      <w:pPr>
        <w:pStyle w:val="a3"/>
        <w:numPr>
          <w:ilvl w:val="0"/>
          <w:numId w:val="1"/>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Формування активної громадянської позиції молоді, залучення її до участі в соціально-економічному, культурному і громадському житті сіл;</w:t>
      </w:r>
    </w:p>
    <w:p w:rsidR="00B511BC" w:rsidRPr="00027962" w:rsidRDefault="00B511BC" w:rsidP="00027962">
      <w:pPr>
        <w:pStyle w:val="a3"/>
        <w:numPr>
          <w:ilvl w:val="0"/>
          <w:numId w:val="1"/>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Створення сприятливих умов для розвитку творчого потенціалу дітей та молоді сіл Старовірівської сільської ради, пошуку, підтримки й стимулювання талановитих та обдарованих дітей і молоді сіл;</w:t>
      </w:r>
    </w:p>
    <w:p w:rsidR="00B511BC" w:rsidRPr="00027962" w:rsidRDefault="00B511BC" w:rsidP="00027962">
      <w:pPr>
        <w:pStyle w:val="a3"/>
        <w:numPr>
          <w:ilvl w:val="0"/>
          <w:numId w:val="1"/>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Сприяння духовному, інтелектуальному розвитку дітей та молоді, реалізації її творчого потенціалу, становлення особистості;</w:t>
      </w:r>
    </w:p>
    <w:p w:rsidR="00B511BC" w:rsidRPr="00027962" w:rsidRDefault="00B511BC" w:rsidP="00027962">
      <w:pPr>
        <w:pStyle w:val="a3"/>
        <w:numPr>
          <w:ilvl w:val="0"/>
          <w:numId w:val="1"/>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Збереження творчих надбань та цінностей, посилення мотивації до подальшого саморозвитку.</w:t>
      </w:r>
    </w:p>
    <w:p w:rsidR="00B511BC" w:rsidRPr="00027962" w:rsidRDefault="00B511BC" w:rsidP="00027962">
      <w:pPr>
        <w:pStyle w:val="a3"/>
        <w:spacing w:after="0"/>
        <w:ind w:left="0" w:firstLine="709"/>
        <w:jc w:val="both"/>
        <w:rPr>
          <w:rFonts w:ascii="Times New Roman" w:hAnsi="Times New Roman" w:cs="Times New Roman"/>
          <w:b/>
          <w:sz w:val="28"/>
          <w:szCs w:val="28"/>
          <w:lang w:val="uk-UA"/>
        </w:rPr>
      </w:pPr>
      <w:r w:rsidRPr="00027962">
        <w:rPr>
          <w:rFonts w:ascii="Times New Roman" w:hAnsi="Times New Roman" w:cs="Times New Roman"/>
          <w:b/>
          <w:sz w:val="28"/>
          <w:szCs w:val="28"/>
          <w:lang w:val="uk-UA"/>
        </w:rPr>
        <w:t>3.Основні шляхи і способи розв</w:t>
      </w:r>
      <w:r w:rsidRPr="00027962">
        <w:rPr>
          <w:rFonts w:ascii="Times New Roman" w:hAnsi="Times New Roman" w:cs="Times New Roman"/>
          <w:b/>
          <w:sz w:val="28"/>
          <w:szCs w:val="28"/>
        </w:rPr>
        <w:t>’</w:t>
      </w:r>
      <w:r w:rsidRPr="00027962">
        <w:rPr>
          <w:rFonts w:ascii="Times New Roman" w:hAnsi="Times New Roman" w:cs="Times New Roman"/>
          <w:b/>
          <w:sz w:val="28"/>
          <w:szCs w:val="28"/>
          <w:lang w:val="uk-UA"/>
        </w:rPr>
        <w:t>язання проблеми</w:t>
      </w:r>
    </w:p>
    <w:p w:rsidR="00B511BC" w:rsidRPr="00027962" w:rsidRDefault="00B511BC" w:rsidP="00027962">
      <w:pPr>
        <w:pStyle w:val="a3"/>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Основними шляхами і способами розв</w:t>
      </w:r>
      <w:r w:rsidRPr="00027962">
        <w:rPr>
          <w:rFonts w:ascii="Times New Roman" w:hAnsi="Times New Roman" w:cs="Times New Roman"/>
          <w:sz w:val="28"/>
          <w:szCs w:val="28"/>
        </w:rPr>
        <w:t>’</w:t>
      </w:r>
      <w:r w:rsidRPr="00027962">
        <w:rPr>
          <w:rFonts w:ascii="Times New Roman" w:hAnsi="Times New Roman" w:cs="Times New Roman"/>
          <w:sz w:val="28"/>
          <w:szCs w:val="28"/>
          <w:lang w:val="uk-UA"/>
        </w:rPr>
        <w:t>язання проблеми є:</w:t>
      </w:r>
    </w:p>
    <w:p w:rsidR="00B511BC" w:rsidRPr="00027962" w:rsidRDefault="00B511BC" w:rsidP="00027962">
      <w:pPr>
        <w:pStyle w:val="a3"/>
        <w:numPr>
          <w:ilvl w:val="0"/>
          <w:numId w:val="1"/>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Створення належних умов для максимального розкриття потенційних можливостей дітей та молоді, їх талановитості та обдарованості;</w:t>
      </w:r>
    </w:p>
    <w:p w:rsidR="00B511BC" w:rsidRPr="00027962" w:rsidRDefault="00B511BC" w:rsidP="00027962">
      <w:pPr>
        <w:pStyle w:val="a3"/>
        <w:numPr>
          <w:ilvl w:val="0"/>
          <w:numId w:val="1"/>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Активізація участі молодого покоління у всіх сферах життєдіяльності сіл;</w:t>
      </w:r>
    </w:p>
    <w:p w:rsidR="00B511BC" w:rsidRPr="00027962" w:rsidRDefault="00B511BC" w:rsidP="00027962">
      <w:pPr>
        <w:pStyle w:val="a3"/>
        <w:numPr>
          <w:ilvl w:val="0"/>
          <w:numId w:val="1"/>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Виявлення дітей та молодих людей, здібності яких заслуговують на увагу;</w:t>
      </w:r>
    </w:p>
    <w:p w:rsidR="00B511BC" w:rsidRPr="00027962" w:rsidRDefault="00B511BC" w:rsidP="00027962">
      <w:pPr>
        <w:pStyle w:val="a3"/>
        <w:numPr>
          <w:ilvl w:val="0"/>
          <w:numId w:val="1"/>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Визначення рівня й типу обдарованості кожної талановитої дитини, молодої людини;</w:t>
      </w:r>
    </w:p>
    <w:p w:rsidR="00B511BC" w:rsidRPr="00027962" w:rsidRDefault="00B511BC" w:rsidP="00027962">
      <w:pPr>
        <w:pStyle w:val="a3"/>
        <w:numPr>
          <w:ilvl w:val="0"/>
          <w:numId w:val="1"/>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Налагодження тісної співпраці працівників закладів культури, освіти, органів місцевої влади, організацій, громадськості щодо підтримки талановитих та обдарованих мешканців сіл;</w:t>
      </w:r>
    </w:p>
    <w:p w:rsidR="00B511BC" w:rsidRPr="00027962" w:rsidRDefault="00B511BC" w:rsidP="00027962">
      <w:pPr>
        <w:pStyle w:val="a3"/>
        <w:numPr>
          <w:ilvl w:val="0"/>
          <w:numId w:val="1"/>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Заохочення талановитих та обдарованих дітей, молодих людей сіл, спонукання їх до подальшого розвитку та удосконалення їх здібностей;</w:t>
      </w:r>
    </w:p>
    <w:p w:rsidR="00B511BC" w:rsidRPr="00027962" w:rsidRDefault="00B511BC" w:rsidP="00027962">
      <w:pPr>
        <w:pStyle w:val="a3"/>
        <w:numPr>
          <w:ilvl w:val="0"/>
          <w:numId w:val="1"/>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Стимулювання талановитих та обдарованих;</w:t>
      </w:r>
    </w:p>
    <w:p w:rsidR="00B511BC" w:rsidRPr="00027962" w:rsidRDefault="00B511BC" w:rsidP="00027962">
      <w:pPr>
        <w:pStyle w:val="a3"/>
        <w:numPr>
          <w:ilvl w:val="0"/>
          <w:numId w:val="1"/>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Інформованість населення щодо талановитих та обдарованих дітей та молоді сіл Старовірівської сільської ради, їх розвитку та всебічної підтримки.</w:t>
      </w:r>
    </w:p>
    <w:p w:rsidR="00B511BC" w:rsidRPr="00027962" w:rsidRDefault="00B511BC" w:rsidP="00027962">
      <w:pPr>
        <w:pStyle w:val="a3"/>
        <w:spacing w:after="0"/>
        <w:ind w:left="0" w:firstLine="709"/>
        <w:jc w:val="both"/>
        <w:rPr>
          <w:rFonts w:ascii="Times New Roman" w:hAnsi="Times New Roman" w:cs="Times New Roman"/>
          <w:b/>
          <w:sz w:val="28"/>
          <w:szCs w:val="28"/>
          <w:lang w:val="uk-UA"/>
        </w:rPr>
      </w:pPr>
      <w:r w:rsidRPr="00027962">
        <w:rPr>
          <w:rFonts w:ascii="Times New Roman" w:hAnsi="Times New Roman" w:cs="Times New Roman"/>
          <w:b/>
          <w:sz w:val="28"/>
          <w:szCs w:val="28"/>
          <w:lang w:val="uk-UA"/>
        </w:rPr>
        <w:t>4.Завдання, заходи і строки виконання Програми</w:t>
      </w:r>
    </w:p>
    <w:p w:rsidR="00B511BC" w:rsidRPr="00027962" w:rsidRDefault="00B511BC" w:rsidP="00027962">
      <w:pPr>
        <w:spacing w:line="276" w:lineRule="auto"/>
        <w:ind w:firstLine="709"/>
        <w:jc w:val="both"/>
        <w:rPr>
          <w:sz w:val="28"/>
          <w:szCs w:val="28"/>
          <w:lang w:val="uk-UA"/>
        </w:rPr>
      </w:pPr>
      <w:r w:rsidRPr="00027962">
        <w:rPr>
          <w:sz w:val="28"/>
          <w:szCs w:val="28"/>
          <w:lang w:val="uk-UA"/>
        </w:rPr>
        <w:t>Завданням Програми є:</w:t>
      </w:r>
    </w:p>
    <w:p w:rsidR="00B511BC" w:rsidRPr="00027962" w:rsidRDefault="00B511BC" w:rsidP="00027962">
      <w:pPr>
        <w:pStyle w:val="a3"/>
        <w:numPr>
          <w:ilvl w:val="0"/>
          <w:numId w:val="1"/>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Виявлення, підтримка та розвиток обдарованих дітей Старовірівської сільської ради;</w:t>
      </w:r>
    </w:p>
    <w:p w:rsidR="00B511BC" w:rsidRPr="00027962" w:rsidRDefault="00B511BC" w:rsidP="00027962">
      <w:pPr>
        <w:pStyle w:val="a3"/>
        <w:numPr>
          <w:ilvl w:val="0"/>
          <w:numId w:val="1"/>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Підвищення соціального статусу талановитих та обдарованих дітей і молоді та її наставників;</w:t>
      </w:r>
    </w:p>
    <w:p w:rsidR="00B511BC" w:rsidRPr="00027962" w:rsidRDefault="00B511BC" w:rsidP="00027962">
      <w:pPr>
        <w:pStyle w:val="a3"/>
        <w:numPr>
          <w:ilvl w:val="0"/>
          <w:numId w:val="1"/>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Консолідація зусиль органів місцевого самоврядування, закладів культури, освіти, установ, громадських організацій Старовірівської сільської ради щодо ефективної роботи з талановитими та обдарованими дітьми та молоддю сіл ради;</w:t>
      </w:r>
    </w:p>
    <w:p w:rsidR="00B511BC" w:rsidRPr="00027962" w:rsidRDefault="00B511BC" w:rsidP="00027962">
      <w:pPr>
        <w:pStyle w:val="a3"/>
        <w:numPr>
          <w:ilvl w:val="0"/>
          <w:numId w:val="1"/>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lastRenderedPageBreak/>
        <w:t>Проведення заходів, спрямованих на здійснення підтримки та заохочування талановитих та обдарованих мешканців серед дітей та молоді сіл;</w:t>
      </w:r>
    </w:p>
    <w:p w:rsidR="00B511BC" w:rsidRPr="00027962" w:rsidRDefault="00B511BC" w:rsidP="00027962">
      <w:pPr>
        <w:spacing w:line="276" w:lineRule="auto"/>
        <w:ind w:firstLine="709"/>
        <w:jc w:val="both"/>
        <w:rPr>
          <w:sz w:val="28"/>
          <w:szCs w:val="28"/>
          <w:lang w:val="uk-UA"/>
        </w:rPr>
      </w:pPr>
      <w:r w:rsidRPr="00027962">
        <w:rPr>
          <w:sz w:val="28"/>
          <w:szCs w:val="28"/>
          <w:lang w:val="uk-UA"/>
        </w:rPr>
        <w:t>Заходи Програми наведені у додатку І до Програми (додається).</w:t>
      </w:r>
    </w:p>
    <w:p w:rsidR="00B511BC" w:rsidRPr="00027962" w:rsidRDefault="00B511BC" w:rsidP="00027962">
      <w:pPr>
        <w:spacing w:line="276" w:lineRule="auto"/>
        <w:ind w:firstLine="709"/>
        <w:jc w:val="both"/>
        <w:rPr>
          <w:sz w:val="28"/>
          <w:szCs w:val="28"/>
          <w:lang w:val="uk-UA"/>
        </w:rPr>
      </w:pPr>
      <w:r w:rsidRPr="00027962">
        <w:rPr>
          <w:sz w:val="28"/>
          <w:szCs w:val="28"/>
          <w:lang w:val="uk-UA"/>
        </w:rPr>
        <w:t>Строки виконання Програми – 2021</w:t>
      </w:r>
      <w:r w:rsidR="00027962">
        <w:rPr>
          <w:sz w:val="28"/>
          <w:szCs w:val="28"/>
          <w:lang w:val="uk-UA"/>
        </w:rPr>
        <w:t xml:space="preserve">-2022 </w:t>
      </w:r>
      <w:r w:rsidRPr="00027962">
        <w:rPr>
          <w:sz w:val="28"/>
          <w:szCs w:val="28"/>
          <w:lang w:val="uk-UA"/>
        </w:rPr>
        <w:t xml:space="preserve"> р</w:t>
      </w:r>
      <w:r w:rsidR="00027962">
        <w:rPr>
          <w:sz w:val="28"/>
          <w:szCs w:val="28"/>
          <w:lang w:val="uk-UA"/>
        </w:rPr>
        <w:t>оки</w:t>
      </w:r>
      <w:r w:rsidRPr="00027962">
        <w:rPr>
          <w:sz w:val="28"/>
          <w:szCs w:val="28"/>
          <w:lang w:val="uk-UA"/>
        </w:rPr>
        <w:t>.</w:t>
      </w:r>
    </w:p>
    <w:p w:rsidR="007977EC" w:rsidRDefault="007977EC" w:rsidP="00027962">
      <w:pPr>
        <w:spacing w:line="276" w:lineRule="auto"/>
        <w:ind w:firstLine="709"/>
        <w:jc w:val="both"/>
        <w:rPr>
          <w:b/>
          <w:sz w:val="28"/>
          <w:szCs w:val="28"/>
          <w:lang w:val="uk-UA"/>
        </w:rPr>
      </w:pPr>
    </w:p>
    <w:p w:rsidR="00B511BC" w:rsidRPr="00027962" w:rsidRDefault="00B511BC" w:rsidP="00027962">
      <w:pPr>
        <w:spacing w:line="276" w:lineRule="auto"/>
        <w:ind w:firstLine="709"/>
        <w:jc w:val="both"/>
        <w:rPr>
          <w:b/>
          <w:sz w:val="28"/>
          <w:szCs w:val="28"/>
          <w:lang w:val="uk-UA"/>
        </w:rPr>
      </w:pPr>
      <w:r w:rsidRPr="00027962">
        <w:rPr>
          <w:b/>
          <w:sz w:val="28"/>
          <w:szCs w:val="28"/>
          <w:lang w:val="uk-UA"/>
        </w:rPr>
        <w:t>5.Очікувані результати</w:t>
      </w:r>
    </w:p>
    <w:p w:rsidR="00B511BC" w:rsidRPr="00027962" w:rsidRDefault="00B511BC" w:rsidP="00027962">
      <w:pPr>
        <w:spacing w:line="276" w:lineRule="auto"/>
        <w:ind w:firstLine="709"/>
        <w:jc w:val="both"/>
        <w:rPr>
          <w:sz w:val="28"/>
          <w:szCs w:val="28"/>
          <w:lang w:val="uk-UA"/>
        </w:rPr>
      </w:pPr>
      <w:r w:rsidRPr="00027962">
        <w:rPr>
          <w:sz w:val="28"/>
          <w:szCs w:val="28"/>
          <w:lang w:val="uk-UA"/>
        </w:rPr>
        <w:t>В результаті реалізації завдань і заходів Програми передбачається:</w:t>
      </w:r>
    </w:p>
    <w:p w:rsidR="00B511BC" w:rsidRPr="00027962" w:rsidRDefault="00B511BC" w:rsidP="00027962">
      <w:pPr>
        <w:pStyle w:val="a3"/>
        <w:numPr>
          <w:ilvl w:val="0"/>
          <w:numId w:val="1"/>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Підвищення громадської активності молоді, рівня інтелектуальних, творчих здібностей талановитих та обдарованих мешканців сіл Старовірівської сільської ради в усіх сферах життєдіяльності територіальної громади, підвищення її культурного і просвітницького рівня;</w:t>
      </w:r>
    </w:p>
    <w:p w:rsidR="00B511BC" w:rsidRPr="00027962" w:rsidRDefault="00B511BC" w:rsidP="00027962">
      <w:pPr>
        <w:pStyle w:val="a3"/>
        <w:numPr>
          <w:ilvl w:val="0"/>
          <w:numId w:val="1"/>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Створення дієвої системи щодо виявлення, відбору, розвитку талановитих та обдарованих дітей і молоді на території Старовірівської сільської ради та надання їм всебічної підтримки;</w:t>
      </w:r>
    </w:p>
    <w:p w:rsidR="00B511BC" w:rsidRPr="00027962" w:rsidRDefault="00B511BC" w:rsidP="00027962">
      <w:pPr>
        <w:pStyle w:val="a3"/>
        <w:numPr>
          <w:ilvl w:val="0"/>
          <w:numId w:val="1"/>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Забезпечення соціально-правових гарантій талановитих та обдарованих дітей та молоді;</w:t>
      </w:r>
    </w:p>
    <w:p w:rsidR="00B511BC" w:rsidRPr="00027962" w:rsidRDefault="00B511BC" w:rsidP="00027962">
      <w:pPr>
        <w:pStyle w:val="a3"/>
        <w:numPr>
          <w:ilvl w:val="0"/>
          <w:numId w:val="1"/>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Забезпечення позитивного іміджу Старовірівської сільської ради на районному, обласному та Всеукраїнському рівнях;</w:t>
      </w:r>
    </w:p>
    <w:p w:rsidR="00B511BC" w:rsidRPr="00027962" w:rsidRDefault="00B511BC" w:rsidP="00027962">
      <w:pPr>
        <w:pStyle w:val="a3"/>
        <w:numPr>
          <w:ilvl w:val="0"/>
          <w:numId w:val="1"/>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Консолідація територіальної громади, пошук внутрішніх резервів для її розвитку.</w:t>
      </w:r>
    </w:p>
    <w:p w:rsidR="00B511BC" w:rsidRPr="00027962" w:rsidRDefault="00B511BC" w:rsidP="00027962">
      <w:pPr>
        <w:pStyle w:val="a3"/>
        <w:spacing w:after="0"/>
        <w:ind w:left="0" w:firstLine="709"/>
        <w:jc w:val="both"/>
        <w:rPr>
          <w:rFonts w:ascii="Times New Roman" w:hAnsi="Times New Roman" w:cs="Times New Roman"/>
          <w:b/>
          <w:sz w:val="28"/>
          <w:szCs w:val="28"/>
          <w:lang w:val="uk-UA"/>
        </w:rPr>
      </w:pPr>
      <w:r w:rsidRPr="00027962">
        <w:rPr>
          <w:rFonts w:ascii="Times New Roman" w:hAnsi="Times New Roman" w:cs="Times New Roman"/>
          <w:b/>
          <w:sz w:val="28"/>
          <w:szCs w:val="28"/>
          <w:lang w:val="uk-UA"/>
        </w:rPr>
        <w:t>6.Фінансове забезпечення Програми</w:t>
      </w:r>
    </w:p>
    <w:p w:rsidR="00B511BC" w:rsidRPr="00027962" w:rsidRDefault="00B511BC" w:rsidP="00027962">
      <w:pPr>
        <w:spacing w:line="276" w:lineRule="auto"/>
        <w:ind w:firstLine="709"/>
        <w:jc w:val="both"/>
        <w:rPr>
          <w:sz w:val="28"/>
          <w:szCs w:val="28"/>
          <w:lang w:val="uk-UA"/>
        </w:rPr>
      </w:pPr>
      <w:r w:rsidRPr="00027962">
        <w:rPr>
          <w:sz w:val="28"/>
          <w:szCs w:val="28"/>
          <w:lang w:val="uk-UA"/>
        </w:rPr>
        <w:t>Фінансування Програми</w:t>
      </w:r>
      <w:r w:rsidR="00B5734B">
        <w:rPr>
          <w:sz w:val="28"/>
          <w:szCs w:val="28"/>
          <w:lang w:val="uk-UA"/>
        </w:rPr>
        <w:t xml:space="preserve"> здійснюється у межах бюджетних</w:t>
      </w:r>
      <w:r w:rsidRPr="00027962">
        <w:rPr>
          <w:sz w:val="28"/>
          <w:szCs w:val="28"/>
          <w:lang w:val="uk-UA"/>
        </w:rPr>
        <w:t xml:space="preserve"> </w:t>
      </w:r>
      <w:r w:rsidR="00B5734B" w:rsidRPr="00027962">
        <w:rPr>
          <w:sz w:val="28"/>
          <w:szCs w:val="28"/>
          <w:lang w:val="uk-UA"/>
        </w:rPr>
        <w:t>призначень</w:t>
      </w:r>
      <w:r w:rsidRPr="00027962">
        <w:rPr>
          <w:sz w:val="28"/>
          <w:szCs w:val="28"/>
          <w:lang w:val="uk-UA"/>
        </w:rPr>
        <w:t xml:space="preserve"> сільського бюджету на відповідний період. При цьому орієнтовний обсяг видатків на виконання Програми може змінюватися </w:t>
      </w:r>
      <w:r w:rsidR="001B5419">
        <w:rPr>
          <w:sz w:val="28"/>
          <w:szCs w:val="28"/>
          <w:lang w:val="uk-UA"/>
        </w:rPr>
        <w:t xml:space="preserve">враховуючи </w:t>
      </w:r>
      <w:r w:rsidRPr="00027962">
        <w:rPr>
          <w:sz w:val="28"/>
          <w:szCs w:val="28"/>
          <w:lang w:val="uk-UA"/>
        </w:rPr>
        <w:t>можливост</w:t>
      </w:r>
      <w:r w:rsidR="001B5419">
        <w:rPr>
          <w:sz w:val="28"/>
          <w:szCs w:val="28"/>
          <w:lang w:val="uk-UA"/>
        </w:rPr>
        <w:t>і</w:t>
      </w:r>
      <w:r w:rsidRPr="00027962">
        <w:rPr>
          <w:sz w:val="28"/>
          <w:szCs w:val="28"/>
          <w:lang w:val="uk-UA"/>
        </w:rPr>
        <w:t xml:space="preserve"> дох</w:t>
      </w:r>
      <w:r w:rsidR="001B5419">
        <w:rPr>
          <w:sz w:val="28"/>
          <w:szCs w:val="28"/>
          <w:lang w:val="uk-UA"/>
        </w:rPr>
        <w:t>і</w:t>
      </w:r>
      <w:r w:rsidRPr="00027962">
        <w:rPr>
          <w:sz w:val="28"/>
          <w:szCs w:val="28"/>
          <w:lang w:val="uk-UA"/>
        </w:rPr>
        <w:t xml:space="preserve">дної частини Старовірівської сільської ради. </w:t>
      </w:r>
      <w:r w:rsidR="001B5419">
        <w:rPr>
          <w:sz w:val="28"/>
          <w:szCs w:val="28"/>
          <w:lang w:val="uk-UA"/>
        </w:rPr>
        <w:t>Головним розпорядником коштів на виконання заходів Програми визначено</w:t>
      </w:r>
      <w:r w:rsidRPr="00027962">
        <w:rPr>
          <w:sz w:val="28"/>
          <w:szCs w:val="28"/>
          <w:lang w:val="uk-UA"/>
        </w:rPr>
        <w:t xml:space="preserve">  відділ освіти, культури, молоді та спорту Старовірівської сільської ради.</w:t>
      </w:r>
    </w:p>
    <w:p w:rsidR="00B511BC" w:rsidRPr="00027962" w:rsidRDefault="001B5419" w:rsidP="00027962">
      <w:pPr>
        <w:spacing w:line="276" w:lineRule="auto"/>
        <w:ind w:firstLine="709"/>
        <w:jc w:val="both"/>
        <w:rPr>
          <w:sz w:val="28"/>
          <w:szCs w:val="28"/>
          <w:lang w:val="uk-UA"/>
        </w:rPr>
      </w:pPr>
      <w:r>
        <w:rPr>
          <w:sz w:val="28"/>
          <w:szCs w:val="28"/>
          <w:lang w:val="uk-UA"/>
        </w:rPr>
        <w:t>Орієнтовний р</w:t>
      </w:r>
      <w:r w:rsidR="00B511BC" w:rsidRPr="00027962">
        <w:rPr>
          <w:sz w:val="28"/>
          <w:szCs w:val="28"/>
          <w:lang w:val="uk-UA"/>
        </w:rPr>
        <w:t>озподіл</w:t>
      </w:r>
      <w:r>
        <w:rPr>
          <w:sz w:val="28"/>
          <w:szCs w:val="28"/>
          <w:lang w:val="uk-UA"/>
        </w:rPr>
        <w:t xml:space="preserve"> фінансування та затверджені видатки у 2021 році</w:t>
      </w:r>
      <w:r w:rsidR="00B511BC" w:rsidRPr="00027962">
        <w:rPr>
          <w:sz w:val="28"/>
          <w:szCs w:val="28"/>
          <w:lang w:val="uk-UA"/>
        </w:rPr>
        <w:t xml:space="preserve"> по заходах Програми у 2021</w:t>
      </w:r>
      <w:r w:rsidR="00027962">
        <w:rPr>
          <w:sz w:val="28"/>
          <w:szCs w:val="28"/>
          <w:lang w:val="uk-UA"/>
        </w:rPr>
        <w:t>-2022 р.р.</w:t>
      </w:r>
      <w:r>
        <w:rPr>
          <w:sz w:val="28"/>
          <w:szCs w:val="28"/>
          <w:lang w:val="uk-UA"/>
        </w:rPr>
        <w:t xml:space="preserve">  наведені</w:t>
      </w:r>
      <w:r w:rsidR="00B511BC" w:rsidRPr="00027962">
        <w:rPr>
          <w:sz w:val="28"/>
          <w:szCs w:val="28"/>
          <w:lang w:val="uk-UA"/>
        </w:rPr>
        <w:t xml:space="preserve"> у додатку 1 до Програми (додається).</w:t>
      </w:r>
    </w:p>
    <w:p w:rsidR="00B511BC" w:rsidRPr="00027962" w:rsidRDefault="00B511BC" w:rsidP="00027962">
      <w:pPr>
        <w:spacing w:line="276" w:lineRule="auto"/>
        <w:ind w:firstLine="709"/>
        <w:jc w:val="both"/>
        <w:rPr>
          <w:b/>
          <w:sz w:val="28"/>
          <w:szCs w:val="28"/>
          <w:lang w:val="uk-UA"/>
        </w:rPr>
      </w:pPr>
      <w:r w:rsidRPr="00027962">
        <w:rPr>
          <w:b/>
          <w:sz w:val="28"/>
          <w:szCs w:val="28"/>
          <w:lang w:val="uk-UA"/>
        </w:rPr>
        <w:t>7.Контроль за реалізацією Програми</w:t>
      </w:r>
    </w:p>
    <w:p w:rsidR="00B511BC" w:rsidRPr="00027962" w:rsidRDefault="00B511BC" w:rsidP="00027962">
      <w:pPr>
        <w:spacing w:line="276" w:lineRule="auto"/>
        <w:ind w:firstLine="709"/>
        <w:jc w:val="both"/>
        <w:rPr>
          <w:sz w:val="28"/>
          <w:szCs w:val="28"/>
          <w:lang w:val="uk-UA"/>
        </w:rPr>
      </w:pPr>
      <w:r w:rsidRPr="00027962">
        <w:rPr>
          <w:sz w:val="28"/>
          <w:szCs w:val="28"/>
          <w:lang w:val="uk-UA"/>
        </w:rPr>
        <w:t>Безпосередній контроль за реалізацією Програми здійснює постійна комісія Старовірівської сільської ради з питань планування, фінансів, бюджету та соціально-економічного розвитку</w:t>
      </w:r>
      <w:r w:rsidR="00027962">
        <w:rPr>
          <w:sz w:val="28"/>
          <w:szCs w:val="28"/>
          <w:lang w:val="uk-UA"/>
        </w:rPr>
        <w:t xml:space="preserve"> та </w:t>
      </w:r>
      <w:r w:rsidR="00027962" w:rsidRPr="00D96CFC">
        <w:rPr>
          <w:sz w:val="28"/>
          <w:szCs w:val="28"/>
          <w:lang w:val="uk-UA"/>
        </w:rPr>
        <w:t>постійн</w:t>
      </w:r>
      <w:r w:rsidR="00027962">
        <w:rPr>
          <w:sz w:val="28"/>
          <w:szCs w:val="28"/>
          <w:lang w:val="uk-UA"/>
        </w:rPr>
        <w:t xml:space="preserve">а </w:t>
      </w:r>
      <w:r w:rsidR="00027962" w:rsidRPr="00D96CFC">
        <w:rPr>
          <w:sz w:val="28"/>
          <w:szCs w:val="28"/>
          <w:lang w:val="uk-UA"/>
        </w:rPr>
        <w:t>комісі</w:t>
      </w:r>
      <w:r w:rsidR="00027962">
        <w:rPr>
          <w:sz w:val="28"/>
          <w:szCs w:val="28"/>
          <w:lang w:val="uk-UA"/>
        </w:rPr>
        <w:t>я</w:t>
      </w:r>
      <w:r w:rsidR="00027962" w:rsidRPr="00B511BC">
        <w:rPr>
          <w:color w:val="000000"/>
          <w:sz w:val="28"/>
          <w:szCs w:val="28"/>
          <w:shd w:val="clear" w:color="auto" w:fill="FFFFFF"/>
          <w:lang w:val="uk-UA" w:eastAsia="uk-UA"/>
        </w:rPr>
        <w:t xml:space="preserve"> з питань освіти, культури, охорони здоров’я, фізичного виховання, соціальної політики та житлово-комунального господарства</w:t>
      </w:r>
      <w:r w:rsidR="00027962">
        <w:rPr>
          <w:color w:val="000000"/>
          <w:sz w:val="28"/>
          <w:szCs w:val="28"/>
          <w:shd w:val="clear" w:color="auto" w:fill="FFFFFF"/>
          <w:lang w:val="uk-UA" w:eastAsia="uk-UA"/>
        </w:rPr>
        <w:t>.</w:t>
      </w:r>
    </w:p>
    <w:p w:rsidR="007977EC" w:rsidRDefault="007977EC" w:rsidP="00027962">
      <w:pPr>
        <w:pStyle w:val="a4"/>
        <w:spacing w:line="276" w:lineRule="auto"/>
        <w:ind w:firstLine="709"/>
        <w:jc w:val="both"/>
        <w:rPr>
          <w:rFonts w:ascii="Times New Roman" w:hAnsi="Times New Roman" w:cs="Times New Roman"/>
          <w:b/>
          <w:sz w:val="28"/>
          <w:szCs w:val="28"/>
          <w:lang w:val="uk-UA"/>
        </w:rPr>
      </w:pPr>
    </w:p>
    <w:p w:rsidR="00B511BC" w:rsidRPr="00027962" w:rsidRDefault="00B511BC" w:rsidP="00A67AD4">
      <w:pPr>
        <w:pStyle w:val="a4"/>
        <w:spacing w:line="276" w:lineRule="auto"/>
        <w:jc w:val="both"/>
        <w:rPr>
          <w:rFonts w:ascii="Times New Roman" w:hAnsi="Times New Roman" w:cs="Times New Roman"/>
          <w:b/>
          <w:sz w:val="28"/>
          <w:szCs w:val="28"/>
          <w:lang w:val="uk-UA"/>
        </w:rPr>
      </w:pPr>
      <w:r w:rsidRPr="00027962">
        <w:rPr>
          <w:rFonts w:ascii="Times New Roman" w:hAnsi="Times New Roman" w:cs="Times New Roman"/>
          <w:b/>
          <w:sz w:val="28"/>
          <w:szCs w:val="28"/>
          <w:lang w:val="uk-UA"/>
        </w:rPr>
        <w:t xml:space="preserve">Секретар сільської ради </w:t>
      </w:r>
      <w:r w:rsidR="00532129">
        <w:rPr>
          <w:rFonts w:ascii="Times New Roman" w:hAnsi="Times New Roman" w:cs="Times New Roman"/>
          <w:b/>
          <w:sz w:val="28"/>
          <w:szCs w:val="28"/>
          <w:lang w:val="uk-UA"/>
        </w:rPr>
        <w:tab/>
      </w:r>
      <w:r w:rsidR="00532129">
        <w:rPr>
          <w:rFonts w:ascii="Times New Roman" w:hAnsi="Times New Roman" w:cs="Times New Roman"/>
          <w:b/>
          <w:sz w:val="28"/>
          <w:szCs w:val="28"/>
          <w:lang w:val="uk-UA"/>
        </w:rPr>
        <w:tab/>
      </w:r>
      <w:r w:rsidR="00532129">
        <w:rPr>
          <w:rFonts w:ascii="Times New Roman" w:hAnsi="Times New Roman" w:cs="Times New Roman"/>
          <w:b/>
          <w:sz w:val="28"/>
          <w:szCs w:val="28"/>
          <w:lang w:val="uk-UA"/>
        </w:rPr>
        <w:tab/>
      </w:r>
      <w:r w:rsidR="00532129">
        <w:rPr>
          <w:rFonts w:ascii="Times New Roman" w:hAnsi="Times New Roman" w:cs="Times New Roman"/>
          <w:b/>
          <w:sz w:val="28"/>
          <w:szCs w:val="28"/>
          <w:lang w:val="uk-UA"/>
        </w:rPr>
        <w:tab/>
      </w:r>
      <w:r w:rsidR="00532129">
        <w:rPr>
          <w:rFonts w:ascii="Times New Roman" w:hAnsi="Times New Roman" w:cs="Times New Roman"/>
          <w:b/>
          <w:sz w:val="28"/>
          <w:szCs w:val="28"/>
          <w:lang w:val="uk-UA"/>
        </w:rPr>
        <w:tab/>
      </w:r>
      <w:r w:rsidRPr="00027962">
        <w:rPr>
          <w:rFonts w:ascii="Times New Roman" w:hAnsi="Times New Roman" w:cs="Times New Roman"/>
          <w:b/>
          <w:sz w:val="28"/>
          <w:szCs w:val="28"/>
          <w:lang w:val="uk-UA"/>
        </w:rPr>
        <w:t xml:space="preserve"> </w:t>
      </w:r>
      <w:r w:rsidR="00A67AD4">
        <w:rPr>
          <w:rFonts w:ascii="Times New Roman" w:hAnsi="Times New Roman" w:cs="Times New Roman"/>
          <w:b/>
          <w:sz w:val="28"/>
          <w:szCs w:val="28"/>
          <w:lang w:val="uk-UA"/>
        </w:rPr>
        <w:t xml:space="preserve">   </w:t>
      </w:r>
      <w:r w:rsidRPr="00027962">
        <w:rPr>
          <w:rFonts w:ascii="Times New Roman" w:hAnsi="Times New Roman" w:cs="Times New Roman"/>
          <w:b/>
          <w:sz w:val="28"/>
          <w:szCs w:val="28"/>
          <w:lang w:val="uk-UA"/>
        </w:rPr>
        <w:t xml:space="preserve"> </w:t>
      </w:r>
      <w:r w:rsidR="00532129">
        <w:rPr>
          <w:rFonts w:ascii="Times New Roman" w:hAnsi="Times New Roman" w:cs="Times New Roman"/>
          <w:b/>
          <w:sz w:val="28"/>
          <w:szCs w:val="28"/>
          <w:lang w:val="uk-UA"/>
        </w:rPr>
        <w:t xml:space="preserve">Людмила </w:t>
      </w:r>
      <w:r w:rsidR="00A67AD4">
        <w:rPr>
          <w:rFonts w:ascii="Times New Roman" w:hAnsi="Times New Roman" w:cs="Times New Roman"/>
          <w:b/>
          <w:sz w:val="28"/>
          <w:szCs w:val="28"/>
          <w:lang w:val="uk-UA"/>
        </w:rPr>
        <w:t>БАЛЮК</w:t>
      </w:r>
    </w:p>
    <w:p w:rsidR="00532129" w:rsidRDefault="00532129">
      <w:pPr>
        <w:spacing w:after="160" w:line="259" w:lineRule="auto"/>
        <w:rPr>
          <w:rFonts w:eastAsiaTheme="minorEastAsia"/>
          <w:b/>
          <w:sz w:val="28"/>
          <w:szCs w:val="28"/>
          <w:lang w:val="uk-UA"/>
        </w:rPr>
      </w:pPr>
      <w:r>
        <w:rPr>
          <w:b/>
          <w:sz w:val="28"/>
          <w:szCs w:val="28"/>
          <w:lang w:val="uk-UA"/>
        </w:rPr>
        <w:br w:type="page"/>
      </w:r>
    </w:p>
    <w:p w:rsidR="00B511BC" w:rsidRPr="00027962" w:rsidRDefault="00B511BC" w:rsidP="00027962">
      <w:pPr>
        <w:pStyle w:val="a4"/>
        <w:spacing w:line="276" w:lineRule="auto"/>
        <w:ind w:firstLine="709"/>
        <w:jc w:val="both"/>
        <w:rPr>
          <w:rFonts w:ascii="Times New Roman" w:hAnsi="Times New Roman" w:cs="Times New Roman"/>
          <w:b/>
          <w:sz w:val="28"/>
          <w:szCs w:val="28"/>
          <w:lang w:val="uk-UA"/>
        </w:rPr>
      </w:pPr>
    </w:p>
    <w:p w:rsidR="00B511BC" w:rsidRPr="007977EC" w:rsidRDefault="007977EC" w:rsidP="007977EC">
      <w:pPr>
        <w:pStyle w:val="a4"/>
        <w:spacing w:line="276" w:lineRule="auto"/>
        <w:ind w:left="5670" w:right="708"/>
        <w:jc w:val="center"/>
        <w:rPr>
          <w:rFonts w:ascii="Times New Roman" w:hAnsi="Times New Roman" w:cs="Times New Roman"/>
          <w:sz w:val="28"/>
          <w:szCs w:val="28"/>
          <w:lang w:val="uk-UA"/>
        </w:rPr>
      </w:pPr>
      <w:r>
        <w:rPr>
          <w:rFonts w:ascii="Times New Roman" w:hAnsi="Times New Roman" w:cs="Times New Roman"/>
          <w:sz w:val="28"/>
          <w:szCs w:val="28"/>
          <w:lang w:val="uk-UA"/>
        </w:rPr>
        <w:t>Додаток І</w:t>
      </w:r>
      <w:r w:rsidR="00B511BC" w:rsidRPr="007977EC">
        <w:rPr>
          <w:rFonts w:ascii="Times New Roman" w:hAnsi="Times New Roman" w:cs="Times New Roman"/>
          <w:sz w:val="28"/>
          <w:szCs w:val="28"/>
          <w:lang w:val="uk-UA"/>
        </w:rPr>
        <w:t xml:space="preserve"> </w:t>
      </w:r>
    </w:p>
    <w:p w:rsidR="00B511BC" w:rsidRPr="007977EC" w:rsidRDefault="007977EC" w:rsidP="007977EC">
      <w:pPr>
        <w:spacing w:line="276" w:lineRule="auto"/>
        <w:ind w:left="5670" w:right="708"/>
        <w:jc w:val="center"/>
        <w:rPr>
          <w:sz w:val="28"/>
          <w:szCs w:val="28"/>
          <w:lang w:val="uk-UA"/>
        </w:rPr>
      </w:pPr>
      <w:r>
        <w:rPr>
          <w:sz w:val="28"/>
          <w:szCs w:val="28"/>
          <w:lang w:val="uk-UA"/>
        </w:rPr>
        <w:t xml:space="preserve">    до П</w:t>
      </w:r>
      <w:r w:rsidR="00B511BC" w:rsidRPr="007977EC">
        <w:rPr>
          <w:sz w:val="28"/>
          <w:szCs w:val="28"/>
          <w:lang w:val="uk-UA"/>
        </w:rPr>
        <w:t>рограми</w:t>
      </w:r>
    </w:p>
    <w:p w:rsidR="00B511BC" w:rsidRPr="00027962" w:rsidRDefault="00B511BC" w:rsidP="00532129">
      <w:pPr>
        <w:spacing w:line="276" w:lineRule="auto"/>
        <w:ind w:left="5103"/>
        <w:jc w:val="both"/>
        <w:rPr>
          <w:b/>
          <w:sz w:val="28"/>
          <w:szCs w:val="28"/>
          <w:lang w:val="uk-UA"/>
        </w:rPr>
      </w:pPr>
      <w:r w:rsidRPr="00027962">
        <w:rPr>
          <w:b/>
          <w:sz w:val="28"/>
          <w:szCs w:val="28"/>
          <w:lang w:val="uk-UA"/>
        </w:rPr>
        <w:t xml:space="preserve"> </w:t>
      </w:r>
    </w:p>
    <w:p w:rsidR="00B511BC" w:rsidRPr="00027962" w:rsidRDefault="00B511BC" w:rsidP="00532129">
      <w:pPr>
        <w:spacing w:line="276" w:lineRule="auto"/>
        <w:ind w:firstLine="709"/>
        <w:jc w:val="center"/>
        <w:rPr>
          <w:b/>
          <w:sz w:val="28"/>
          <w:szCs w:val="28"/>
          <w:lang w:val="uk-UA"/>
        </w:rPr>
      </w:pPr>
      <w:r w:rsidRPr="00027962">
        <w:rPr>
          <w:b/>
          <w:sz w:val="28"/>
          <w:szCs w:val="28"/>
          <w:lang w:val="uk-UA"/>
        </w:rPr>
        <w:t>Заходи цільової програми</w:t>
      </w:r>
    </w:p>
    <w:p w:rsidR="00B511BC" w:rsidRPr="00027962" w:rsidRDefault="00B511BC" w:rsidP="00532129">
      <w:pPr>
        <w:spacing w:line="276" w:lineRule="auto"/>
        <w:ind w:firstLine="709"/>
        <w:jc w:val="center"/>
        <w:rPr>
          <w:b/>
          <w:sz w:val="28"/>
          <w:szCs w:val="28"/>
          <w:lang w:val="uk-UA"/>
        </w:rPr>
      </w:pPr>
      <w:r w:rsidRPr="00027962">
        <w:rPr>
          <w:b/>
          <w:sz w:val="28"/>
          <w:szCs w:val="28"/>
          <w:lang w:val="uk-UA"/>
        </w:rPr>
        <w:t>«Заохочення обдарованих дітей та молоді сіл</w:t>
      </w:r>
    </w:p>
    <w:p w:rsidR="00B511BC" w:rsidRPr="00027962" w:rsidRDefault="00B511BC" w:rsidP="00532129">
      <w:pPr>
        <w:spacing w:line="276" w:lineRule="auto"/>
        <w:ind w:firstLine="709"/>
        <w:jc w:val="center"/>
        <w:rPr>
          <w:b/>
          <w:sz w:val="28"/>
          <w:szCs w:val="28"/>
          <w:lang w:val="uk-UA"/>
        </w:rPr>
      </w:pPr>
      <w:r w:rsidRPr="00027962">
        <w:rPr>
          <w:b/>
          <w:sz w:val="28"/>
          <w:szCs w:val="28"/>
          <w:lang w:val="uk-UA"/>
        </w:rPr>
        <w:t>Старовірівської сільської ради на 2021</w:t>
      </w:r>
      <w:r w:rsidR="00B732A8">
        <w:rPr>
          <w:b/>
          <w:sz w:val="28"/>
          <w:szCs w:val="28"/>
          <w:lang w:val="uk-UA"/>
        </w:rPr>
        <w:t>-2022 роки</w:t>
      </w:r>
      <w:r w:rsidRPr="00027962">
        <w:rPr>
          <w:b/>
          <w:sz w:val="28"/>
          <w:szCs w:val="28"/>
          <w:lang w:val="uk-UA"/>
        </w:rPr>
        <w:t>»</w:t>
      </w:r>
    </w:p>
    <w:p w:rsidR="00B511BC" w:rsidRPr="00027962" w:rsidRDefault="00B511BC" w:rsidP="00532129">
      <w:pPr>
        <w:spacing w:line="276" w:lineRule="auto"/>
        <w:ind w:firstLine="709"/>
        <w:jc w:val="center"/>
        <w:rPr>
          <w:b/>
          <w:sz w:val="28"/>
          <w:szCs w:val="28"/>
          <w:lang w:val="uk-UA"/>
        </w:rPr>
      </w:pPr>
      <w:r w:rsidRPr="00027962">
        <w:rPr>
          <w:b/>
          <w:sz w:val="28"/>
          <w:szCs w:val="28"/>
          <w:lang w:val="uk-UA"/>
        </w:rPr>
        <w:t>та розподіл фінансування по заходах Програми</w:t>
      </w:r>
    </w:p>
    <w:tbl>
      <w:tblPr>
        <w:tblStyle w:val="a5"/>
        <w:tblW w:w="0" w:type="auto"/>
        <w:tblInd w:w="-856" w:type="dxa"/>
        <w:tblLook w:val="04A0" w:firstRow="1" w:lastRow="0" w:firstColumn="1" w:lastColumn="0" w:noHBand="0" w:noVBand="1"/>
      </w:tblPr>
      <w:tblGrid>
        <w:gridCol w:w="735"/>
        <w:gridCol w:w="2462"/>
        <w:gridCol w:w="1624"/>
        <w:gridCol w:w="1826"/>
        <w:gridCol w:w="1826"/>
        <w:gridCol w:w="1728"/>
      </w:tblGrid>
      <w:tr w:rsidR="00A271E6" w:rsidRPr="00331234" w:rsidTr="00331234">
        <w:trPr>
          <w:trHeight w:val="1100"/>
        </w:trPr>
        <w:tc>
          <w:tcPr>
            <w:tcW w:w="709" w:type="dxa"/>
          </w:tcPr>
          <w:p w:rsidR="00A271E6" w:rsidRPr="00331234" w:rsidRDefault="00A271E6" w:rsidP="00532129">
            <w:pPr>
              <w:jc w:val="both"/>
              <w:rPr>
                <w:lang w:val="uk-UA"/>
              </w:rPr>
            </w:pPr>
            <w:r w:rsidRPr="00331234">
              <w:rPr>
                <w:lang w:val="uk-UA"/>
              </w:rPr>
              <w:t>№з/п</w:t>
            </w:r>
          </w:p>
        </w:tc>
        <w:tc>
          <w:tcPr>
            <w:tcW w:w="2473" w:type="dxa"/>
          </w:tcPr>
          <w:p w:rsidR="00A271E6" w:rsidRPr="00331234" w:rsidRDefault="00A271E6" w:rsidP="00532129">
            <w:pPr>
              <w:jc w:val="both"/>
              <w:rPr>
                <w:lang w:val="uk-UA"/>
              </w:rPr>
            </w:pPr>
            <w:r w:rsidRPr="00331234">
              <w:rPr>
                <w:lang w:val="uk-UA"/>
              </w:rPr>
              <w:t>Номінації</w:t>
            </w:r>
          </w:p>
        </w:tc>
        <w:tc>
          <w:tcPr>
            <w:tcW w:w="1627" w:type="dxa"/>
          </w:tcPr>
          <w:p w:rsidR="00A271E6" w:rsidRPr="00331234" w:rsidRDefault="00A271E6" w:rsidP="00532129">
            <w:pPr>
              <w:jc w:val="both"/>
              <w:rPr>
                <w:lang w:val="uk-UA"/>
              </w:rPr>
            </w:pPr>
            <w:r w:rsidRPr="00331234">
              <w:rPr>
                <w:lang w:val="uk-UA"/>
              </w:rPr>
              <w:t>Придбання</w:t>
            </w:r>
          </w:p>
        </w:tc>
        <w:tc>
          <w:tcPr>
            <w:tcW w:w="1830" w:type="dxa"/>
          </w:tcPr>
          <w:p w:rsidR="00A271E6" w:rsidRPr="00331234" w:rsidRDefault="00A271E6" w:rsidP="00532129">
            <w:pPr>
              <w:jc w:val="both"/>
              <w:rPr>
                <w:lang w:val="uk-UA"/>
              </w:rPr>
            </w:pPr>
            <w:r w:rsidRPr="00331234">
              <w:rPr>
                <w:lang w:val="uk-UA"/>
              </w:rPr>
              <w:t>Орієнтовні обсяги фінансування</w:t>
            </w:r>
          </w:p>
          <w:p w:rsidR="00A271E6" w:rsidRPr="00331234" w:rsidRDefault="00A271E6" w:rsidP="00532129">
            <w:pPr>
              <w:jc w:val="both"/>
              <w:rPr>
                <w:lang w:val="uk-UA"/>
              </w:rPr>
            </w:pPr>
            <w:r w:rsidRPr="00331234">
              <w:rPr>
                <w:lang w:val="uk-UA"/>
              </w:rPr>
              <w:t>на 2021 рік</w:t>
            </w:r>
          </w:p>
          <w:p w:rsidR="00A271E6" w:rsidRPr="00331234" w:rsidRDefault="00A271E6" w:rsidP="00532129">
            <w:pPr>
              <w:jc w:val="both"/>
              <w:rPr>
                <w:lang w:val="uk-UA"/>
              </w:rPr>
            </w:pPr>
            <w:r w:rsidRPr="00331234">
              <w:rPr>
                <w:lang w:val="uk-UA"/>
              </w:rPr>
              <w:t>(тис. грн.)</w:t>
            </w:r>
          </w:p>
        </w:tc>
        <w:tc>
          <w:tcPr>
            <w:tcW w:w="1830" w:type="dxa"/>
          </w:tcPr>
          <w:p w:rsidR="00A271E6" w:rsidRPr="00331234" w:rsidRDefault="00A271E6" w:rsidP="00532129">
            <w:pPr>
              <w:jc w:val="both"/>
              <w:rPr>
                <w:lang w:val="uk-UA"/>
              </w:rPr>
            </w:pPr>
            <w:r w:rsidRPr="00331234">
              <w:rPr>
                <w:lang w:val="uk-UA"/>
              </w:rPr>
              <w:t>Орієнтовні обсяги фінансування</w:t>
            </w:r>
          </w:p>
          <w:p w:rsidR="00A271E6" w:rsidRPr="00331234" w:rsidRDefault="00A271E6" w:rsidP="00532129">
            <w:pPr>
              <w:jc w:val="both"/>
              <w:rPr>
                <w:lang w:val="uk-UA"/>
              </w:rPr>
            </w:pPr>
            <w:r w:rsidRPr="00331234">
              <w:rPr>
                <w:lang w:val="uk-UA"/>
              </w:rPr>
              <w:t>на 2022 рік</w:t>
            </w:r>
          </w:p>
          <w:p w:rsidR="00A271E6" w:rsidRPr="00331234" w:rsidRDefault="00A271E6" w:rsidP="00532129">
            <w:pPr>
              <w:jc w:val="both"/>
              <w:rPr>
                <w:lang w:val="uk-UA"/>
              </w:rPr>
            </w:pPr>
            <w:r w:rsidRPr="00331234">
              <w:rPr>
                <w:lang w:val="uk-UA"/>
              </w:rPr>
              <w:t>(тис. грн.)</w:t>
            </w:r>
          </w:p>
        </w:tc>
        <w:tc>
          <w:tcPr>
            <w:tcW w:w="1732" w:type="dxa"/>
          </w:tcPr>
          <w:p w:rsidR="00A271E6" w:rsidRPr="00331234" w:rsidRDefault="00A271E6" w:rsidP="00532129">
            <w:pPr>
              <w:jc w:val="both"/>
              <w:rPr>
                <w:lang w:val="uk-UA"/>
              </w:rPr>
            </w:pPr>
            <w:r w:rsidRPr="00331234">
              <w:rPr>
                <w:lang w:val="uk-UA"/>
              </w:rPr>
              <w:t>Затверджено в бюджеті на 2021 рік (тис.грн)</w:t>
            </w:r>
          </w:p>
        </w:tc>
      </w:tr>
      <w:tr w:rsidR="00617AD5" w:rsidRPr="00331234" w:rsidTr="00331234">
        <w:trPr>
          <w:trHeight w:val="830"/>
        </w:trPr>
        <w:tc>
          <w:tcPr>
            <w:tcW w:w="709" w:type="dxa"/>
          </w:tcPr>
          <w:p w:rsidR="00617AD5" w:rsidRPr="00331234" w:rsidRDefault="00617AD5" w:rsidP="00532129">
            <w:pPr>
              <w:jc w:val="both"/>
              <w:rPr>
                <w:lang w:val="uk-UA"/>
              </w:rPr>
            </w:pPr>
            <w:r w:rsidRPr="00331234">
              <w:rPr>
                <w:lang w:val="uk-UA"/>
              </w:rPr>
              <w:t>1</w:t>
            </w:r>
          </w:p>
        </w:tc>
        <w:tc>
          <w:tcPr>
            <w:tcW w:w="9492" w:type="dxa"/>
            <w:gridSpan w:val="5"/>
          </w:tcPr>
          <w:p w:rsidR="00617AD5" w:rsidRPr="00331234" w:rsidRDefault="00617AD5" w:rsidP="00532129">
            <w:pPr>
              <w:jc w:val="both"/>
              <w:rPr>
                <w:b/>
                <w:i/>
                <w:lang w:val="uk-UA"/>
              </w:rPr>
            </w:pPr>
            <w:r w:rsidRPr="00331234">
              <w:rPr>
                <w:b/>
                <w:i/>
                <w:lang w:val="uk-UA"/>
              </w:rPr>
              <w:t>Заохочення талановитих та обдарованих дітей і молоді</w:t>
            </w:r>
          </w:p>
          <w:p w:rsidR="00617AD5" w:rsidRPr="00331234" w:rsidRDefault="00617AD5" w:rsidP="00532129">
            <w:pPr>
              <w:jc w:val="both"/>
              <w:rPr>
                <w:b/>
                <w:i/>
                <w:lang w:val="uk-UA"/>
              </w:rPr>
            </w:pPr>
            <w:r w:rsidRPr="00331234">
              <w:rPr>
                <w:b/>
                <w:i/>
                <w:lang w:val="uk-UA"/>
              </w:rPr>
              <w:t>Старовірівської сільської ради за номінаціями:</w:t>
            </w:r>
          </w:p>
        </w:tc>
      </w:tr>
      <w:tr w:rsidR="00A271E6" w:rsidRPr="00331234" w:rsidTr="00331234">
        <w:trPr>
          <w:trHeight w:val="2578"/>
        </w:trPr>
        <w:tc>
          <w:tcPr>
            <w:tcW w:w="709" w:type="dxa"/>
          </w:tcPr>
          <w:p w:rsidR="00A271E6" w:rsidRPr="00331234" w:rsidRDefault="00A271E6" w:rsidP="00532129">
            <w:pPr>
              <w:jc w:val="both"/>
              <w:rPr>
                <w:lang w:val="uk-UA"/>
              </w:rPr>
            </w:pPr>
            <w:r w:rsidRPr="00331234">
              <w:rPr>
                <w:lang w:val="uk-UA"/>
              </w:rPr>
              <w:t>1.1</w:t>
            </w:r>
          </w:p>
        </w:tc>
        <w:tc>
          <w:tcPr>
            <w:tcW w:w="2473" w:type="dxa"/>
          </w:tcPr>
          <w:p w:rsidR="00A271E6" w:rsidRPr="00331234" w:rsidRDefault="00A271E6" w:rsidP="00532129">
            <w:pPr>
              <w:jc w:val="both"/>
              <w:rPr>
                <w:lang w:val="uk-UA"/>
              </w:rPr>
            </w:pPr>
            <w:r w:rsidRPr="00331234">
              <w:rPr>
                <w:lang w:val="uk-UA"/>
              </w:rPr>
              <w:t>Номінація «Творча дитина» (нагородження дітей та молоді віком від 7 до 18 років за творчі досягнення в різних видах мистецтва, за спортивні досягнення, активну участь у художній самодіяльності)</w:t>
            </w:r>
          </w:p>
        </w:tc>
        <w:tc>
          <w:tcPr>
            <w:tcW w:w="1627" w:type="dxa"/>
          </w:tcPr>
          <w:p w:rsidR="00A271E6" w:rsidRPr="00331234" w:rsidRDefault="00A271E6" w:rsidP="00532129">
            <w:pPr>
              <w:jc w:val="both"/>
              <w:rPr>
                <w:lang w:val="uk-UA"/>
              </w:rPr>
            </w:pPr>
            <w:r w:rsidRPr="00331234">
              <w:rPr>
                <w:lang w:val="uk-UA"/>
              </w:rPr>
              <w:t>Грошова винагорода,</w:t>
            </w:r>
          </w:p>
          <w:p w:rsidR="00A271E6" w:rsidRPr="00331234" w:rsidRDefault="00A271E6" w:rsidP="00532129">
            <w:pPr>
              <w:jc w:val="both"/>
              <w:rPr>
                <w:lang w:val="uk-UA"/>
              </w:rPr>
            </w:pPr>
            <w:r w:rsidRPr="00331234">
              <w:rPr>
                <w:lang w:val="uk-UA"/>
              </w:rPr>
              <w:t>подарунки</w:t>
            </w:r>
          </w:p>
        </w:tc>
        <w:tc>
          <w:tcPr>
            <w:tcW w:w="1830" w:type="dxa"/>
          </w:tcPr>
          <w:p w:rsidR="00A271E6" w:rsidRPr="00331234" w:rsidRDefault="00A271E6" w:rsidP="00617AD5">
            <w:pPr>
              <w:jc w:val="both"/>
              <w:rPr>
                <w:lang w:val="uk-UA"/>
              </w:rPr>
            </w:pPr>
            <w:r w:rsidRPr="00331234">
              <w:rPr>
                <w:lang w:val="uk-UA"/>
              </w:rPr>
              <w:t xml:space="preserve">25,00 </w:t>
            </w:r>
          </w:p>
        </w:tc>
        <w:tc>
          <w:tcPr>
            <w:tcW w:w="1830" w:type="dxa"/>
          </w:tcPr>
          <w:p w:rsidR="00A271E6" w:rsidRPr="00331234" w:rsidRDefault="00A271E6" w:rsidP="00617AD5">
            <w:pPr>
              <w:jc w:val="both"/>
              <w:rPr>
                <w:lang w:val="uk-UA"/>
              </w:rPr>
            </w:pPr>
            <w:r w:rsidRPr="00331234">
              <w:rPr>
                <w:lang w:val="uk-UA"/>
              </w:rPr>
              <w:t xml:space="preserve">25,00 </w:t>
            </w:r>
          </w:p>
        </w:tc>
        <w:tc>
          <w:tcPr>
            <w:tcW w:w="1732" w:type="dxa"/>
          </w:tcPr>
          <w:p w:rsidR="00A271E6" w:rsidRPr="00331234" w:rsidRDefault="00617AD5" w:rsidP="00532129">
            <w:pPr>
              <w:jc w:val="both"/>
              <w:rPr>
                <w:lang w:val="uk-UA"/>
              </w:rPr>
            </w:pPr>
            <w:r w:rsidRPr="00331234">
              <w:rPr>
                <w:lang w:val="uk-UA"/>
              </w:rPr>
              <w:t>15,00</w:t>
            </w:r>
          </w:p>
        </w:tc>
      </w:tr>
      <w:tr w:rsidR="00A271E6" w:rsidRPr="00331234" w:rsidTr="00331234">
        <w:tc>
          <w:tcPr>
            <w:tcW w:w="709" w:type="dxa"/>
          </w:tcPr>
          <w:p w:rsidR="00A271E6" w:rsidRPr="00331234" w:rsidRDefault="00A271E6" w:rsidP="00532129">
            <w:pPr>
              <w:jc w:val="both"/>
              <w:rPr>
                <w:lang w:val="uk-UA"/>
              </w:rPr>
            </w:pPr>
            <w:r w:rsidRPr="00331234">
              <w:rPr>
                <w:lang w:val="uk-UA"/>
              </w:rPr>
              <w:t>1.2</w:t>
            </w:r>
          </w:p>
        </w:tc>
        <w:tc>
          <w:tcPr>
            <w:tcW w:w="2473" w:type="dxa"/>
          </w:tcPr>
          <w:p w:rsidR="00A271E6" w:rsidRPr="00331234" w:rsidRDefault="00A271E6" w:rsidP="00532129">
            <w:pPr>
              <w:jc w:val="both"/>
              <w:rPr>
                <w:lang w:val="uk-UA"/>
              </w:rPr>
            </w:pPr>
            <w:r w:rsidRPr="00331234">
              <w:rPr>
                <w:lang w:val="uk-UA"/>
              </w:rPr>
              <w:t>Номінація «Ерудит року» (нагородження учнів ЗЗСО Старовірівської територіальної громади за особливі досягнення в навчанні)</w:t>
            </w:r>
          </w:p>
        </w:tc>
        <w:tc>
          <w:tcPr>
            <w:tcW w:w="1627" w:type="dxa"/>
          </w:tcPr>
          <w:p w:rsidR="00A271E6" w:rsidRPr="00331234" w:rsidRDefault="00A271E6" w:rsidP="00532129">
            <w:pPr>
              <w:jc w:val="both"/>
              <w:rPr>
                <w:lang w:val="uk-UA"/>
              </w:rPr>
            </w:pPr>
            <w:r w:rsidRPr="00331234">
              <w:rPr>
                <w:lang w:val="uk-UA"/>
              </w:rPr>
              <w:t>Грошова винагорода,</w:t>
            </w:r>
          </w:p>
          <w:p w:rsidR="00A271E6" w:rsidRPr="00331234" w:rsidRDefault="00A271E6" w:rsidP="00532129">
            <w:pPr>
              <w:jc w:val="both"/>
              <w:rPr>
                <w:lang w:val="uk-UA"/>
              </w:rPr>
            </w:pPr>
            <w:r w:rsidRPr="00331234">
              <w:rPr>
                <w:lang w:val="uk-UA"/>
              </w:rPr>
              <w:t>подарунки</w:t>
            </w:r>
          </w:p>
        </w:tc>
        <w:tc>
          <w:tcPr>
            <w:tcW w:w="1830" w:type="dxa"/>
          </w:tcPr>
          <w:p w:rsidR="00A271E6" w:rsidRPr="00331234" w:rsidRDefault="00A271E6" w:rsidP="00617AD5">
            <w:pPr>
              <w:jc w:val="both"/>
              <w:rPr>
                <w:lang w:val="uk-UA"/>
              </w:rPr>
            </w:pPr>
            <w:r w:rsidRPr="00331234">
              <w:rPr>
                <w:lang w:val="uk-UA"/>
              </w:rPr>
              <w:t xml:space="preserve">15,00 </w:t>
            </w:r>
          </w:p>
        </w:tc>
        <w:tc>
          <w:tcPr>
            <w:tcW w:w="1830" w:type="dxa"/>
          </w:tcPr>
          <w:p w:rsidR="00A271E6" w:rsidRPr="00331234" w:rsidRDefault="00A271E6" w:rsidP="00617AD5">
            <w:pPr>
              <w:jc w:val="both"/>
              <w:rPr>
                <w:lang w:val="uk-UA"/>
              </w:rPr>
            </w:pPr>
            <w:r w:rsidRPr="00331234">
              <w:rPr>
                <w:lang w:val="uk-UA"/>
              </w:rPr>
              <w:t xml:space="preserve">15,00 </w:t>
            </w:r>
          </w:p>
        </w:tc>
        <w:tc>
          <w:tcPr>
            <w:tcW w:w="1732" w:type="dxa"/>
          </w:tcPr>
          <w:p w:rsidR="00A271E6" w:rsidRPr="00331234" w:rsidRDefault="00A271E6" w:rsidP="00532129">
            <w:pPr>
              <w:jc w:val="both"/>
              <w:rPr>
                <w:lang w:val="uk-UA"/>
              </w:rPr>
            </w:pPr>
          </w:p>
        </w:tc>
      </w:tr>
      <w:tr w:rsidR="00A271E6" w:rsidRPr="00331234" w:rsidTr="00331234">
        <w:tc>
          <w:tcPr>
            <w:tcW w:w="709" w:type="dxa"/>
          </w:tcPr>
          <w:p w:rsidR="00A271E6" w:rsidRPr="00331234" w:rsidRDefault="00A271E6" w:rsidP="00532129">
            <w:pPr>
              <w:jc w:val="both"/>
              <w:rPr>
                <w:lang w:val="uk-UA"/>
              </w:rPr>
            </w:pPr>
            <w:r w:rsidRPr="00331234">
              <w:rPr>
                <w:lang w:val="uk-UA"/>
              </w:rPr>
              <w:t>1.3</w:t>
            </w:r>
          </w:p>
        </w:tc>
        <w:tc>
          <w:tcPr>
            <w:tcW w:w="2473" w:type="dxa"/>
          </w:tcPr>
          <w:p w:rsidR="00A271E6" w:rsidRPr="00331234" w:rsidRDefault="00A271E6" w:rsidP="00532129">
            <w:pPr>
              <w:jc w:val="both"/>
              <w:rPr>
                <w:lang w:val="uk-UA"/>
              </w:rPr>
            </w:pPr>
            <w:r w:rsidRPr="00331234">
              <w:rPr>
                <w:lang w:val="uk-UA"/>
              </w:rPr>
              <w:t>Номінація «Молода людина року» (нагородження молоді віком від 18 до 35 років за вагомий внесок в розвиток Старовірівської територіальної громади)</w:t>
            </w:r>
          </w:p>
        </w:tc>
        <w:tc>
          <w:tcPr>
            <w:tcW w:w="1627" w:type="dxa"/>
          </w:tcPr>
          <w:p w:rsidR="00A271E6" w:rsidRPr="00331234" w:rsidRDefault="00A271E6" w:rsidP="00532129">
            <w:pPr>
              <w:jc w:val="both"/>
              <w:rPr>
                <w:lang w:val="uk-UA"/>
              </w:rPr>
            </w:pPr>
            <w:r w:rsidRPr="00331234">
              <w:rPr>
                <w:lang w:val="uk-UA"/>
              </w:rPr>
              <w:t>Грошова винагорода,</w:t>
            </w:r>
          </w:p>
          <w:p w:rsidR="00A271E6" w:rsidRPr="00331234" w:rsidRDefault="00A271E6" w:rsidP="00532129">
            <w:pPr>
              <w:jc w:val="both"/>
              <w:rPr>
                <w:lang w:val="uk-UA"/>
              </w:rPr>
            </w:pPr>
            <w:r w:rsidRPr="00331234">
              <w:rPr>
                <w:lang w:val="uk-UA"/>
              </w:rPr>
              <w:t>подарунки</w:t>
            </w:r>
          </w:p>
        </w:tc>
        <w:tc>
          <w:tcPr>
            <w:tcW w:w="1830" w:type="dxa"/>
          </w:tcPr>
          <w:p w:rsidR="00A271E6" w:rsidRPr="00331234" w:rsidRDefault="00A271E6" w:rsidP="00617AD5">
            <w:pPr>
              <w:jc w:val="both"/>
              <w:rPr>
                <w:lang w:val="uk-UA"/>
              </w:rPr>
            </w:pPr>
            <w:r w:rsidRPr="00331234">
              <w:rPr>
                <w:lang w:val="uk-UA"/>
              </w:rPr>
              <w:t xml:space="preserve">30,00 </w:t>
            </w:r>
          </w:p>
        </w:tc>
        <w:tc>
          <w:tcPr>
            <w:tcW w:w="1830" w:type="dxa"/>
          </w:tcPr>
          <w:p w:rsidR="00A271E6" w:rsidRPr="00331234" w:rsidRDefault="00A271E6" w:rsidP="00617AD5">
            <w:pPr>
              <w:jc w:val="both"/>
              <w:rPr>
                <w:lang w:val="uk-UA"/>
              </w:rPr>
            </w:pPr>
            <w:r w:rsidRPr="00331234">
              <w:rPr>
                <w:lang w:val="uk-UA"/>
              </w:rPr>
              <w:t xml:space="preserve">30,00 </w:t>
            </w:r>
          </w:p>
        </w:tc>
        <w:tc>
          <w:tcPr>
            <w:tcW w:w="1732" w:type="dxa"/>
          </w:tcPr>
          <w:p w:rsidR="00A271E6" w:rsidRPr="00331234" w:rsidRDefault="00617AD5" w:rsidP="00532129">
            <w:pPr>
              <w:jc w:val="both"/>
              <w:rPr>
                <w:lang w:val="uk-UA"/>
              </w:rPr>
            </w:pPr>
            <w:r w:rsidRPr="00331234">
              <w:rPr>
                <w:lang w:val="uk-UA"/>
              </w:rPr>
              <w:t>15,00</w:t>
            </w:r>
          </w:p>
        </w:tc>
      </w:tr>
      <w:tr w:rsidR="00A271E6" w:rsidRPr="00331234" w:rsidTr="00331234">
        <w:tc>
          <w:tcPr>
            <w:tcW w:w="709" w:type="dxa"/>
          </w:tcPr>
          <w:p w:rsidR="00A271E6" w:rsidRPr="00331234" w:rsidRDefault="00A271E6" w:rsidP="00532129">
            <w:pPr>
              <w:jc w:val="both"/>
              <w:rPr>
                <w:lang w:val="uk-UA"/>
              </w:rPr>
            </w:pPr>
          </w:p>
        </w:tc>
        <w:tc>
          <w:tcPr>
            <w:tcW w:w="2473" w:type="dxa"/>
          </w:tcPr>
          <w:p w:rsidR="00A271E6" w:rsidRPr="00331234" w:rsidRDefault="00A271E6" w:rsidP="00532129">
            <w:pPr>
              <w:jc w:val="both"/>
              <w:rPr>
                <w:b/>
                <w:lang w:val="uk-UA"/>
              </w:rPr>
            </w:pPr>
            <w:r w:rsidRPr="00331234">
              <w:rPr>
                <w:b/>
                <w:lang w:val="uk-UA"/>
              </w:rPr>
              <w:t>ВСЬОГО</w:t>
            </w:r>
          </w:p>
        </w:tc>
        <w:tc>
          <w:tcPr>
            <w:tcW w:w="1627" w:type="dxa"/>
          </w:tcPr>
          <w:p w:rsidR="00A271E6" w:rsidRPr="00331234" w:rsidRDefault="00A271E6" w:rsidP="00532129">
            <w:pPr>
              <w:jc w:val="both"/>
              <w:rPr>
                <w:lang w:val="uk-UA"/>
              </w:rPr>
            </w:pPr>
          </w:p>
        </w:tc>
        <w:tc>
          <w:tcPr>
            <w:tcW w:w="1830" w:type="dxa"/>
          </w:tcPr>
          <w:p w:rsidR="00A271E6" w:rsidRPr="00331234" w:rsidRDefault="00A271E6" w:rsidP="00617AD5">
            <w:pPr>
              <w:jc w:val="both"/>
              <w:rPr>
                <w:lang w:val="uk-UA"/>
              </w:rPr>
            </w:pPr>
            <w:r w:rsidRPr="00331234">
              <w:rPr>
                <w:lang w:val="uk-UA"/>
              </w:rPr>
              <w:t xml:space="preserve">70,00 </w:t>
            </w:r>
          </w:p>
        </w:tc>
        <w:tc>
          <w:tcPr>
            <w:tcW w:w="1830" w:type="dxa"/>
          </w:tcPr>
          <w:p w:rsidR="00A271E6" w:rsidRPr="00331234" w:rsidRDefault="00A271E6" w:rsidP="00617AD5">
            <w:pPr>
              <w:jc w:val="both"/>
              <w:rPr>
                <w:lang w:val="uk-UA"/>
              </w:rPr>
            </w:pPr>
            <w:r w:rsidRPr="00331234">
              <w:rPr>
                <w:lang w:val="uk-UA"/>
              </w:rPr>
              <w:t xml:space="preserve">70,00 </w:t>
            </w:r>
          </w:p>
        </w:tc>
        <w:tc>
          <w:tcPr>
            <w:tcW w:w="1732" w:type="dxa"/>
          </w:tcPr>
          <w:p w:rsidR="00A271E6" w:rsidRPr="00331234" w:rsidRDefault="00617AD5" w:rsidP="00532129">
            <w:pPr>
              <w:jc w:val="both"/>
              <w:rPr>
                <w:b/>
                <w:lang w:val="uk-UA"/>
              </w:rPr>
            </w:pPr>
            <w:r w:rsidRPr="00331234">
              <w:rPr>
                <w:b/>
                <w:lang w:val="uk-UA"/>
              </w:rPr>
              <w:t>30,00</w:t>
            </w:r>
          </w:p>
        </w:tc>
      </w:tr>
    </w:tbl>
    <w:p w:rsidR="00B5734B" w:rsidRDefault="00B511BC" w:rsidP="00B5734B">
      <w:pPr>
        <w:pStyle w:val="a4"/>
        <w:spacing w:line="276" w:lineRule="auto"/>
        <w:ind w:firstLine="709"/>
        <w:jc w:val="both"/>
        <w:rPr>
          <w:rFonts w:ascii="Times New Roman" w:hAnsi="Times New Roman" w:cs="Times New Roman"/>
          <w:b/>
          <w:sz w:val="28"/>
          <w:szCs w:val="28"/>
          <w:lang w:val="uk-UA"/>
        </w:rPr>
      </w:pPr>
      <w:r w:rsidRPr="00027962">
        <w:rPr>
          <w:rFonts w:ascii="Times New Roman" w:hAnsi="Times New Roman" w:cs="Times New Roman"/>
          <w:b/>
          <w:sz w:val="28"/>
          <w:szCs w:val="28"/>
          <w:lang w:val="uk-UA"/>
        </w:rPr>
        <w:t xml:space="preserve">                                                                 </w:t>
      </w:r>
    </w:p>
    <w:p w:rsidR="00B511BC" w:rsidRPr="00027962" w:rsidRDefault="00532129" w:rsidP="00B5734B">
      <w:pPr>
        <w:pStyle w:val="a4"/>
        <w:spacing w:line="276" w:lineRule="auto"/>
        <w:jc w:val="both"/>
        <w:rPr>
          <w:rFonts w:ascii="Times New Roman" w:hAnsi="Times New Roman" w:cs="Times New Roman"/>
          <w:b/>
          <w:sz w:val="28"/>
          <w:szCs w:val="28"/>
          <w:lang w:val="uk-UA"/>
        </w:rPr>
      </w:pPr>
      <w:r w:rsidRPr="00027962">
        <w:rPr>
          <w:rFonts w:ascii="Times New Roman" w:hAnsi="Times New Roman" w:cs="Times New Roman"/>
          <w:b/>
          <w:sz w:val="28"/>
          <w:szCs w:val="28"/>
          <w:lang w:val="uk-UA"/>
        </w:rPr>
        <w:t xml:space="preserve">Секретар сільської ради </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sidRPr="00027962">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Людмила </w:t>
      </w:r>
      <w:r w:rsidR="00B5734B">
        <w:rPr>
          <w:rFonts w:ascii="Times New Roman" w:hAnsi="Times New Roman" w:cs="Times New Roman"/>
          <w:b/>
          <w:sz w:val="28"/>
          <w:szCs w:val="28"/>
          <w:lang w:val="uk-UA"/>
        </w:rPr>
        <w:t>БАЛЮК</w:t>
      </w:r>
    </w:p>
    <w:p w:rsidR="00532129" w:rsidRDefault="00532129">
      <w:pPr>
        <w:spacing w:after="160" w:line="259" w:lineRule="auto"/>
        <w:rPr>
          <w:sz w:val="28"/>
          <w:szCs w:val="28"/>
          <w:lang w:val="uk-UA"/>
        </w:rPr>
      </w:pPr>
      <w:r>
        <w:rPr>
          <w:sz w:val="28"/>
          <w:szCs w:val="28"/>
          <w:lang w:val="uk-UA"/>
        </w:rPr>
        <w:br w:type="page"/>
      </w:r>
    </w:p>
    <w:p w:rsidR="00B511BC" w:rsidRPr="00532129" w:rsidRDefault="00532129" w:rsidP="00532129">
      <w:pPr>
        <w:spacing w:line="276" w:lineRule="auto"/>
        <w:ind w:left="7088"/>
        <w:jc w:val="both"/>
        <w:rPr>
          <w:b/>
          <w:sz w:val="28"/>
          <w:szCs w:val="28"/>
          <w:lang w:val="uk-UA"/>
        </w:rPr>
      </w:pPr>
      <w:r w:rsidRPr="00532129">
        <w:rPr>
          <w:b/>
          <w:sz w:val="28"/>
          <w:szCs w:val="28"/>
          <w:lang w:val="uk-UA"/>
        </w:rPr>
        <w:lastRenderedPageBreak/>
        <w:t>Додаток 2</w:t>
      </w:r>
    </w:p>
    <w:p w:rsidR="00532129" w:rsidRPr="00532129" w:rsidRDefault="00532129" w:rsidP="00532129">
      <w:pPr>
        <w:spacing w:line="276" w:lineRule="auto"/>
        <w:ind w:left="7088"/>
        <w:jc w:val="both"/>
        <w:rPr>
          <w:b/>
          <w:sz w:val="28"/>
          <w:szCs w:val="28"/>
          <w:lang w:val="uk-UA"/>
        </w:rPr>
      </w:pPr>
      <w:r w:rsidRPr="00532129">
        <w:rPr>
          <w:b/>
          <w:sz w:val="28"/>
          <w:szCs w:val="28"/>
          <w:lang w:val="uk-UA"/>
        </w:rPr>
        <w:t>до програми</w:t>
      </w:r>
    </w:p>
    <w:p w:rsidR="00F3202E" w:rsidRDefault="00F3202E" w:rsidP="00001B15">
      <w:pPr>
        <w:pStyle w:val="a3"/>
        <w:ind w:left="1068"/>
        <w:jc w:val="center"/>
        <w:rPr>
          <w:rFonts w:ascii="Times New Roman" w:hAnsi="Times New Roman" w:cs="Times New Roman"/>
          <w:b/>
          <w:sz w:val="28"/>
          <w:szCs w:val="28"/>
          <w:lang w:val="uk-UA"/>
        </w:rPr>
      </w:pPr>
    </w:p>
    <w:p w:rsidR="00B511BC" w:rsidRPr="00001B15" w:rsidRDefault="00532129" w:rsidP="00001B15">
      <w:pPr>
        <w:pStyle w:val="a3"/>
        <w:ind w:left="1068"/>
        <w:jc w:val="center"/>
        <w:rPr>
          <w:rFonts w:ascii="Times New Roman" w:hAnsi="Times New Roman" w:cs="Times New Roman"/>
          <w:b/>
          <w:sz w:val="28"/>
          <w:szCs w:val="28"/>
          <w:lang w:val="uk-UA"/>
        </w:rPr>
      </w:pPr>
      <w:r w:rsidRPr="00001B15">
        <w:rPr>
          <w:rFonts w:ascii="Times New Roman" w:hAnsi="Times New Roman" w:cs="Times New Roman"/>
          <w:b/>
          <w:sz w:val="28"/>
          <w:szCs w:val="28"/>
          <w:lang w:val="uk-UA"/>
        </w:rPr>
        <w:t>Положення про заохочення обдарованих дітей та молоді і порядок його призначення</w:t>
      </w:r>
    </w:p>
    <w:p w:rsidR="00B511BC" w:rsidRPr="00027962" w:rsidRDefault="00B511BC" w:rsidP="00027962">
      <w:pPr>
        <w:pStyle w:val="a3"/>
        <w:numPr>
          <w:ilvl w:val="0"/>
          <w:numId w:val="2"/>
        </w:numPr>
        <w:spacing w:after="0"/>
        <w:ind w:left="0" w:firstLine="709"/>
        <w:jc w:val="both"/>
        <w:rPr>
          <w:rFonts w:ascii="Times New Roman" w:hAnsi="Times New Roman" w:cs="Times New Roman"/>
          <w:b/>
          <w:sz w:val="28"/>
          <w:szCs w:val="28"/>
          <w:lang w:val="uk-UA"/>
        </w:rPr>
      </w:pPr>
      <w:r w:rsidRPr="00027962">
        <w:rPr>
          <w:rFonts w:ascii="Times New Roman" w:hAnsi="Times New Roman" w:cs="Times New Roman"/>
          <w:b/>
          <w:sz w:val="28"/>
          <w:szCs w:val="28"/>
          <w:lang w:val="uk-UA"/>
        </w:rPr>
        <w:t>Загальні положення.</w:t>
      </w:r>
    </w:p>
    <w:p w:rsidR="00B511BC" w:rsidRPr="00027962" w:rsidRDefault="00B511BC" w:rsidP="00027962">
      <w:pPr>
        <w:pStyle w:val="a3"/>
        <w:numPr>
          <w:ilvl w:val="1"/>
          <w:numId w:val="2"/>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Заохочення обдарованих дітей та молоді сіл Старовірівської сільської ради (далі – Заохочення) запроваджується з метою підтримки талановитих та обдарованих дітей і молоді, створення умов для виховання інтелектуальної та творчої еліти сіл ради, спрямована на стимулювання дітей та молоді на досягнення високих результатів у навчанні, науково-дослідницькій діяльності, творчій діяльності всіх напрямків, громадській діяльності, що сприяє зростанню іміджу сіл Старовірівської сільської ради, на території якої створені сучасні умови для самореалізації особистості в різних галузях.</w:t>
      </w:r>
    </w:p>
    <w:p w:rsidR="00B511BC" w:rsidRPr="00027962" w:rsidRDefault="00B511BC" w:rsidP="00027962">
      <w:pPr>
        <w:pStyle w:val="a3"/>
        <w:numPr>
          <w:ilvl w:val="1"/>
          <w:numId w:val="2"/>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Заохочення призначається дітям та молоді, що проживають на території Старовірівської сільської ради, за підсумками навчального року, які особливо відзначилися в галузях навчальної, науково-дослідницької, спортивної, творчої, громадської діяльності, посіли призові місця на конкурсах, фестивалях, олімпіадах та інших заходах районного, обласного, Всеукраїнського  рівня.</w:t>
      </w:r>
    </w:p>
    <w:p w:rsidR="00B511BC" w:rsidRPr="00027962" w:rsidRDefault="00B511BC" w:rsidP="00027962">
      <w:pPr>
        <w:pStyle w:val="a3"/>
        <w:numPr>
          <w:ilvl w:val="1"/>
          <w:numId w:val="2"/>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Заохочення – це грошова винагорода.</w:t>
      </w:r>
    </w:p>
    <w:p w:rsidR="00B511BC" w:rsidRPr="00027962" w:rsidRDefault="00B511BC" w:rsidP="00027962">
      <w:pPr>
        <w:pStyle w:val="a3"/>
        <w:numPr>
          <w:ilvl w:val="1"/>
          <w:numId w:val="2"/>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Заохочення призначається за результатами роботи комісії з призначення заохочення обдарованих дітей та молоді Старовірівської сільської ради (далі – Комісія), яка проводить оцінку матеріалів та документів, наданих кандидатами на нагородження.</w:t>
      </w:r>
    </w:p>
    <w:p w:rsidR="00B511BC" w:rsidRPr="00027962" w:rsidRDefault="00B511BC" w:rsidP="00027962">
      <w:pPr>
        <w:pStyle w:val="a3"/>
        <w:numPr>
          <w:ilvl w:val="0"/>
          <w:numId w:val="2"/>
        </w:numPr>
        <w:spacing w:after="0"/>
        <w:ind w:left="0" w:firstLine="709"/>
        <w:jc w:val="both"/>
        <w:rPr>
          <w:rFonts w:ascii="Times New Roman" w:hAnsi="Times New Roman" w:cs="Times New Roman"/>
          <w:b/>
          <w:sz w:val="28"/>
          <w:szCs w:val="28"/>
          <w:lang w:val="uk-UA"/>
        </w:rPr>
      </w:pPr>
      <w:r w:rsidRPr="00027962">
        <w:rPr>
          <w:rFonts w:ascii="Times New Roman" w:hAnsi="Times New Roman" w:cs="Times New Roman"/>
          <w:b/>
          <w:sz w:val="28"/>
          <w:szCs w:val="28"/>
          <w:lang w:val="uk-UA"/>
        </w:rPr>
        <w:t>Комісія з призначення заохочення обдарованих дітей та молоді Старовірівської сільської ради.</w:t>
      </w:r>
    </w:p>
    <w:p w:rsidR="00B511BC" w:rsidRPr="00027962" w:rsidRDefault="00B511BC" w:rsidP="00027962">
      <w:pPr>
        <w:pStyle w:val="a3"/>
        <w:numPr>
          <w:ilvl w:val="1"/>
          <w:numId w:val="2"/>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Комісія є координаційним органом, створеним в цілях відбору кандидатів на призначення Заохочення.</w:t>
      </w:r>
    </w:p>
    <w:p w:rsidR="00B511BC" w:rsidRPr="00027962" w:rsidRDefault="00B511BC" w:rsidP="00027962">
      <w:pPr>
        <w:pStyle w:val="a3"/>
        <w:numPr>
          <w:ilvl w:val="1"/>
          <w:numId w:val="2"/>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Склад Комісії формується з депутатів Старовірівської сільської ради, представників виконавчих органів сільської ради, підприємств, закладів, установ, організацій.</w:t>
      </w:r>
    </w:p>
    <w:p w:rsidR="00B511BC" w:rsidRPr="00027962" w:rsidRDefault="00B511BC" w:rsidP="00027962">
      <w:pPr>
        <w:pStyle w:val="a3"/>
        <w:numPr>
          <w:ilvl w:val="1"/>
          <w:numId w:val="2"/>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Повноваження комісії:</w:t>
      </w:r>
    </w:p>
    <w:p w:rsidR="00B511BC" w:rsidRPr="00027962" w:rsidRDefault="00B511BC" w:rsidP="00027962">
      <w:pPr>
        <w:pStyle w:val="a3"/>
        <w:numPr>
          <w:ilvl w:val="0"/>
          <w:numId w:val="1"/>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Відбір кандидатів на призначення Заохочення;</w:t>
      </w:r>
    </w:p>
    <w:p w:rsidR="00B511BC" w:rsidRPr="00027962" w:rsidRDefault="00B511BC" w:rsidP="00027962">
      <w:pPr>
        <w:pStyle w:val="a3"/>
        <w:numPr>
          <w:ilvl w:val="0"/>
          <w:numId w:val="1"/>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Формування списку обдарованих дітей та молоді, які досягли високих результатів в галузях навчальної, науково-дослідницької, творчої, громадської діяльності, з числа кандидатів, яких висунули на призначення Заохочення відповідно до цього Положення, в номінаціях «Творча дитина», «Ерудит року», «Молода людина року».</w:t>
      </w:r>
    </w:p>
    <w:p w:rsidR="00B511BC" w:rsidRPr="00027962" w:rsidRDefault="00B511BC" w:rsidP="00027962">
      <w:pPr>
        <w:pStyle w:val="a3"/>
        <w:numPr>
          <w:ilvl w:val="1"/>
          <w:numId w:val="2"/>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lastRenderedPageBreak/>
        <w:t>До Комісії подаються наступні документи кандидатів на Заохочення:</w:t>
      </w:r>
    </w:p>
    <w:p w:rsidR="00B511BC" w:rsidRPr="00027962" w:rsidRDefault="00B511BC" w:rsidP="00027962">
      <w:pPr>
        <w:pStyle w:val="a3"/>
        <w:numPr>
          <w:ilvl w:val="0"/>
          <w:numId w:val="1"/>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Копії персональних документів: свідоцтва про народження або паспорту, ідентифікаційного номеру;</w:t>
      </w:r>
    </w:p>
    <w:p w:rsidR="00B511BC" w:rsidRPr="00027962" w:rsidRDefault="00B511BC" w:rsidP="00027962">
      <w:pPr>
        <w:pStyle w:val="a3"/>
        <w:numPr>
          <w:ilvl w:val="0"/>
          <w:numId w:val="1"/>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Клопотання про призначення Заохочення від керівника закладу, установи, підприємства, організації, які висувають кандидата;</w:t>
      </w:r>
    </w:p>
    <w:p w:rsidR="00B511BC" w:rsidRPr="00027962" w:rsidRDefault="00B511BC" w:rsidP="00027962">
      <w:pPr>
        <w:pStyle w:val="a3"/>
        <w:numPr>
          <w:ilvl w:val="0"/>
          <w:numId w:val="1"/>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Характеристика кандидата, в якій висвітлюються всі його досягнення відповідно до номінації, за якою висувається кандидат, за підписом керівника, скріпленим печаткою;</w:t>
      </w:r>
    </w:p>
    <w:p w:rsidR="00B511BC" w:rsidRPr="00027962" w:rsidRDefault="00B511BC" w:rsidP="00027962">
      <w:pPr>
        <w:pStyle w:val="a3"/>
        <w:numPr>
          <w:ilvl w:val="0"/>
          <w:numId w:val="1"/>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Копії нагород: дипломи, сертифікати, почесні грамоти тощо.</w:t>
      </w:r>
    </w:p>
    <w:p w:rsidR="00B511BC" w:rsidRPr="00027962" w:rsidRDefault="00B511BC" w:rsidP="00027962">
      <w:pPr>
        <w:spacing w:line="276" w:lineRule="auto"/>
        <w:ind w:firstLine="709"/>
        <w:jc w:val="both"/>
        <w:rPr>
          <w:sz w:val="28"/>
          <w:szCs w:val="28"/>
          <w:lang w:val="uk-UA"/>
        </w:rPr>
      </w:pPr>
      <w:r w:rsidRPr="00027962">
        <w:rPr>
          <w:sz w:val="28"/>
          <w:szCs w:val="28"/>
          <w:lang w:val="uk-UA"/>
        </w:rPr>
        <w:t>Всі копії, виписки повинні бути завірені підписом і печаткою керівника установи, підприємства, організації, яка направляє кандидата.</w:t>
      </w:r>
    </w:p>
    <w:p w:rsidR="00B511BC" w:rsidRPr="00027962" w:rsidRDefault="00B511BC" w:rsidP="00027962">
      <w:pPr>
        <w:pStyle w:val="a3"/>
        <w:numPr>
          <w:ilvl w:val="1"/>
          <w:numId w:val="2"/>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Комісія розглядає подані документи, матеріали, формує список претендентів на отримання Заохочення. При розгляді досягнень кандидатів на отримання Заохочення перевага перш за все надається дітям та молоді, які досягли високих результатів на Всеукраїнському та Міжнародному рівнях. Кожна кандидатура обговорюється індивідуально. Шляхом щільного аналізу досягнень кожного кандидата на Заохочення визначається граничний розмір грошової винагороди в межах виділеного фінансового ресурсу на їх виплату.</w:t>
      </w:r>
    </w:p>
    <w:p w:rsidR="00B511BC" w:rsidRPr="00027962" w:rsidRDefault="00B511BC" w:rsidP="00027962">
      <w:pPr>
        <w:pStyle w:val="a3"/>
        <w:numPr>
          <w:ilvl w:val="1"/>
          <w:numId w:val="2"/>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Основною формою роботи Комісії є засідання. Засідання Комісії вважається правомочним, якщо на ньому присутні не менше двох третин складу Комісії.</w:t>
      </w:r>
    </w:p>
    <w:p w:rsidR="00B511BC" w:rsidRPr="00027962" w:rsidRDefault="00B511BC" w:rsidP="00027962">
      <w:pPr>
        <w:pStyle w:val="a3"/>
        <w:numPr>
          <w:ilvl w:val="1"/>
          <w:numId w:val="2"/>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Рішення Комісії приймається простою більшістю голосів присутніх на засіданні членів комісії. В разі спірних питань вирішальний голос має голова Комісії. За результатами голосування складається протокол, який підписується головою Комісії і секретарем. Згідно протоколу Комісії готується відповідне розпорядження сільського голови.</w:t>
      </w:r>
    </w:p>
    <w:p w:rsidR="00B511BC" w:rsidRPr="00027962" w:rsidRDefault="00B511BC" w:rsidP="00027962">
      <w:pPr>
        <w:pStyle w:val="a3"/>
        <w:numPr>
          <w:ilvl w:val="1"/>
          <w:numId w:val="2"/>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Засідання Комісії проводиться за потребою.</w:t>
      </w:r>
    </w:p>
    <w:p w:rsidR="00B511BC" w:rsidRPr="00027962" w:rsidRDefault="00B511BC" w:rsidP="00027962">
      <w:pPr>
        <w:pStyle w:val="a3"/>
        <w:numPr>
          <w:ilvl w:val="0"/>
          <w:numId w:val="2"/>
        </w:numPr>
        <w:spacing w:after="0"/>
        <w:ind w:left="0" w:firstLine="709"/>
        <w:jc w:val="both"/>
        <w:rPr>
          <w:rFonts w:ascii="Times New Roman" w:hAnsi="Times New Roman" w:cs="Times New Roman"/>
          <w:b/>
          <w:sz w:val="28"/>
          <w:szCs w:val="28"/>
          <w:lang w:val="uk-UA"/>
        </w:rPr>
      </w:pPr>
      <w:r w:rsidRPr="00027962">
        <w:rPr>
          <w:rFonts w:ascii="Times New Roman" w:hAnsi="Times New Roman" w:cs="Times New Roman"/>
          <w:b/>
          <w:sz w:val="28"/>
          <w:szCs w:val="28"/>
          <w:lang w:val="uk-UA"/>
        </w:rPr>
        <w:t>Вимоги до висування кандидатів для надання Заохочення та номінації.</w:t>
      </w:r>
    </w:p>
    <w:p w:rsidR="00B511BC" w:rsidRPr="00027962" w:rsidRDefault="00B511BC" w:rsidP="00027962">
      <w:pPr>
        <w:pStyle w:val="a3"/>
        <w:numPr>
          <w:ilvl w:val="1"/>
          <w:numId w:val="2"/>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Висування кандидатів на Заохочення можуть здійснювати заклади, установи та організації, незалежно від форм власності, а також громадські об’єднання, які зареєстровані і діють на території сіл ради.</w:t>
      </w:r>
    </w:p>
    <w:p w:rsidR="00B511BC" w:rsidRPr="00027962" w:rsidRDefault="00B511BC" w:rsidP="00027962">
      <w:pPr>
        <w:pStyle w:val="a3"/>
        <w:numPr>
          <w:ilvl w:val="1"/>
          <w:numId w:val="2"/>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Кандидати на отримання Заохочення повинні бути позитивним прикладом для інших дітей, молоді, дорослого покоління.</w:t>
      </w:r>
    </w:p>
    <w:p w:rsidR="00B511BC" w:rsidRPr="00027962" w:rsidRDefault="00B511BC" w:rsidP="00027962">
      <w:pPr>
        <w:pStyle w:val="a3"/>
        <w:numPr>
          <w:ilvl w:val="1"/>
          <w:numId w:val="2"/>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Заохочення здійснюються за номінаціями:</w:t>
      </w:r>
    </w:p>
    <w:p w:rsidR="00B511BC" w:rsidRPr="00027962" w:rsidRDefault="00B511BC" w:rsidP="00027962">
      <w:pPr>
        <w:pStyle w:val="a3"/>
        <w:numPr>
          <w:ilvl w:val="0"/>
          <w:numId w:val="1"/>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«Творча дитина»: заохочення дітей та молоді віком від 7 до 18 років за досягнення у творчій діяльності всіх напрямків;</w:t>
      </w:r>
    </w:p>
    <w:p w:rsidR="00B511BC" w:rsidRPr="00027962" w:rsidRDefault="00B511BC" w:rsidP="00027962">
      <w:pPr>
        <w:pStyle w:val="a3"/>
        <w:numPr>
          <w:ilvl w:val="0"/>
          <w:numId w:val="1"/>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«Ерудит року»: заохочення учнів закладів освіти сіл за особливі досягнення в навчанні та науково-дослідницькій діяльності тощо;</w:t>
      </w:r>
    </w:p>
    <w:p w:rsidR="00B511BC" w:rsidRPr="00027962" w:rsidRDefault="00B511BC" w:rsidP="00027962">
      <w:pPr>
        <w:pStyle w:val="a3"/>
        <w:numPr>
          <w:ilvl w:val="0"/>
          <w:numId w:val="1"/>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lastRenderedPageBreak/>
        <w:t>«Молода людина року»: заохочення молодих людей віком від 18 до 35 років за вагомий внесок в розвиток сіл Старовірівської громади за здобутки в трудовій та громадській діяльності.</w:t>
      </w:r>
    </w:p>
    <w:p w:rsidR="00B511BC" w:rsidRPr="00027962" w:rsidRDefault="00B511BC" w:rsidP="00027962">
      <w:pPr>
        <w:pStyle w:val="a3"/>
        <w:numPr>
          <w:ilvl w:val="0"/>
          <w:numId w:val="2"/>
        </w:numPr>
        <w:spacing w:after="0"/>
        <w:ind w:left="0" w:firstLine="709"/>
        <w:jc w:val="both"/>
        <w:rPr>
          <w:rFonts w:ascii="Times New Roman" w:hAnsi="Times New Roman" w:cs="Times New Roman"/>
          <w:b/>
          <w:sz w:val="28"/>
          <w:szCs w:val="28"/>
          <w:lang w:val="uk-UA"/>
        </w:rPr>
      </w:pPr>
      <w:r w:rsidRPr="00027962">
        <w:rPr>
          <w:rFonts w:ascii="Times New Roman" w:hAnsi="Times New Roman" w:cs="Times New Roman"/>
          <w:b/>
          <w:sz w:val="28"/>
          <w:szCs w:val="28"/>
          <w:lang w:val="uk-UA"/>
        </w:rPr>
        <w:t>Порядок призначення і надання Заохочення.</w:t>
      </w:r>
    </w:p>
    <w:p w:rsidR="00B511BC" w:rsidRPr="00027962" w:rsidRDefault="00B511BC" w:rsidP="00027962">
      <w:pPr>
        <w:pStyle w:val="a3"/>
        <w:numPr>
          <w:ilvl w:val="1"/>
          <w:numId w:val="2"/>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Документи та матеріали кандидатів на Заохочення збираються та систематизуються виконавчим комітетом і готуються до розгляду Комісії.</w:t>
      </w:r>
    </w:p>
    <w:p w:rsidR="00B511BC" w:rsidRPr="00027962" w:rsidRDefault="00B511BC" w:rsidP="00027962">
      <w:pPr>
        <w:pStyle w:val="a3"/>
        <w:numPr>
          <w:ilvl w:val="1"/>
          <w:numId w:val="2"/>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Під час засідання Комісії голова інформує членів Комісії по кожному кандидату на призначення Заохочення, аргументує їх право відповідними документами та матеріалами. Комісія приймає рішення про призначення Заохочення по кожній номінації. Якщо в будь-якій номінації буде менше претендентів, ніж визначено вище, кошти на витрати їх Заохочення можуть бути розподілені в рамках інших номінацій. Рішення Комісії оформлюється Протоколом.</w:t>
      </w:r>
    </w:p>
    <w:p w:rsidR="00B511BC" w:rsidRPr="00027962" w:rsidRDefault="00B511BC" w:rsidP="00027962">
      <w:pPr>
        <w:pStyle w:val="a3"/>
        <w:numPr>
          <w:ilvl w:val="1"/>
          <w:numId w:val="2"/>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На підставі Протоколу засідання Комісії секретар Комісії готує розпорядження сільського голови про затвердження списку дітей та молоді сіл ради на призначення Заохочення обдарованих дітей та молоді по кожній номінації з визначенням розміру Заохочення. Розпорядження сільського голови є підставою для отримання Заохочення.</w:t>
      </w:r>
    </w:p>
    <w:p w:rsidR="00B511BC" w:rsidRPr="00027962" w:rsidRDefault="00B511BC" w:rsidP="00027962">
      <w:pPr>
        <w:pStyle w:val="a3"/>
        <w:numPr>
          <w:ilvl w:val="1"/>
          <w:numId w:val="2"/>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 xml:space="preserve">На підставі розпорядження сільського голови та наказу начальника відділу освіти, культури, молоді та спорту централізованою бухгалтерією відділу освіти, культури, молоді та спорту Старовірівської сільської ради готується необхідна документація для призначення і отримання Заохочення згідно затвердженого списку. </w:t>
      </w:r>
    </w:p>
    <w:p w:rsidR="00B511BC" w:rsidRPr="00027962" w:rsidRDefault="00B511BC" w:rsidP="00027962">
      <w:pPr>
        <w:pStyle w:val="a3"/>
        <w:numPr>
          <w:ilvl w:val="1"/>
          <w:numId w:val="2"/>
        </w:numPr>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Вручення Заохочення здійснюється сільським головою в урочистій обстановці.</w:t>
      </w:r>
    </w:p>
    <w:p w:rsidR="00B511BC" w:rsidRPr="00027962" w:rsidRDefault="00B511BC" w:rsidP="00027962">
      <w:pPr>
        <w:pStyle w:val="a3"/>
        <w:spacing w:after="0"/>
        <w:ind w:left="0" w:firstLine="709"/>
        <w:jc w:val="both"/>
        <w:rPr>
          <w:rFonts w:ascii="Times New Roman" w:hAnsi="Times New Roman" w:cs="Times New Roman"/>
          <w:sz w:val="28"/>
          <w:szCs w:val="28"/>
          <w:lang w:val="uk-UA"/>
        </w:rPr>
      </w:pPr>
    </w:p>
    <w:p w:rsidR="00B511BC" w:rsidRPr="00027962" w:rsidRDefault="00B511BC" w:rsidP="00001B15">
      <w:pPr>
        <w:pStyle w:val="a4"/>
        <w:spacing w:line="276" w:lineRule="auto"/>
        <w:jc w:val="both"/>
        <w:rPr>
          <w:rFonts w:ascii="Times New Roman" w:hAnsi="Times New Roman" w:cs="Times New Roman"/>
          <w:b/>
          <w:sz w:val="28"/>
          <w:szCs w:val="28"/>
          <w:lang w:val="uk-UA"/>
        </w:rPr>
      </w:pPr>
      <w:r w:rsidRPr="00027962">
        <w:rPr>
          <w:rFonts w:ascii="Times New Roman" w:hAnsi="Times New Roman" w:cs="Times New Roman"/>
          <w:b/>
          <w:sz w:val="28"/>
          <w:szCs w:val="28"/>
          <w:lang w:val="uk-UA"/>
        </w:rPr>
        <w:t xml:space="preserve">Секретар сільської ради                                           </w:t>
      </w:r>
      <w:r w:rsidR="00F3202E">
        <w:rPr>
          <w:rFonts w:ascii="Times New Roman" w:hAnsi="Times New Roman" w:cs="Times New Roman"/>
          <w:b/>
          <w:sz w:val="28"/>
          <w:szCs w:val="28"/>
          <w:lang w:val="uk-UA"/>
        </w:rPr>
        <w:t xml:space="preserve">      </w:t>
      </w:r>
      <w:r w:rsidRPr="00027962">
        <w:rPr>
          <w:rFonts w:ascii="Times New Roman" w:hAnsi="Times New Roman" w:cs="Times New Roman"/>
          <w:b/>
          <w:sz w:val="28"/>
          <w:szCs w:val="28"/>
          <w:lang w:val="uk-UA"/>
        </w:rPr>
        <w:t xml:space="preserve">     </w:t>
      </w:r>
      <w:r w:rsidR="00F3202E">
        <w:rPr>
          <w:rFonts w:ascii="Times New Roman" w:hAnsi="Times New Roman" w:cs="Times New Roman"/>
          <w:b/>
          <w:sz w:val="28"/>
          <w:szCs w:val="28"/>
          <w:lang w:val="uk-UA"/>
        </w:rPr>
        <w:t>Людмила БАЛЮК</w:t>
      </w:r>
    </w:p>
    <w:p w:rsidR="00001B15" w:rsidRDefault="00001B15">
      <w:pPr>
        <w:spacing w:after="160" w:line="259" w:lineRule="auto"/>
        <w:rPr>
          <w:rFonts w:eastAsiaTheme="minorHAnsi"/>
          <w:sz w:val="28"/>
          <w:szCs w:val="28"/>
          <w:lang w:val="uk-UA" w:eastAsia="en-US"/>
        </w:rPr>
      </w:pPr>
      <w:r>
        <w:rPr>
          <w:sz w:val="28"/>
          <w:szCs w:val="28"/>
          <w:lang w:val="uk-UA"/>
        </w:rPr>
        <w:br w:type="page"/>
      </w:r>
    </w:p>
    <w:p w:rsidR="00B511BC" w:rsidRDefault="00001B15" w:rsidP="00001B15">
      <w:pPr>
        <w:pStyle w:val="a3"/>
        <w:spacing w:after="0"/>
        <w:ind w:left="5670" w:firstLine="1134"/>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Додаток 3 </w:t>
      </w:r>
    </w:p>
    <w:p w:rsidR="00001B15" w:rsidRPr="00027962" w:rsidRDefault="00001B15" w:rsidP="00001B15">
      <w:pPr>
        <w:pStyle w:val="a3"/>
        <w:spacing w:after="0"/>
        <w:ind w:left="5670" w:firstLine="1134"/>
        <w:jc w:val="both"/>
        <w:rPr>
          <w:rFonts w:ascii="Times New Roman" w:hAnsi="Times New Roman" w:cs="Times New Roman"/>
          <w:sz w:val="28"/>
          <w:szCs w:val="28"/>
          <w:lang w:val="uk-UA"/>
        </w:rPr>
      </w:pPr>
      <w:r>
        <w:rPr>
          <w:rFonts w:ascii="Times New Roman" w:hAnsi="Times New Roman" w:cs="Times New Roman"/>
          <w:sz w:val="28"/>
          <w:szCs w:val="28"/>
          <w:lang w:val="uk-UA"/>
        </w:rPr>
        <w:t>до програми</w:t>
      </w:r>
    </w:p>
    <w:p w:rsidR="00B511BC" w:rsidRPr="00027962" w:rsidRDefault="00B511BC" w:rsidP="00001B15">
      <w:pPr>
        <w:pStyle w:val="a3"/>
        <w:spacing w:after="0"/>
        <w:ind w:left="0" w:firstLine="709"/>
        <w:jc w:val="center"/>
        <w:rPr>
          <w:rFonts w:ascii="Times New Roman" w:hAnsi="Times New Roman" w:cs="Times New Roman"/>
          <w:sz w:val="28"/>
          <w:szCs w:val="28"/>
          <w:lang w:val="uk-UA"/>
        </w:rPr>
      </w:pPr>
      <w:r w:rsidRPr="00027962">
        <w:rPr>
          <w:rFonts w:ascii="Times New Roman" w:hAnsi="Times New Roman" w:cs="Times New Roman"/>
          <w:sz w:val="28"/>
          <w:szCs w:val="28"/>
          <w:lang w:val="uk-UA"/>
        </w:rPr>
        <w:t>СКЛАД</w:t>
      </w:r>
    </w:p>
    <w:p w:rsidR="00B511BC" w:rsidRPr="00027962" w:rsidRDefault="00001B15" w:rsidP="00001B15">
      <w:pPr>
        <w:pStyle w:val="a3"/>
        <w:spacing w:after="0"/>
        <w:ind w:left="0"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комісії з призначення заохочення обдарованих дітей і молоді та її персональний склад </w:t>
      </w:r>
      <w:r w:rsidR="00B511BC" w:rsidRPr="00027962">
        <w:rPr>
          <w:rFonts w:ascii="Times New Roman" w:hAnsi="Times New Roman" w:cs="Times New Roman"/>
          <w:sz w:val="28"/>
          <w:szCs w:val="28"/>
          <w:lang w:val="uk-UA"/>
        </w:rPr>
        <w:t>комісії з призначення заохочення обдарованих дітей та молоді сіл</w:t>
      </w:r>
      <w:r>
        <w:rPr>
          <w:rFonts w:ascii="Times New Roman" w:hAnsi="Times New Roman" w:cs="Times New Roman"/>
          <w:sz w:val="28"/>
          <w:szCs w:val="28"/>
          <w:lang w:val="uk-UA"/>
        </w:rPr>
        <w:t xml:space="preserve"> </w:t>
      </w:r>
      <w:r w:rsidR="00B511BC" w:rsidRPr="00027962">
        <w:rPr>
          <w:rFonts w:ascii="Times New Roman" w:hAnsi="Times New Roman" w:cs="Times New Roman"/>
          <w:sz w:val="28"/>
          <w:szCs w:val="28"/>
          <w:lang w:val="uk-UA"/>
        </w:rPr>
        <w:t>Старовірівської сільської ради</w:t>
      </w:r>
    </w:p>
    <w:p w:rsidR="00B511BC" w:rsidRPr="00027962" w:rsidRDefault="00B511BC" w:rsidP="00027962">
      <w:pPr>
        <w:pStyle w:val="a3"/>
        <w:spacing w:after="0"/>
        <w:ind w:left="0" w:firstLine="709"/>
        <w:jc w:val="both"/>
        <w:rPr>
          <w:rFonts w:ascii="Times New Roman" w:hAnsi="Times New Roman" w:cs="Times New Roman"/>
          <w:sz w:val="28"/>
          <w:szCs w:val="28"/>
          <w:lang w:val="uk-UA"/>
        </w:rPr>
      </w:pPr>
    </w:p>
    <w:p w:rsidR="00B511BC" w:rsidRPr="00027962" w:rsidRDefault="00B511BC" w:rsidP="00027962">
      <w:pPr>
        <w:pStyle w:val="a3"/>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Біндус Микола Васильович – голова комісії, сільський голова;</w:t>
      </w:r>
    </w:p>
    <w:p w:rsidR="00001B15" w:rsidRPr="00027962" w:rsidRDefault="00001B15" w:rsidP="00001B15">
      <w:pPr>
        <w:pStyle w:val="a3"/>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Балюк Людмила Миколаївна– заступник голови комісії, секретар сільської ради;</w:t>
      </w:r>
    </w:p>
    <w:p w:rsidR="00B511BC" w:rsidRPr="00027962" w:rsidRDefault="00B511BC" w:rsidP="00027962">
      <w:pPr>
        <w:pStyle w:val="a3"/>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 xml:space="preserve">Трегубова Оксана Анатоліївна – </w:t>
      </w:r>
      <w:r w:rsidR="00001B15">
        <w:rPr>
          <w:rFonts w:ascii="Times New Roman" w:hAnsi="Times New Roman" w:cs="Times New Roman"/>
          <w:sz w:val="28"/>
          <w:szCs w:val="28"/>
          <w:lang w:val="uk-UA"/>
        </w:rPr>
        <w:t>н</w:t>
      </w:r>
      <w:r w:rsidRPr="00027962">
        <w:rPr>
          <w:rFonts w:ascii="Times New Roman" w:hAnsi="Times New Roman" w:cs="Times New Roman"/>
          <w:sz w:val="28"/>
          <w:szCs w:val="28"/>
          <w:lang w:val="uk-UA"/>
        </w:rPr>
        <w:t>а</w:t>
      </w:r>
      <w:r w:rsidR="00001B15">
        <w:rPr>
          <w:rFonts w:ascii="Times New Roman" w:hAnsi="Times New Roman" w:cs="Times New Roman"/>
          <w:sz w:val="28"/>
          <w:szCs w:val="28"/>
          <w:lang w:val="uk-UA"/>
        </w:rPr>
        <w:t>ча</w:t>
      </w:r>
      <w:r w:rsidRPr="00027962">
        <w:rPr>
          <w:rFonts w:ascii="Times New Roman" w:hAnsi="Times New Roman" w:cs="Times New Roman"/>
          <w:sz w:val="28"/>
          <w:szCs w:val="28"/>
          <w:lang w:val="uk-UA"/>
        </w:rPr>
        <w:t>льник відділу освіти, культури, молоді та спорту Старовірівської сільської ради</w:t>
      </w:r>
      <w:r w:rsidR="00001B15">
        <w:rPr>
          <w:rFonts w:ascii="Times New Roman" w:hAnsi="Times New Roman" w:cs="Times New Roman"/>
          <w:sz w:val="28"/>
          <w:szCs w:val="28"/>
          <w:lang w:val="uk-UA"/>
        </w:rPr>
        <w:t>, секретар комісії</w:t>
      </w:r>
      <w:r w:rsidRPr="00027962">
        <w:rPr>
          <w:rFonts w:ascii="Times New Roman" w:hAnsi="Times New Roman" w:cs="Times New Roman"/>
          <w:sz w:val="28"/>
          <w:szCs w:val="28"/>
          <w:lang w:val="uk-UA"/>
        </w:rPr>
        <w:t>;</w:t>
      </w:r>
    </w:p>
    <w:p w:rsidR="00B511BC" w:rsidRPr="00027962" w:rsidRDefault="00B511BC" w:rsidP="00027962">
      <w:pPr>
        <w:pStyle w:val="a3"/>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Члени комісії:</w:t>
      </w:r>
    </w:p>
    <w:p w:rsidR="00B511BC" w:rsidRPr="00001B15" w:rsidRDefault="00B511BC" w:rsidP="00027962">
      <w:pPr>
        <w:pStyle w:val="a3"/>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 xml:space="preserve">Антоненко Ірина Олександрівна – </w:t>
      </w:r>
      <w:r w:rsidRPr="00001B15">
        <w:rPr>
          <w:rFonts w:ascii="Times New Roman" w:hAnsi="Times New Roman" w:cs="Times New Roman"/>
          <w:sz w:val="28"/>
          <w:szCs w:val="28"/>
          <w:lang w:val="uk-UA"/>
        </w:rPr>
        <w:t>начальник фінансового відділу Старовірівської сільської ради;</w:t>
      </w:r>
    </w:p>
    <w:p w:rsidR="00B511BC" w:rsidRDefault="00926D97" w:rsidP="00001B15">
      <w:pPr>
        <w:pStyle w:val="a3"/>
        <w:spacing w:after="0"/>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Зінченко Ірина Петрівна</w:t>
      </w:r>
      <w:r w:rsidR="00B511BC" w:rsidRPr="00027962">
        <w:rPr>
          <w:rFonts w:ascii="Times New Roman" w:hAnsi="Times New Roman" w:cs="Times New Roman"/>
          <w:sz w:val="28"/>
          <w:szCs w:val="28"/>
          <w:lang w:val="uk-UA"/>
        </w:rPr>
        <w:t xml:space="preserve"> – депутат сільської ради</w:t>
      </w:r>
      <w:r w:rsidR="00001B15">
        <w:rPr>
          <w:rFonts w:ascii="Times New Roman" w:hAnsi="Times New Roman" w:cs="Times New Roman"/>
          <w:sz w:val="28"/>
          <w:szCs w:val="28"/>
          <w:lang w:val="uk-UA"/>
        </w:rPr>
        <w:t xml:space="preserve"> (за згодою)</w:t>
      </w:r>
      <w:r w:rsidR="00B511BC" w:rsidRPr="00001B15">
        <w:rPr>
          <w:rFonts w:ascii="Times New Roman" w:hAnsi="Times New Roman" w:cs="Times New Roman"/>
          <w:sz w:val="28"/>
          <w:szCs w:val="28"/>
          <w:lang w:val="uk-UA"/>
        </w:rPr>
        <w:t>;</w:t>
      </w:r>
    </w:p>
    <w:p w:rsidR="00001B15" w:rsidRPr="00001B15" w:rsidRDefault="00001B15" w:rsidP="00001B15">
      <w:pPr>
        <w:pStyle w:val="a3"/>
        <w:spacing w:after="0"/>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Балух </w:t>
      </w:r>
      <w:r w:rsidR="00926D97">
        <w:rPr>
          <w:rFonts w:ascii="Times New Roman" w:hAnsi="Times New Roman" w:cs="Times New Roman"/>
          <w:sz w:val="28"/>
          <w:szCs w:val="28"/>
          <w:lang w:val="uk-UA"/>
        </w:rPr>
        <w:t>В</w:t>
      </w:r>
      <w:r>
        <w:rPr>
          <w:rFonts w:ascii="Times New Roman" w:hAnsi="Times New Roman" w:cs="Times New Roman"/>
          <w:sz w:val="28"/>
          <w:szCs w:val="28"/>
          <w:lang w:val="uk-UA"/>
        </w:rPr>
        <w:t>іта Анатоліївна – депутат сільської ради (за згодою);</w:t>
      </w:r>
    </w:p>
    <w:p w:rsidR="00B511BC" w:rsidRPr="00027962" w:rsidRDefault="00B511BC" w:rsidP="00027962">
      <w:pPr>
        <w:pStyle w:val="a3"/>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Кочубей Галина Михайлівна – головний спеціаліст відділу освіти, культури, молоді та спорту Старовірівської сільської ради;</w:t>
      </w:r>
    </w:p>
    <w:p w:rsidR="00B511BC" w:rsidRPr="00027962" w:rsidRDefault="00B511BC" w:rsidP="00027962">
      <w:pPr>
        <w:pStyle w:val="a3"/>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Біндус Світлана Ростиславівна – головний спеціаліст відділу освіти, культури, молоді та спорту Старовірівської сільської ради;</w:t>
      </w:r>
    </w:p>
    <w:p w:rsidR="00B511BC" w:rsidRPr="00027962" w:rsidRDefault="00B511BC" w:rsidP="00027962">
      <w:pPr>
        <w:pStyle w:val="a3"/>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Кононенко Олена Миколаївна – провідний спеціаліст відділу освіти, культури, молоді та спорту Старовірівської сільської ради;</w:t>
      </w:r>
    </w:p>
    <w:p w:rsidR="00B511BC" w:rsidRPr="00027962" w:rsidRDefault="00B511BC" w:rsidP="00027962">
      <w:pPr>
        <w:pStyle w:val="a3"/>
        <w:spacing w:after="0"/>
        <w:ind w:left="0" w:firstLine="709"/>
        <w:jc w:val="both"/>
        <w:rPr>
          <w:rFonts w:ascii="Times New Roman" w:hAnsi="Times New Roman" w:cs="Times New Roman"/>
          <w:sz w:val="28"/>
          <w:szCs w:val="28"/>
          <w:lang w:val="uk-UA"/>
        </w:rPr>
      </w:pPr>
      <w:r w:rsidRPr="00027962">
        <w:rPr>
          <w:rFonts w:ascii="Times New Roman" w:hAnsi="Times New Roman" w:cs="Times New Roman"/>
          <w:sz w:val="28"/>
          <w:szCs w:val="28"/>
          <w:lang w:val="uk-UA"/>
        </w:rPr>
        <w:t>Морозова Алія Рашидівна - провідний спеціаліст відділу освіти, культури, молоді та спорту Старовірівської сільської ради.</w:t>
      </w:r>
    </w:p>
    <w:p w:rsidR="00B511BC" w:rsidRPr="00027962" w:rsidRDefault="00B511BC" w:rsidP="00027962">
      <w:pPr>
        <w:pStyle w:val="a3"/>
        <w:spacing w:after="0"/>
        <w:ind w:left="0" w:firstLine="709"/>
        <w:jc w:val="both"/>
        <w:rPr>
          <w:rFonts w:ascii="Times New Roman" w:hAnsi="Times New Roman" w:cs="Times New Roman"/>
          <w:sz w:val="28"/>
          <w:szCs w:val="28"/>
          <w:lang w:val="uk-UA"/>
        </w:rPr>
      </w:pPr>
    </w:p>
    <w:p w:rsidR="00B511BC" w:rsidRPr="00027962" w:rsidRDefault="00B511BC" w:rsidP="00027962">
      <w:pPr>
        <w:pStyle w:val="a3"/>
        <w:spacing w:after="0"/>
        <w:ind w:left="0" w:firstLine="709"/>
        <w:jc w:val="both"/>
        <w:rPr>
          <w:rFonts w:ascii="Times New Roman" w:hAnsi="Times New Roman" w:cs="Times New Roman"/>
          <w:sz w:val="28"/>
          <w:szCs w:val="28"/>
          <w:lang w:val="uk-UA"/>
        </w:rPr>
      </w:pPr>
    </w:p>
    <w:p w:rsidR="00B511BC" w:rsidRPr="00AF6689" w:rsidRDefault="00B511BC" w:rsidP="00AF6689">
      <w:pPr>
        <w:jc w:val="both"/>
        <w:rPr>
          <w:sz w:val="28"/>
          <w:szCs w:val="28"/>
          <w:lang w:val="uk-UA"/>
        </w:rPr>
      </w:pPr>
      <w:r w:rsidRPr="00AF6689">
        <w:rPr>
          <w:b/>
          <w:sz w:val="28"/>
          <w:szCs w:val="28"/>
          <w:lang w:val="uk-UA"/>
        </w:rPr>
        <w:t xml:space="preserve">Секретар сільської ради                                      </w:t>
      </w:r>
      <w:r w:rsidR="00AF6689">
        <w:rPr>
          <w:b/>
          <w:sz w:val="28"/>
          <w:szCs w:val="28"/>
          <w:lang w:val="uk-UA"/>
        </w:rPr>
        <w:t xml:space="preserve">        </w:t>
      </w:r>
      <w:r w:rsidRPr="00AF6689">
        <w:rPr>
          <w:b/>
          <w:sz w:val="28"/>
          <w:szCs w:val="28"/>
          <w:lang w:val="uk-UA"/>
        </w:rPr>
        <w:t xml:space="preserve">      </w:t>
      </w:r>
      <w:r w:rsidR="00AF6689" w:rsidRPr="00AF6689">
        <w:rPr>
          <w:b/>
          <w:sz w:val="28"/>
          <w:szCs w:val="28"/>
          <w:lang w:val="uk-UA"/>
        </w:rPr>
        <w:t>Людмила БАЛЮК</w:t>
      </w:r>
    </w:p>
    <w:p w:rsidR="00B511BC" w:rsidRPr="00027962" w:rsidRDefault="00B511BC" w:rsidP="00027962">
      <w:pPr>
        <w:tabs>
          <w:tab w:val="left" w:pos="2354"/>
        </w:tabs>
        <w:spacing w:line="276" w:lineRule="auto"/>
        <w:ind w:firstLine="709"/>
        <w:jc w:val="both"/>
        <w:rPr>
          <w:lang w:val="uk-UA"/>
        </w:rPr>
      </w:pPr>
      <w:r w:rsidRPr="00027962">
        <w:rPr>
          <w:lang w:val="uk-UA"/>
        </w:rPr>
        <w:tab/>
      </w:r>
    </w:p>
    <w:p w:rsidR="00B511BC" w:rsidRPr="00027962" w:rsidRDefault="00B511BC" w:rsidP="00027962">
      <w:pPr>
        <w:pStyle w:val="a3"/>
        <w:spacing w:after="0"/>
        <w:ind w:left="0" w:firstLine="709"/>
        <w:jc w:val="both"/>
        <w:rPr>
          <w:rFonts w:ascii="Times New Roman" w:hAnsi="Times New Roman" w:cs="Times New Roman"/>
          <w:lang w:val="uk-UA"/>
        </w:rPr>
      </w:pPr>
      <w:r w:rsidRPr="00027962">
        <w:rPr>
          <w:rFonts w:ascii="Times New Roman" w:hAnsi="Times New Roman" w:cs="Times New Roman"/>
          <w:b/>
          <w:sz w:val="28"/>
          <w:szCs w:val="28"/>
          <w:lang w:val="uk-UA"/>
        </w:rPr>
        <w:t xml:space="preserve"> </w:t>
      </w:r>
    </w:p>
    <w:p w:rsidR="00B511BC" w:rsidRPr="00027962" w:rsidRDefault="00B511BC" w:rsidP="00027962">
      <w:pPr>
        <w:spacing w:line="276" w:lineRule="auto"/>
        <w:ind w:firstLine="709"/>
        <w:jc w:val="both"/>
        <w:rPr>
          <w:lang w:val="uk-UA"/>
        </w:rPr>
      </w:pPr>
    </w:p>
    <w:p w:rsidR="00F6462B" w:rsidRPr="00027962" w:rsidRDefault="00F6462B" w:rsidP="00027962">
      <w:pPr>
        <w:spacing w:line="276" w:lineRule="auto"/>
        <w:ind w:firstLine="709"/>
        <w:jc w:val="both"/>
        <w:rPr>
          <w:lang w:val="uk-UA"/>
        </w:rPr>
      </w:pPr>
    </w:p>
    <w:sectPr w:rsidR="00F6462B" w:rsidRPr="00027962" w:rsidSect="00532129">
      <w:pgSz w:w="11906" w:h="16838"/>
      <w:pgMar w:top="709"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76A2" w:rsidRDefault="002176A2" w:rsidP="00D867F1">
      <w:r>
        <w:separator/>
      </w:r>
    </w:p>
  </w:endnote>
  <w:endnote w:type="continuationSeparator" w:id="0">
    <w:p w:rsidR="002176A2" w:rsidRDefault="002176A2" w:rsidP="00D86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76A2" w:rsidRDefault="002176A2" w:rsidP="00D867F1">
      <w:r>
        <w:separator/>
      </w:r>
    </w:p>
  </w:footnote>
  <w:footnote w:type="continuationSeparator" w:id="0">
    <w:p w:rsidR="002176A2" w:rsidRDefault="002176A2" w:rsidP="00D867F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645279"/>
    <w:multiLevelType w:val="hybridMultilevel"/>
    <w:tmpl w:val="6B32DAAA"/>
    <w:lvl w:ilvl="0" w:tplc="981CEDE0">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17A3197"/>
    <w:multiLevelType w:val="multilevel"/>
    <w:tmpl w:val="4DB466CA"/>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1BC"/>
    <w:rsid w:val="00001B15"/>
    <w:rsid w:val="00027962"/>
    <w:rsid w:val="00076AD8"/>
    <w:rsid w:val="000C4619"/>
    <w:rsid w:val="00114846"/>
    <w:rsid w:val="001B5419"/>
    <w:rsid w:val="002176A2"/>
    <w:rsid w:val="00331234"/>
    <w:rsid w:val="003B289D"/>
    <w:rsid w:val="00532129"/>
    <w:rsid w:val="005D5095"/>
    <w:rsid w:val="00617AD5"/>
    <w:rsid w:val="007977EC"/>
    <w:rsid w:val="007B4450"/>
    <w:rsid w:val="00863393"/>
    <w:rsid w:val="00871066"/>
    <w:rsid w:val="00926D97"/>
    <w:rsid w:val="009B7D9A"/>
    <w:rsid w:val="00A271E6"/>
    <w:rsid w:val="00A61A89"/>
    <w:rsid w:val="00A67AD4"/>
    <w:rsid w:val="00A9075F"/>
    <w:rsid w:val="00AF6689"/>
    <w:rsid w:val="00B511BC"/>
    <w:rsid w:val="00B5734B"/>
    <w:rsid w:val="00B732A8"/>
    <w:rsid w:val="00D850B3"/>
    <w:rsid w:val="00D867F1"/>
    <w:rsid w:val="00D939B7"/>
    <w:rsid w:val="00D97600"/>
    <w:rsid w:val="00E91ED6"/>
    <w:rsid w:val="00F3202E"/>
    <w:rsid w:val="00F6462B"/>
    <w:rsid w:val="00FF3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E2F88"/>
  <w15:chartTrackingRefBased/>
  <w15:docId w15:val="{FD455F5B-F6EF-4C3B-BAB6-00061971F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1B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11BC"/>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No Spacing"/>
    <w:uiPriority w:val="1"/>
    <w:qFormat/>
    <w:rsid w:val="00B511BC"/>
    <w:pPr>
      <w:spacing w:after="0" w:line="240" w:lineRule="auto"/>
    </w:pPr>
    <w:rPr>
      <w:rFonts w:eastAsiaTheme="minorEastAsia"/>
      <w:lang w:eastAsia="ru-RU"/>
    </w:rPr>
  </w:style>
  <w:style w:type="table" w:styleId="a5">
    <w:name w:val="Table Grid"/>
    <w:basedOn w:val="a1"/>
    <w:uiPriority w:val="59"/>
    <w:rsid w:val="00B51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001B15"/>
    <w:rPr>
      <w:rFonts w:ascii="Segoe UI" w:hAnsi="Segoe UI" w:cs="Segoe UI"/>
      <w:sz w:val="18"/>
      <w:szCs w:val="18"/>
    </w:rPr>
  </w:style>
  <w:style w:type="character" w:customStyle="1" w:styleId="a7">
    <w:name w:val="Текст выноски Знак"/>
    <w:basedOn w:val="a0"/>
    <w:link w:val="a6"/>
    <w:uiPriority w:val="99"/>
    <w:semiHidden/>
    <w:rsid w:val="00001B15"/>
    <w:rPr>
      <w:rFonts w:ascii="Segoe UI" w:eastAsia="Times New Roman" w:hAnsi="Segoe UI" w:cs="Segoe UI"/>
      <w:sz w:val="18"/>
      <w:szCs w:val="18"/>
      <w:lang w:eastAsia="ru-RU"/>
    </w:rPr>
  </w:style>
  <w:style w:type="paragraph" w:styleId="a8">
    <w:name w:val="header"/>
    <w:basedOn w:val="a"/>
    <w:link w:val="a9"/>
    <w:uiPriority w:val="99"/>
    <w:unhideWhenUsed/>
    <w:rsid w:val="00D867F1"/>
    <w:pPr>
      <w:tabs>
        <w:tab w:val="center" w:pos="4677"/>
        <w:tab w:val="right" w:pos="9355"/>
      </w:tabs>
    </w:pPr>
  </w:style>
  <w:style w:type="character" w:customStyle="1" w:styleId="a9">
    <w:name w:val="Верхний колонтитул Знак"/>
    <w:basedOn w:val="a0"/>
    <w:link w:val="a8"/>
    <w:uiPriority w:val="99"/>
    <w:rsid w:val="00D867F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D867F1"/>
    <w:pPr>
      <w:tabs>
        <w:tab w:val="center" w:pos="4677"/>
        <w:tab w:val="right" w:pos="9355"/>
      </w:tabs>
    </w:pPr>
  </w:style>
  <w:style w:type="character" w:customStyle="1" w:styleId="ab">
    <w:name w:val="Нижний колонтитул Знак"/>
    <w:basedOn w:val="a0"/>
    <w:link w:val="aa"/>
    <w:uiPriority w:val="99"/>
    <w:rsid w:val="00D867F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10</Pages>
  <Words>2596</Words>
  <Characters>14798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User</cp:lastModifiedBy>
  <cp:revision>18</cp:revision>
  <cp:lastPrinted>2021-03-11T09:19:00Z</cp:lastPrinted>
  <dcterms:created xsi:type="dcterms:W3CDTF">2021-07-22T10:45:00Z</dcterms:created>
  <dcterms:modified xsi:type="dcterms:W3CDTF">2021-07-30T11:32:00Z</dcterms:modified>
</cp:coreProperties>
</file>