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40" w:rsidRPr="000D15B2" w:rsidRDefault="00DF1E40" w:rsidP="005E7920">
      <w:pPr>
        <w:pStyle w:val="Title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:rsidR="00DF1E40" w:rsidRDefault="00DF1E40" w:rsidP="008415B5">
      <w:pPr>
        <w:pStyle w:val="BodyText3"/>
        <w:ind w:right="141"/>
        <w:jc w:val="center"/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                                                                                   </w:t>
      </w:r>
      <w:r w:rsidRPr="00252DC6">
        <w:rPr>
          <w:b/>
          <w:noProof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5.75pt;visibility:visible">
            <v:imagedata r:id="rId5" o:title=""/>
          </v:shape>
        </w:pict>
      </w:r>
      <w:r>
        <w:rPr>
          <w:b/>
          <w:sz w:val="18"/>
          <w:szCs w:val="18"/>
          <w:lang w:val="uk-UA"/>
        </w:rPr>
        <w:t xml:space="preserve">                                                                           ПРОЕКТ</w:t>
      </w:r>
    </w:p>
    <w:p w:rsidR="00DF1E40" w:rsidRPr="007661A6" w:rsidRDefault="00DF1E40" w:rsidP="007661A6">
      <w:pPr>
        <w:pStyle w:val="BodyText3"/>
        <w:ind w:right="141"/>
        <w:jc w:val="center"/>
        <w:rPr>
          <w:b/>
          <w:sz w:val="24"/>
          <w:szCs w:val="24"/>
          <w:lang w:val="uk-UA"/>
        </w:rPr>
      </w:pPr>
      <w:r w:rsidRPr="0014374A">
        <w:rPr>
          <w:bCs/>
          <w:sz w:val="28"/>
          <w:szCs w:val="28"/>
        </w:rPr>
        <w:t>У К Р А Ї Н А</w:t>
      </w:r>
    </w:p>
    <w:p w:rsidR="00DF1E40" w:rsidRPr="0014374A" w:rsidRDefault="00DF1E40" w:rsidP="00C42C4B">
      <w:pPr>
        <w:pStyle w:val="BodyText3"/>
        <w:jc w:val="center"/>
        <w:outlineLvl w:val="0"/>
        <w:rPr>
          <w:bCs/>
          <w:sz w:val="28"/>
          <w:szCs w:val="28"/>
        </w:rPr>
      </w:pPr>
      <w:r w:rsidRPr="0014374A">
        <w:rPr>
          <w:bCs/>
          <w:sz w:val="28"/>
          <w:szCs w:val="28"/>
        </w:rPr>
        <w:t>ХАРКІВСЬКА ОБЛАСТЬ</w:t>
      </w:r>
    </w:p>
    <w:p w:rsidR="00DF1E40" w:rsidRPr="0014374A" w:rsidRDefault="00DF1E40" w:rsidP="00C42C4B">
      <w:pPr>
        <w:pStyle w:val="BodyText3"/>
        <w:jc w:val="center"/>
        <w:outlineLvl w:val="0"/>
        <w:rPr>
          <w:bCs/>
          <w:sz w:val="28"/>
          <w:szCs w:val="28"/>
        </w:rPr>
      </w:pPr>
      <w:r w:rsidRPr="0014374A">
        <w:rPr>
          <w:bCs/>
          <w:sz w:val="28"/>
          <w:szCs w:val="28"/>
        </w:rPr>
        <w:t>НОВОВОДОЛАЗЬКИЙ РАЙОН</w:t>
      </w:r>
    </w:p>
    <w:p w:rsidR="00DF1E40" w:rsidRPr="0014374A" w:rsidRDefault="00DF1E40" w:rsidP="00C42C4B">
      <w:pPr>
        <w:pStyle w:val="BodyText3"/>
        <w:jc w:val="center"/>
        <w:outlineLvl w:val="0"/>
        <w:rPr>
          <w:bCs/>
          <w:sz w:val="28"/>
          <w:szCs w:val="28"/>
          <w:lang w:val="uk-UA"/>
        </w:rPr>
      </w:pPr>
      <w:r w:rsidRPr="0014374A">
        <w:rPr>
          <w:bCs/>
          <w:sz w:val="28"/>
          <w:szCs w:val="28"/>
        </w:rPr>
        <w:t>СТАРОВІРІВСЬКА СІЛЬСЬКА РАДА</w:t>
      </w:r>
    </w:p>
    <w:p w:rsidR="00DF1E40" w:rsidRPr="0014374A" w:rsidRDefault="00DF1E40" w:rsidP="00C42C4B">
      <w:pPr>
        <w:pStyle w:val="BodyText3"/>
        <w:jc w:val="center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ІІІ</w:t>
      </w:r>
      <w:r w:rsidRPr="0014374A">
        <w:rPr>
          <w:bCs/>
          <w:sz w:val="28"/>
          <w:szCs w:val="28"/>
          <w:lang w:val="uk-UA"/>
        </w:rPr>
        <w:t xml:space="preserve"> сесія </w:t>
      </w:r>
      <w:r w:rsidRPr="0014374A">
        <w:rPr>
          <w:bCs/>
          <w:sz w:val="28"/>
          <w:szCs w:val="28"/>
          <w:lang w:val="en-US"/>
        </w:rPr>
        <w:t>V</w:t>
      </w:r>
      <w:r w:rsidRPr="0014374A">
        <w:rPr>
          <w:bCs/>
          <w:sz w:val="28"/>
          <w:szCs w:val="28"/>
          <w:lang w:val="uk-UA"/>
        </w:rPr>
        <w:t>ІІ скликання</w:t>
      </w:r>
    </w:p>
    <w:p w:rsidR="00DF1E40" w:rsidRPr="00C44A31" w:rsidRDefault="00DF1E40" w:rsidP="00AD2A65">
      <w:pPr>
        <w:pStyle w:val="3"/>
        <w:ind w:firstLine="0"/>
        <w:jc w:val="center"/>
        <w:outlineLvl w:val="2"/>
        <w:rPr>
          <w:rFonts w:ascii="Times New Roman" w:hAnsi="Times New Roman"/>
          <w:sz w:val="40"/>
          <w:szCs w:val="40"/>
          <w:lang w:val="uk-UA"/>
        </w:rPr>
      </w:pPr>
      <w:r w:rsidRPr="00C44A31">
        <w:rPr>
          <w:rFonts w:ascii="Times New Roman" w:hAnsi="Times New Roman"/>
          <w:sz w:val="40"/>
          <w:szCs w:val="40"/>
          <w:lang w:val="uk-UA"/>
        </w:rPr>
        <w:t xml:space="preserve">Рішення </w:t>
      </w:r>
    </w:p>
    <w:p w:rsidR="00DF1E40" w:rsidRPr="00C44A31" w:rsidRDefault="00DF1E40" w:rsidP="00AD2A65">
      <w:pPr>
        <w:rPr>
          <w:lang w:val="uk-UA"/>
        </w:rPr>
      </w:pPr>
    </w:p>
    <w:p w:rsidR="00DF1E40" w:rsidRPr="00C44A31" w:rsidRDefault="00DF1E40" w:rsidP="00AD2A65">
      <w:pPr>
        <w:rPr>
          <w:b/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 23 </w:t>
      </w:r>
      <w:r w:rsidRPr="00C44A31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липня </w:t>
      </w:r>
      <w:r w:rsidRPr="00C44A31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18 </w:t>
      </w:r>
      <w:r w:rsidRPr="00C44A31">
        <w:rPr>
          <w:b/>
          <w:sz w:val="28"/>
          <w:szCs w:val="28"/>
          <w:lang w:val="uk-UA"/>
        </w:rPr>
        <w:t>року                                                        №</w:t>
      </w:r>
      <w:r>
        <w:rPr>
          <w:b/>
          <w:sz w:val="28"/>
          <w:szCs w:val="28"/>
          <w:lang w:val="uk-UA"/>
        </w:rPr>
        <w:t xml:space="preserve"> </w:t>
      </w:r>
    </w:p>
    <w:p w:rsidR="00DF1E40" w:rsidRDefault="00DF1E40" w:rsidP="00AD2A65">
      <w:pPr>
        <w:jc w:val="center"/>
        <w:rPr>
          <w:sz w:val="28"/>
          <w:szCs w:val="28"/>
          <w:lang w:val="uk-UA"/>
        </w:rPr>
      </w:pPr>
    </w:p>
    <w:p w:rsidR="00DF1E40" w:rsidRDefault="00DF1E40" w:rsidP="00524E78">
      <w:pPr>
        <w:rPr>
          <w:b/>
          <w:i/>
          <w:sz w:val="28"/>
          <w:szCs w:val="28"/>
          <w:lang w:val="uk-UA"/>
        </w:rPr>
      </w:pPr>
      <w:r w:rsidRPr="00524E78">
        <w:rPr>
          <w:b/>
          <w:i/>
          <w:sz w:val="28"/>
          <w:szCs w:val="28"/>
          <w:lang w:val="uk-UA"/>
        </w:rPr>
        <w:t>Про внесення змін до рішення</w:t>
      </w:r>
    </w:p>
    <w:p w:rsidR="00DF1E40" w:rsidRDefault="00DF1E40" w:rsidP="00524E7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ХХІ сесії сільської ради УІІ скликання</w:t>
      </w:r>
    </w:p>
    <w:p w:rsidR="00DF1E40" w:rsidRPr="00524E78" w:rsidRDefault="00DF1E40" w:rsidP="00524E7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 20 грудня 2017 року</w:t>
      </w:r>
    </w:p>
    <w:p w:rsidR="00DF1E40" w:rsidRDefault="00DF1E40" w:rsidP="00AD2A65">
      <w:pPr>
        <w:pStyle w:val="4"/>
        <w:ind w:firstLine="0"/>
        <w:jc w:val="left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«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сільський 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>бюджет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2018</w:t>
      </w:r>
      <w:r w:rsidRPr="00C44A31">
        <w:rPr>
          <w:rFonts w:ascii="Times New Roman" w:hAnsi="Times New Roman"/>
          <w:b/>
          <w:i/>
          <w:sz w:val="28"/>
          <w:szCs w:val="28"/>
          <w:lang w:val="uk-UA"/>
        </w:rPr>
        <w:t xml:space="preserve"> рік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» </w:t>
      </w:r>
    </w:p>
    <w:p w:rsidR="00DF1E40" w:rsidRPr="00C44A31" w:rsidRDefault="00DF1E40" w:rsidP="00AD2A65">
      <w:pPr>
        <w:pStyle w:val="4"/>
        <w:ind w:firstLine="0"/>
        <w:jc w:val="left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зі змінами</w:t>
      </w:r>
    </w:p>
    <w:p w:rsidR="00DF1E40" w:rsidRPr="008F4DD8" w:rsidRDefault="00DF1E40" w:rsidP="00AD2A65">
      <w:pPr>
        <w:pStyle w:val="NormalWeb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>           </w:t>
      </w:r>
      <w:r w:rsidRPr="008F4DD8">
        <w:rPr>
          <w:sz w:val="28"/>
          <w:szCs w:val="28"/>
        </w:rPr>
        <w:t>      </w:t>
      </w:r>
      <w:r>
        <w:rPr>
          <w:sz w:val="28"/>
          <w:szCs w:val="28"/>
          <w:lang w:val="uk-UA"/>
        </w:rPr>
        <w:t>В</w:t>
      </w:r>
      <w:r w:rsidRPr="008F4DD8">
        <w:rPr>
          <w:sz w:val="28"/>
          <w:szCs w:val="28"/>
          <w:lang w:val="uk-UA"/>
        </w:rPr>
        <w:t>ідповідно до пункту 23 частини 1 статті 26 Закону України від 21.05.1997 р.  “Про місцеве самоврядування в Україні”,  </w:t>
      </w:r>
      <w:r>
        <w:rPr>
          <w:sz w:val="28"/>
          <w:szCs w:val="28"/>
          <w:lang w:val="uk-UA"/>
        </w:rPr>
        <w:t xml:space="preserve">статті 72, </w:t>
      </w:r>
      <w:r w:rsidRPr="008F4DD8">
        <w:rPr>
          <w:sz w:val="28"/>
          <w:szCs w:val="28"/>
          <w:lang w:val="uk-UA"/>
        </w:rPr>
        <w:t xml:space="preserve"> частини 9 статті  75, статей 76 та 77 Бюджетного кодексу України , Закону України «Про державний бюджет України на 2018 рік», сільська рада</w:t>
      </w:r>
    </w:p>
    <w:p w:rsidR="00DF1E40" w:rsidRDefault="00DF1E40" w:rsidP="00AD2A65">
      <w:pPr>
        <w:jc w:val="center"/>
        <w:rPr>
          <w:sz w:val="28"/>
          <w:szCs w:val="28"/>
          <w:lang w:val="uk-UA"/>
        </w:rPr>
      </w:pPr>
      <w:r w:rsidRPr="00C44A31">
        <w:rPr>
          <w:b/>
          <w:i/>
          <w:sz w:val="28"/>
          <w:szCs w:val="28"/>
          <w:lang w:val="uk-UA"/>
        </w:rPr>
        <w:t>ВИРІШИЛА</w:t>
      </w:r>
      <w:r w:rsidRPr="00C44A31">
        <w:rPr>
          <w:sz w:val="28"/>
          <w:szCs w:val="28"/>
          <w:lang w:val="uk-UA"/>
        </w:rPr>
        <w:t>:</w:t>
      </w:r>
    </w:p>
    <w:p w:rsidR="00DF1E40" w:rsidRPr="00C44A31" w:rsidRDefault="00DF1E40" w:rsidP="00AD2A65">
      <w:pPr>
        <w:rPr>
          <w:sz w:val="28"/>
          <w:szCs w:val="28"/>
          <w:lang w:val="uk-UA"/>
        </w:rPr>
      </w:pPr>
    </w:p>
    <w:p w:rsidR="00DF1E40" w:rsidRPr="004F02D7" w:rsidRDefault="00DF1E40" w:rsidP="00AD2A65">
      <w:pPr>
        <w:pStyle w:val="BodyTextIndent"/>
        <w:numPr>
          <w:ilvl w:val="0"/>
          <w:numId w:val="9"/>
        </w:numPr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4F02D7">
        <w:rPr>
          <w:sz w:val="28"/>
          <w:szCs w:val="28"/>
        </w:rPr>
        <w:t>Визначити на 20</w:t>
      </w:r>
      <w:r>
        <w:rPr>
          <w:sz w:val="28"/>
          <w:szCs w:val="28"/>
          <w:lang w:val="uk-UA"/>
        </w:rPr>
        <w:t>18</w:t>
      </w:r>
      <w:r w:rsidRPr="004F02D7">
        <w:rPr>
          <w:sz w:val="28"/>
          <w:szCs w:val="28"/>
        </w:rPr>
        <w:t>рік:</w:t>
      </w:r>
    </w:p>
    <w:p w:rsidR="00DF1E40" w:rsidRPr="004F02D7" w:rsidRDefault="00DF1E40" w:rsidP="00AD2A65">
      <w:pPr>
        <w:ind w:firstLine="567"/>
        <w:jc w:val="both"/>
        <w:rPr>
          <w:sz w:val="28"/>
          <w:szCs w:val="28"/>
          <w:lang w:val="uk-UA"/>
        </w:rPr>
      </w:pPr>
      <w:r w:rsidRPr="00AB1905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 xml:space="preserve"> </w:t>
      </w:r>
      <w:r w:rsidRPr="00AB1905">
        <w:rPr>
          <w:b/>
          <w:bCs/>
          <w:sz w:val="28"/>
          <w:szCs w:val="28"/>
          <w:lang w:val="uk-UA"/>
        </w:rPr>
        <w:t>доходи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 </w:t>
      </w:r>
      <w:r w:rsidRPr="004F02D7">
        <w:rPr>
          <w:sz w:val="28"/>
          <w:szCs w:val="28"/>
          <w:lang w:val="uk-UA"/>
        </w:rPr>
        <w:t xml:space="preserve">бюджету у сумі </w:t>
      </w:r>
      <w:r>
        <w:rPr>
          <w:sz w:val="28"/>
          <w:szCs w:val="28"/>
          <w:lang w:val="uk-UA"/>
        </w:rPr>
        <w:t>13420,5</w:t>
      </w:r>
      <w:r w:rsidRPr="004F02D7">
        <w:rPr>
          <w:sz w:val="28"/>
          <w:szCs w:val="28"/>
          <w:lang w:val="uk-UA"/>
        </w:rPr>
        <w:t xml:space="preserve">тис. грн., в тому числі </w:t>
      </w:r>
      <w:r w:rsidRPr="004F02D7">
        <w:rPr>
          <w:bCs/>
          <w:sz w:val="28"/>
          <w:szCs w:val="28"/>
          <w:lang w:val="uk-UA"/>
        </w:rPr>
        <w:t xml:space="preserve">доходи загального фонду </w:t>
      </w:r>
      <w:r>
        <w:rPr>
          <w:bCs/>
          <w:sz w:val="28"/>
          <w:szCs w:val="28"/>
          <w:lang w:val="uk-UA"/>
        </w:rPr>
        <w:t xml:space="preserve">сільського </w:t>
      </w:r>
      <w:r w:rsidRPr="004F02D7">
        <w:rPr>
          <w:bCs/>
          <w:sz w:val="28"/>
          <w:szCs w:val="28"/>
          <w:lang w:val="uk-UA"/>
        </w:rPr>
        <w:t>бюджету</w:t>
      </w:r>
      <w:r w:rsidRPr="004F02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11614,2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 xml:space="preserve">грн., доходи спеціального фонду </w:t>
      </w:r>
      <w:r>
        <w:rPr>
          <w:sz w:val="28"/>
          <w:szCs w:val="28"/>
          <w:lang w:val="uk-UA"/>
        </w:rPr>
        <w:t>сільського</w:t>
      </w:r>
      <w:r w:rsidRPr="004F02D7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1806,3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>грн., згідно з додатком №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>1 цього рішення</w:t>
      </w:r>
      <w:r>
        <w:rPr>
          <w:sz w:val="28"/>
          <w:szCs w:val="28"/>
          <w:lang w:val="uk-UA"/>
        </w:rPr>
        <w:t>;</w:t>
      </w:r>
    </w:p>
    <w:p w:rsidR="00DF1E40" w:rsidRPr="004F02D7" w:rsidRDefault="00DF1E40" w:rsidP="00AD2A65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AB1905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uk-UA"/>
        </w:rPr>
        <w:t xml:space="preserve">  </w:t>
      </w:r>
      <w:r w:rsidRPr="00AB1905">
        <w:rPr>
          <w:b/>
          <w:bCs/>
          <w:sz w:val="28"/>
          <w:szCs w:val="28"/>
          <w:lang w:val="uk-UA"/>
        </w:rPr>
        <w:t>видатки</w:t>
      </w:r>
      <w:r w:rsidRPr="004F02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 </w:t>
      </w:r>
      <w:r w:rsidRPr="004F02D7">
        <w:rPr>
          <w:sz w:val="28"/>
          <w:szCs w:val="28"/>
          <w:lang w:val="uk-UA"/>
        </w:rPr>
        <w:t xml:space="preserve">бюджету у сумі </w:t>
      </w:r>
      <w:r>
        <w:rPr>
          <w:sz w:val="28"/>
          <w:szCs w:val="28"/>
          <w:lang w:val="uk-UA"/>
        </w:rPr>
        <w:t>14489,8</w:t>
      </w:r>
      <w:r w:rsidRPr="004F02D7">
        <w:rPr>
          <w:sz w:val="28"/>
          <w:szCs w:val="28"/>
          <w:lang w:val="uk-UA"/>
        </w:rPr>
        <w:t xml:space="preserve"> тис. грн., в тому числі </w:t>
      </w:r>
      <w:r>
        <w:rPr>
          <w:bCs/>
          <w:sz w:val="28"/>
          <w:szCs w:val="28"/>
          <w:lang w:val="uk-UA"/>
        </w:rPr>
        <w:t>видатки</w:t>
      </w:r>
      <w:r w:rsidRPr="004F02D7">
        <w:rPr>
          <w:bCs/>
          <w:sz w:val="28"/>
          <w:szCs w:val="28"/>
          <w:lang w:val="uk-UA"/>
        </w:rPr>
        <w:t xml:space="preserve"> загального фонду </w:t>
      </w:r>
      <w:r>
        <w:rPr>
          <w:bCs/>
          <w:sz w:val="28"/>
          <w:szCs w:val="28"/>
          <w:lang w:val="uk-UA"/>
        </w:rPr>
        <w:t xml:space="preserve">сільського </w:t>
      </w:r>
      <w:r w:rsidRPr="004F02D7">
        <w:rPr>
          <w:bCs/>
          <w:sz w:val="28"/>
          <w:szCs w:val="28"/>
          <w:lang w:val="uk-UA"/>
        </w:rPr>
        <w:t>бюджету</w:t>
      </w:r>
      <w:r w:rsidRPr="004F02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8791,1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 xml:space="preserve">грн., </w:t>
      </w:r>
      <w:r>
        <w:rPr>
          <w:sz w:val="28"/>
          <w:szCs w:val="28"/>
          <w:lang w:val="uk-UA"/>
        </w:rPr>
        <w:t>видатки</w:t>
      </w:r>
      <w:r w:rsidRPr="004F02D7">
        <w:rPr>
          <w:sz w:val="28"/>
          <w:szCs w:val="28"/>
          <w:lang w:val="uk-UA"/>
        </w:rPr>
        <w:t xml:space="preserve"> спеціального фонду </w:t>
      </w:r>
      <w:r>
        <w:rPr>
          <w:sz w:val="28"/>
          <w:szCs w:val="28"/>
          <w:lang w:val="uk-UA"/>
        </w:rPr>
        <w:t>сільського</w:t>
      </w:r>
      <w:r w:rsidRPr="004F02D7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5698,7 </w:t>
      </w:r>
      <w:r w:rsidRPr="004F02D7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4F02D7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ивень;</w:t>
      </w:r>
    </w:p>
    <w:p w:rsidR="00DF1E40" w:rsidRPr="00C44A31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bookmarkStart w:id="0" w:name="n9"/>
      <w:bookmarkEnd w:id="0"/>
      <w:r>
        <w:rPr>
          <w:bCs/>
          <w:sz w:val="28"/>
          <w:szCs w:val="28"/>
          <w:lang w:val="uk-UA"/>
        </w:rPr>
        <w:t xml:space="preserve">- </w:t>
      </w:r>
      <w:r w:rsidRPr="006135B6">
        <w:rPr>
          <w:b/>
          <w:bCs/>
          <w:sz w:val="28"/>
          <w:szCs w:val="28"/>
          <w:lang w:val="uk-UA"/>
        </w:rPr>
        <w:t>профіцит</w:t>
      </w:r>
      <w:r w:rsidRPr="00AB19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сільського </w:t>
      </w:r>
      <w:r w:rsidRPr="00AB1905">
        <w:rPr>
          <w:bCs/>
          <w:sz w:val="28"/>
          <w:szCs w:val="28"/>
          <w:lang w:val="uk-UA"/>
        </w:rPr>
        <w:t xml:space="preserve">бюджету у сумі </w:t>
      </w:r>
      <w:r>
        <w:rPr>
          <w:bCs/>
          <w:sz w:val="28"/>
          <w:szCs w:val="28"/>
          <w:lang w:val="uk-UA"/>
        </w:rPr>
        <w:t xml:space="preserve">3892,4 </w:t>
      </w:r>
      <w:r w:rsidRPr="00AB1905">
        <w:rPr>
          <w:bCs/>
          <w:sz w:val="28"/>
          <w:szCs w:val="28"/>
          <w:lang w:val="uk-UA"/>
        </w:rPr>
        <w:t>тис.</w:t>
      </w:r>
      <w:r>
        <w:rPr>
          <w:bCs/>
          <w:sz w:val="28"/>
          <w:szCs w:val="28"/>
          <w:lang w:val="uk-UA"/>
        </w:rPr>
        <w:t xml:space="preserve"> </w:t>
      </w:r>
      <w:r w:rsidRPr="00AB1905">
        <w:rPr>
          <w:bCs/>
          <w:sz w:val="28"/>
          <w:szCs w:val="28"/>
          <w:lang w:val="uk-UA"/>
        </w:rPr>
        <w:t xml:space="preserve">грн., в тому числі загального фонду </w:t>
      </w:r>
      <w:r>
        <w:rPr>
          <w:bCs/>
          <w:sz w:val="28"/>
          <w:szCs w:val="28"/>
          <w:lang w:val="uk-UA"/>
        </w:rPr>
        <w:t xml:space="preserve">сільського </w:t>
      </w:r>
      <w:r w:rsidRPr="00AB1905">
        <w:rPr>
          <w:bCs/>
          <w:sz w:val="28"/>
          <w:szCs w:val="28"/>
          <w:lang w:val="uk-UA"/>
        </w:rPr>
        <w:t xml:space="preserve">бюджету </w:t>
      </w:r>
      <w:r>
        <w:rPr>
          <w:bCs/>
          <w:sz w:val="28"/>
          <w:szCs w:val="28"/>
          <w:lang w:val="uk-UA"/>
        </w:rPr>
        <w:t xml:space="preserve">3892,4 </w:t>
      </w:r>
      <w:r w:rsidRPr="00AB1905">
        <w:rPr>
          <w:bCs/>
          <w:sz w:val="28"/>
          <w:szCs w:val="28"/>
          <w:lang w:val="uk-UA"/>
        </w:rPr>
        <w:t>тис.</w:t>
      </w:r>
      <w:r>
        <w:rPr>
          <w:bCs/>
          <w:sz w:val="28"/>
          <w:szCs w:val="28"/>
          <w:lang w:val="uk-UA"/>
        </w:rPr>
        <w:t xml:space="preserve"> </w:t>
      </w:r>
      <w:r w:rsidRPr="00AB1905">
        <w:rPr>
          <w:bCs/>
          <w:sz w:val="28"/>
          <w:szCs w:val="28"/>
          <w:lang w:val="uk-UA"/>
        </w:rPr>
        <w:t>грн</w:t>
      </w:r>
      <w:r>
        <w:rPr>
          <w:bCs/>
          <w:sz w:val="28"/>
          <w:szCs w:val="28"/>
          <w:lang w:val="uk-UA"/>
        </w:rPr>
        <w:t>. згідно з додатком</w:t>
      </w:r>
      <w:r w:rsidRPr="00C44A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2 до цього рішення.</w:t>
      </w:r>
    </w:p>
    <w:p w:rsidR="00DF1E40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- </w:t>
      </w:r>
      <w:r w:rsidRPr="006135B6">
        <w:rPr>
          <w:b/>
          <w:bCs/>
          <w:sz w:val="28"/>
          <w:szCs w:val="28"/>
          <w:lang w:val="uk-UA"/>
        </w:rPr>
        <w:t>дефіцит</w:t>
      </w:r>
      <w:r w:rsidRPr="00C44A31">
        <w:rPr>
          <w:bCs/>
          <w:sz w:val="28"/>
          <w:szCs w:val="28"/>
          <w:lang w:val="uk-UA"/>
        </w:rPr>
        <w:t xml:space="preserve"> спеціального фонду </w:t>
      </w:r>
      <w:r>
        <w:rPr>
          <w:bCs/>
          <w:sz w:val="28"/>
          <w:szCs w:val="28"/>
          <w:lang w:val="uk-UA"/>
        </w:rPr>
        <w:t xml:space="preserve">сільського </w:t>
      </w:r>
      <w:r w:rsidRPr="00C44A31">
        <w:rPr>
          <w:bCs/>
          <w:sz w:val="28"/>
          <w:szCs w:val="28"/>
          <w:lang w:val="uk-UA"/>
        </w:rPr>
        <w:t xml:space="preserve">бюджету у сумі </w:t>
      </w:r>
      <w:r>
        <w:rPr>
          <w:bCs/>
          <w:sz w:val="28"/>
          <w:szCs w:val="28"/>
          <w:lang w:val="uk-UA"/>
        </w:rPr>
        <w:t xml:space="preserve">3892,4 </w:t>
      </w:r>
      <w:r w:rsidRPr="00C44A31">
        <w:rPr>
          <w:bCs/>
          <w:sz w:val="28"/>
          <w:szCs w:val="28"/>
          <w:lang w:val="uk-UA"/>
        </w:rPr>
        <w:t>тис.</w:t>
      </w:r>
      <w:r>
        <w:rPr>
          <w:bCs/>
          <w:sz w:val="28"/>
          <w:szCs w:val="28"/>
          <w:lang w:val="uk-UA"/>
        </w:rPr>
        <w:t xml:space="preserve"> </w:t>
      </w:r>
      <w:r w:rsidRPr="00C44A31">
        <w:rPr>
          <w:bCs/>
          <w:sz w:val="28"/>
          <w:szCs w:val="28"/>
          <w:lang w:val="uk-UA"/>
        </w:rPr>
        <w:t>грн</w:t>
      </w:r>
      <w:r>
        <w:rPr>
          <w:bCs/>
          <w:sz w:val="28"/>
          <w:szCs w:val="28"/>
          <w:lang w:val="uk-UA"/>
        </w:rPr>
        <w:t>.</w:t>
      </w:r>
      <w:r w:rsidRPr="00C44A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згідно з додатком</w:t>
      </w:r>
      <w:r w:rsidRPr="00C44A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2 до цього рішення.</w:t>
      </w:r>
    </w:p>
    <w:p w:rsidR="00DF1E40" w:rsidRPr="00C44A31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</w:p>
    <w:p w:rsidR="00DF1E40" w:rsidRPr="00AB1905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r w:rsidRPr="006135B6">
        <w:rPr>
          <w:b/>
          <w:bCs/>
          <w:sz w:val="28"/>
          <w:szCs w:val="28"/>
          <w:lang w:val="uk-UA"/>
        </w:rPr>
        <w:t>2</w:t>
      </w:r>
      <w:r w:rsidRPr="00AB1905">
        <w:rPr>
          <w:bCs/>
          <w:sz w:val="28"/>
          <w:szCs w:val="28"/>
          <w:lang w:val="uk-UA"/>
        </w:rPr>
        <w:t xml:space="preserve">. </w:t>
      </w:r>
      <w:r w:rsidRPr="006135B6">
        <w:rPr>
          <w:bCs/>
          <w:sz w:val="28"/>
          <w:szCs w:val="28"/>
          <w:lang w:val="uk-UA"/>
        </w:rPr>
        <w:t xml:space="preserve">Затвердити </w:t>
      </w:r>
      <w:r w:rsidRPr="00BD65E7">
        <w:rPr>
          <w:b/>
          <w:bCs/>
          <w:sz w:val="28"/>
          <w:szCs w:val="28"/>
          <w:lang w:val="uk-UA"/>
        </w:rPr>
        <w:t>бюджетні призначення</w:t>
      </w:r>
      <w:r w:rsidRPr="006135B6">
        <w:rPr>
          <w:bCs/>
          <w:sz w:val="28"/>
          <w:szCs w:val="28"/>
          <w:lang w:val="uk-UA"/>
        </w:rPr>
        <w:t xml:space="preserve"> головним розпорядникам коштів </w:t>
      </w:r>
      <w:r>
        <w:rPr>
          <w:bCs/>
          <w:sz w:val="28"/>
          <w:szCs w:val="28"/>
          <w:lang w:val="uk-UA"/>
        </w:rPr>
        <w:t xml:space="preserve">сільського </w:t>
      </w:r>
      <w:r w:rsidRPr="006135B6">
        <w:rPr>
          <w:bCs/>
          <w:sz w:val="28"/>
          <w:szCs w:val="28"/>
          <w:lang w:val="uk-UA"/>
        </w:rPr>
        <w:t>бюджету на 20</w:t>
      </w:r>
      <w:r>
        <w:rPr>
          <w:bCs/>
          <w:sz w:val="28"/>
          <w:szCs w:val="28"/>
          <w:lang w:val="uk-UA"/>
        </w:rPr>
        <w:t>18</w:t>
      </w:r>
      <w:r w:rsidRPr="006135B6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Pr="00AB1905">
        <w:rPr>
          <w:bCs/>
          <w:sz w:val="28"/>
          <w:szCs w:val="28"/>
          <w:lang w:val="uk-UA"/>
        </w:rPr>
        <w:t xml:space="preserve">, у тому числі </w:t>
      </w:r>
      <w:r>
        <w:rPr>
          <w:bCs/>
          <w:sz w:val="28"/>
          <w:szCs w:val="28"/>
          <w:lang w:val="uk-UA"/>
        </w:rPr>
        <w:t xml:space="preserve">по </w:t>
      </w:r>
      <w:r w:rsidRPr="00AB1905">
        <w:rPr>
          <w:bCs/>
          <w:sz w:val="28"/>
          <w:szCs w:val="28"/>
          <w:lang w:val="uk-UA"/>
        </w:rPr>
        <w:t>загально</w:t>
      </w:r>
      <w:r>
        <w:rPr>
          <w:bCs/>
          <w:sz w:val="28"/>
          <w:szCs w:val="28"/>
          <w:lang w:val="uk-UA"/>
        </w:rPr>
        <w:t>му</w:t>
      </w:r>
      <w:r w:rsidRPr="00AB1905">
        <w:rPr>
          <w:bCs/>
          <w:sz w:val="28"/>
          <w:szCs w:val="28"/>
          <w:lang w:val="uk-UA"/>
        </w:rPr>
        <w:t xml:space="preserve"> фонду </w:t>
      </w:r>
      <w:r>
        <w:rPr>
          <w:bCs/>
          <w:sz w:val="28"/>
          <w:szCs w:val="28"/>
          <w:lang w:val="uk-UA"/>
        </w:rPr>
        <w:t xml:space="preserve">8063,2 </w:t>
      </w:r>
      <w:r w:rsidRPr="00AB1905">
        <w:rPr>
          <w:bCs/>
          <w:sz w:val="28"/>
          <w:szCs w:val="28"/>
          <w:lang w:val="uk-UA"/>
        </w:rPr>
        <w:t>тис. грн. та спеціально</w:t>
      </w:r>
      <w:r>
        <w:rPr>
          <w:bCs/>
          <w:sz w:val="28"/>
          <w:szCs w:val="28"/>
          <w:lang w:val="uk-UA"/>
        </w:rPr>
        <w:t>му</w:t>
      </w:r>
      <w:r w:rsidRPr="00AB1905">
        <w:rPr>
          <w:bCs/>
          <w:sz w:val="28"/>
          <w:szCs w:val="28"/>
          <w:lang w:val="uk-UA"/>
        </w:rPr>
        <w:t xml:space="preserve"> фонду </w:t>
      </w:r>
      <w:r>
        <w:rPr>
          <w:bCs/>
          <w:sz w:val="28"/>
          <w:szCs w:val="28"/>
          <w:lang w:val="uk-UA"/>
        </w:rPr>
        <w:t xml:space="preserve">5698,7 </w:t>
      </w:r>
      <w:r w:rsidRPr="00AB1905">
        <w:rPr>
          <w:bCs/>
          <w:sz w:val="28"/>
          <w:szCs w:val="28"/>
          <w:lang w:val="uk-UA"/>
        </w:rPr>
        <w:t xml:space="preserve">тис. грн. </w:t>
      </w:r>
      <w:r>
        <w:rPr>
          <w:bCs/>
          <w:sz w:val="28"/>
          <w:szCs w:val="28"/>
          <w:lang w:val="uk-UA"/>
        </w:rPr>
        <w:t>згідно з додатком № 3 до цього рішення.</w:t>
      </w:r>
    </w:p>
    <w:p w:rsidR="00DF1E40" w:rsidRDefault="00DF1E40" w:rsidP="00AD2A65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DF1E40" w:rsidRPr="00C44A31" w:rsidRDefault="00DF1E40" w:rsidP="00AD2A65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3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Визначити</w:t>
      </w:r>
      <w:r w:rsidRPr="00C44A31">
        <w:rPr>
          <w:sz w:val="28"/>
          <w:szCs w:val="28"/>
          <w:lang w:val="uk-UA"/>
        </w:rPr>
        <w:t xml:space="preserve"> </w:t>
      </w:r>
      <w:r w:rsidRPr="00C44A31">
        <w:rPr>
          <w:b/>
          <w:bCs/>
          <w:sz w:val="28"/>
          <w:szCs w:val="28"/>
          <w:lang w:val="uk-UA"/>
        </w:rPr>
        <w:t>оборотн</w:t>
      </w:r>
      <w:r>
        <w:rPr>
          <w:b/>
          <w:bCs/>
          <w:sz w:val="28"/>
          <w:szCs w:val="28"/>
          <w:lang w:val="uk-UA"/>
        </w:rPr>
        <w:t>ий</w:t>
      </w:r>
      <w:r w:rsidRPr="00C44A31">
        <w:rPr>
          <w:b/>
          <w:bCs/>
          <w:sz w:val="28"/>
          <w:szCs w:val="28"/>
          <w:lang w:val="uk-UA"/>
        </w:rPr>
        <w:t xml:space="preserve"> касов</w:t>
      </w:r>
      <w:r>
        <w:rPr>
          <w:b/>
          <w:bCs/>
          <w:sz w:val="28"/>
          <w:szCs w:val="28"/>
          <w:lang w:val="uk-UA"/>
        </w:rPr>
        <w:t>ий</w:t>
      </w:r>
      <w:r w:rsidRPr="00C44A31">
        <w:rPr>
          <w:b/>
          <w:bCs/>
          <w:sz w:val="28"/>
          <w:szCs w:val="28"/>
          <w:lang w:val="uk-UA"/>
        </w:rPr>
        <w:t xml:space="preserve"> залиш</w:t>
      </w:r>
      <w:r>
        <w:rPr>
          <w:b/>
          <w:bCs/>
          <w:sz w:val="28"/>
          <w:szCs w:val="28"/>
          <w:lang w:val="uk-UA"/>
        </w:rPr>
        <w:t>о</w:t>
      </w:r>
      <w:r w:rsidRPr="00C44A31">
        <w:rPr>
          <w:b/>
          <w:bCs/>
          <w:sz w:val="28"/>
          <w:szCs w:val="28"/>
          <w:lang w:val="uk-UA"/>
        </w:rPr>
        <w:t>к</w:t>
      </w:r>
      <w:r w:rsidRPr="00C44A31">
        <w:rPr>
          <w:sz w:val="28"/>
          <w:szCs w:val="28"/>
          <w:lang w:val="uk-UA"/>
        </w:rPr>
        <w:t xml:space="preserve"> </w:t>
      </w:r>
      <w:r w:rsidRPr="00C44A31">
        <w:rPr>
          <w:b/>
          <w:sz w:val="28"/>
          <w:szCs w:val="28"/>
          <w:lang w:val="uk-UA"/>
        </w:rPr>
        <w:t xml:space="preserve">бюджетних коштів </w:t>
      </w:r>
      <w:r>
        <w:rPr>
          <w:sz w:val="28"/>
          <w:szCs w:val="28"/>
          <w:lang w:val="uk-UA"/>
        </w:rPr>
        <w:t>сільського</w:t>
      </w:r>
      <w:r w:rsidRPr="00C44A31">
        <w:rPr>
          <w:sz w:val="28"/>
          <w:szCs w:val="28"/>
          <w:lang w:val="uk-UA"/>
        </w:rPr>
        <w:t xml:space="preserve"> бюджету  у сумі </w:t>
      </w:r>
      <w:r>
        <w:rPr>
          <w:sz w:val="28"/>
          <w:szCs w:val="28"/>
          <w:lang w:val="uk-UA"/>
        </w:rPr>
        <w:t xml:space="preserve">5,0 </w:t>
      </w:r>
      <w:r w:rsidRPr="00C44A31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</w:t>
      </w:r>
      <w:r w:rsidRPr="00C44A31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ивень</w:t>
      </w:r>
      <w:r w:rsidRPr="00C44A31">
        <w:rPr>
          <w:sz w:val="28"/>
          <w:szCs w:val="28"/>
          <w:lang w:val="uk-UA"/>
        </w:rPr>
        <w:t xml:space="preserve">. </w:t>
      </w:r>
    </w:p>
    <w:p w:rsidR="00DF1E40" w:rsidRPr="00C44A31" w:rsidRDefault="00DF1E40" w:rsidP="00AD2A65">
      <w:pPr>
        <w:ind w:firstLine="567"/>
        <w:jc w:val="both"/>
        <w:rPr>
          <w:sz w:val="28"/>
          <w:szCs w:val="28"/>
        </w:rPr>
      </w:pPr>
    </w:p>
    <w:p w:rsidR="00DF1E40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Затвердити </w:t>
      </w:r>
      <w:r>
        <w:rPr>
          <w:sz w:val="28"/>
          <w:szCs w:val="28"/>
          <w:lang w:val="uk-UA"/>
        </w:rPr>
        <w:t xml:space="preserve">на 2018 рік  </w:t>
      </w:r>
      <w:r w:rsidRPr="00C44A31">
        <w:rPr>
          <w:b/>
          <w:bCs/>
          <w:sz w:val="28"/>
          <w:szCs w:val="28"/>
          <w:lang w:val="uk-UA"/>
        </w:rPr>
        <w:t>міжбюджетн</w:t>
      </w:r>
      <w:r>
        <w:rPr>
          <w:b/>
          <w:bCs/>
          <w:sz w:val="28"/>
          <w:szCs w:val="28"/>
          <w:lang w:val="uk-UA"/>
        </w:rPr>
        <w:t>і</w:t>
      </w:r>
      <w:r w:rsidRPr="00C44A31">
        <w:rPr>
          <w:b/>
          <w:bCs/>
          <w:sz w:val="28"/>
          <w:szCs w:val="28"/>
          <w:lang w:val="uk-UA"/>
        </w:rPr>
        <w:t xml:space="preserve"> трансферт</w:t>
      </w:r>
      <w:r>
        <w:rPr>
          <w:b/>
          <w:bCs/>
          <w:sz w:val="28"/>
          <w:szCs w:val="28"/>
          <w:lang w:val="uk-UA"/>
        </w:rPr>
        <w:t>и</w:t>
      </w:r>
      <w:r w:rsidRPr="00C44A31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згідно з додатком № 5 та № 10 до цього рішення.</w:t>
      </w:r>
    </w:p>
    <w:p w:rsidR="00DF1E40" w:rsidRPr="00753E6A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Затвердити </w:t>
      </w:r>
      <w:r>
        <w:rPr>
          <w:sz w:val="28"/>
          <w:szCs w:val="28"/>
          <w:lang w:val="uk-UA"/>
        </w:rPr>
        <w:t xml:space="preserve">на 2018 рік  </w:t>
      </w:r>
      <w:r w:rsidRPr="00B62E86">
        <w:rPr>
          <w:b/>
          <w:sz w:val="28"/>
          <w:szCs w:val="28"/>
          <w:lang w:val="uk-UA"/>
        </w:rPr>
        <w:t>перелік об’єктів</w:t>
      </w:r>
      <w:r>
        <w:rPr>
          <w:sz w:val="28"/>
          <w:szCs w:val="28"/>
          <w:lang w:val="uk-UA"/>
        </w:rPr>
        <w:t>,</w:t>
      </w:r>
      <w:r w:rsidRPr="00C44A31">
        <w:rPr>
          <w:sz w:val="28"/>
          <w:szCs w:val="28"/>
          <w:lang w:val="uk-UA"/>
        </w:rPr>
        <w:t xml:space="preserve"> фінансування яких буде здійсн</w:t>
      </w:r>
      <w:r>
        <w:rPr>
          <w:sz w:val="28"/>
          <w:szCs w:val="28"/>
          <w:lang w:val="uk-UA"/>
        </w:rPr>
        <w:t>юватися</w:t>
      </w:r>
      <w:r w:rsidRPr="00C44A31">
        <w:rPr>
          <w:sz w:val="28"/>
          <w:szCs w:val="28"/>
          <w:lang w:val="uk-UA"/>
        </w:rPr>
        <w:t xml:space="preserve"> за рахунок коштів бюджету розвитку</w:t>
      </w:r>
      <w:r w:rsidRPr="00B62E86">
        <w:rPr>
          <w:bCs/>
          <w:sz w:val="28"/>
          <w:szCs w:val="28"/>
          <w:lang w:val="uk-UA"/>
        </w:rPr>
        <w:t xml:space="preserve"> </w:t>
      </w:r>
      <w:r w:rsidRPr="00753E6A">
        <w:rPr>
          <w:bCs/>
          <w:sz w:val="28"/>
          <w:szCs w:val="28"/>
          <w:lang w:val="uk-UA"/>
        </w:rPr>
        <w:t xml:space="preserve">згідно з </w:t>
      </w:r>
      <w:hyperlink r:id="rId6" w:anchor="n107" w:history="1">
        <w:r w:rsidRPr="00753E6A">
          <w:rPr>
            <w:bCs/>
            <w:sz w:val="28"/>
            <w:szCs w:val="28"/>
            <w:lang w:val="uk-UA"/>
          </w:rPr>
          <w:t>додатком №</w:t>
        </w:r>
        <w:r>
          <w:rPr>
            <w:bCs/>
            <w:sz w:val="28"/>
            <w:szCs w:val="28"/>
            <w:lang w:val="uk-UA"/>
          </w:rPr>
          <w:t xml:space="preserve"> 6</w:t>
        </w:r>
      </w:hyperlink>
      <w:r w:rsidRPr="00753E6A">
        <w:rPr>
          <w:bCs/>
          <w:sz w:val="28"/>
          <w:szCs w:val="28"/>
          <w:lang w:val="uk-UA"/>
        </w:rPr>
        <w:t xml:space="preserve"> до цього </w:t>
      </w:r>
      <w:r>
        <w:rPr>
          <w:bCs/>
          <w:sz w:val="28"/>
          <w:szCs w:val="28"/>
          <w:lang w:val="uk-UA"/>
        </w:rPr>
        <w:t>рішення.</w:t>
      </w:r>
    </w:p>
    <w:p w:rsidR="00DF1E40" w:rsidRPr="00C44A31" w:rsidRDefault="00DF1E40" w:rsidP="00AD2A65">
      <w:pPr>
        <w:ind w:firstLine="567"/>
        <w:jc w:val="both"/>
        <w:rPr>
          <w:sz w:val="28"/>
          <w:szCs w:val="28"/>
          <w:lang w:val="uk-UA"/>
        </w:rPr>
      </w:pPr>
    </w:p>
    <w:p w:rsidR="00DF1E40" w:rsidRPr="00C44A31" w:rsidRDefault="00DF1E40" w:rsidP="00AD2A65">
      <w:pPr>
        <w:ind w:firstLine="567"/>
        <w:jc w:val="both"/>
        <w:rPr>
          <w:sz w:val="28"/>
          <w:szCs w:val="28"/>
          <w:lang w:val="uk-UA"/>
        </w:rPr>
      </w:pPr>
      <w:r w:rsidRPr="00C44A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6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Затвердити </w:t>
      </w:r>
      <w:r w:rsidRPr="00C44A31">
        <w:rPr>
          <w:b/>
          <w:bCs/>
          <w:sz w:val="28"/>
          <w:szCs w:val="28"/>
          <w:lang w:val="uk-UA"/>
        </w:rPr>
        <w:t xml:space="preserve"> </w:t>
      </w:r>
      <w:r w:rsidRPr="00C44A3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2018 </w:t>
      </w:r>
      <w:r w:rsidRPr="00C44A31">
        <w:rPr>
          <w:sz w:val="28"/>
          <w:szCs w:val="28"/>
          <w:lang w:val="uk-UA"/>
        </w:rPr>
        <w:t xml:space="preserve">рік </w:t>
      </w:r>
      <w:r>
        <w:rPr>
          <w:sz w:val="28"/>
          <w:szCs w:val="28"/>
          <w:lang w:val="uk-UA"/>
        </w:rPr>
        <w:t xml:space="preserve"> </w:t>
      </w:r>
      <w:r w:rsidRPr="00C44A31">
        <w:rPr>
          <w:b/>
          <w:bCs/>
          <w:sz w:val="28"/>
          <w:szCs w:val="28"/>
          <w:lang w:val="uk-UA"/>
        </w:rPr>
        <w:t>резервн</w:t>
      </w:r>
      <w:r>
        <w:rPr>
          <w:b/>
          <w:bCs/>
          <w:sz w:val="28"/>
          <w:szCs w:val="28"/>
          <w:lang w:val="uk-UA"/>
        </w:rPr>
        <w:t xml:space="preserve">ий </w:t>
      </w:r>
      <w:r w:rsidRPr="00C44A31">
        <w:rPr>
          <w:b/>
          <w:bCs/>
          <w:sz w:val="28"/>
          <w:szCs w:val="28"/>
          <w:lang w:val="uk-UA"/>
        </w:rPr>
        <w:t xml:space="preserve"> фонд</w:t>
      </w:r>
      <w:r w:rsidRPr="00C44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</w:t>
      </w:r>
      <w:r w:rsidRPr="00C44A31">
        <w:rPr>
          <w:sz w:val="28"/>
          <w:szCs w:val="28"/>
          <w:lang w:val="uk-UA"/>
        </w:rPr>
        <w:t xml:space="preserve"> бюджету у сумі </w:t>
      </w:r>
      <w:r>
        <w:rPr>
          <w:sz w:val="28"/>
          <w:szCs w:val="28"/>
          <w:lang w:val="uk-UA"/>
        </w:rPr>
        <w:t>3,0</w:t>
      </w:r>
      <w:r w:rsidRPr="00C44A31">
        <w:rPr>
          <w:sz w:val="28"/>
          <w:szCs w:val="28"/>
          <w:lang w:val="uk-UA"/>
        </w:rPr>
        <w:t xml:space="preserve"> тис. гривень.</w:t>
      </w:r>
    </w:p>
    <w:p w:rsidR="00DF1E40" w:rsidRPr="00C44A31" w:rsidRDefault="00DF1E40" w:rsidP="00AD2A65">
      <w:pPr>
        <w:pStyle w:val="BodyTextIndent"/>
        <w:ind w:firstLine="567"/>
        <w:jc w:val="both"/>
        <w:rPr>
          <w:sz w:val="28"/>
          <w:szCs w:val="28"/>
        </w:rPr>
      </w:pPr>
    </w:p>
    <w:p w:rsidR="00DF1E40" w:rsidRDefault="00DF1E40" w:rsidP="008F4DD8">
      <w:pPr>
        <w:pStyle w:val="BodyTextIndent"/>
        <w:ind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7</w:t>
      </w:r>
      <w:r w:rsidRPr="00C44A31">
        <w:rPr>
          <w:b/>
          <w:bCs/>
          <w:sz w:val="28"/>
          <w:szCs w:val="28"/>
        </w:rPr>
        <w:t>.</w:t>
      </w:r>
      <w:r w:rsidRPr="00C44A31">
        <w:rPr>
          <w:sz w:val="28"/>
          <w:szCs w:val="28"/>
        </w:rPr>
        <w:t xml:space="preserve"> Затвердити </w:t>
      </w:r>
      <w:r w:rsidRPr="00C44A31">
        <w:rPr>
          <w:b/>
          <w:bCs/>
          <w:sz w:val="28"/>
          <w:szCs w:val="28"/>
        </w:rPr>
        <w:t>перелік захищених статей  видатків загального фонду</w:t>
      </w:r>
      <w:r w:rsidRPr="00C44A3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сільського </w:t>
      </w:r>
      <w:r w:rsidRPr="00C44A31">
        <w:rPr>
          <w:sz w:val="28"/>
          <w:szCs w:val="28"/>
        </w:rPr>
        <w:t xml:space="preserve">бюджету на </w:t>
      </w:r>
      <w:r>
        <w:rPr>
          <w:sz w:val="28"/>
          <w:szCs w:val="28"/>
          <w:lang w:val="uk-UA"/>
        </w:rPr>
        <w:t>2018</w:t>
      </w:r>
      <w:r w:rsidRPr="00C44A31">
        <w:rPr>
          <w:sz w:val="28"/>
          <w:szCs w:val="28"/>
        </w:rPr>
        <w:t xml:space="preserve"> рік за їх економічною  структурою: </w:t>
      </w:r>
    </w:p>
    <w:p w:rsidR="00DF1E40" w:rsidRPr="008F4DD8" w:rsidRDefault="00DF1E40" w:rsidP="008F4DD8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оплата праці;</w:t>
      </w:r>
    </w:p>
    <w:p w:rsidR="00DF1E40" w:rsidRPr="008F4DD8" w:rsidRDefault="00DF1E40" w:rsidP="008F4DD8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нарахування на оплату праці;</w:t>
      </w:r>
    </w:p>
    <w:p w:rsidR="00DF1E40" w:rsidRPr="008F4DD8" w:rsidRDefault="00DF1E40" w:rsidP="008F4DD8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продукти харчування;</w:t>
      </w:r>
    </w:p>
    <w:p w:rsidR="00DF1E40" w:rsidRPr="008F4DD8" w:rsidRDefault="00DF1E40" w:rsidP="008F4DD8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оплата комунальних послуг та енергоносіїв; </w:t>
      </w:r>
    </w:p>
    <w:p w:rsidR="00DF1E40" w:rsidRPr="008F4DD8" w:rsidRDefault="00DF1E40" w:rsidP="008F4DD8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інші виплати населенню; </w:t>
      </w:r>
    </w:p>
    <w:p w:rsidR="00DF1E40" w:rsidRPr="008F4DD8" w:rsidRDefault="00DF1E40" w:rsidP="00AD16BF">
      <w:pPr>
        <w:jc w:val="both"/>
        <w:rPr>
          <w:sz w:val="28"/>
          <w:szCs w:val="28"/>
          <w:lang w:val="uk-UA"/>
        </w:rPr>
      </w:pPr>
      <w:r w:rsidRPr="008F4DD8">
        <w:rPr>
          <w:sz w:val="28"/>
          <w:szCs w:val="28"/>
          <w:lang w:val="uk-UA"/>
        </w:rPr>
        <w:t xml:space="preserve">            трансферти органам державного управління інших рівнів.</w:t>
      </w:r>
    </w:p>
    <w:p w:rsidR="00DF1E40" w:rsidRPr="00753E6A" w:rsidRDefault="00DF1E40" w:rsidP="00AD2A65">
      <w:pPr>
        <w:spacing w:before="120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Pr="00C44A31">
        <w:rPr>
          <w:b/>
          <w:bCs/>
          <w:sz w:val="28"/>
          <w:szCs w:val="28"/>
          <w:lang w:val="uk-UA"/>
        </w:rPr>
        <w:t>.</w:t>
      </w:r>
      <w:r w:rsidRPr="00C44A31">
        <w:rPr>
          <w:sz w:val="28"/>
          <w:szCs w:val="28"/>
          <w:lang w:val="uk-UA"/>
        </w:rPr>
        <w:t xml:space="preserve"> Затвердити в складі видатків </w:t>
      </w:r>
      <w:r>
        <w:rPr>
          <w:sz w:val="28"/>
          <w:szCs w:val="28"/>
          <w:lang w:val="uk-UA"/>
        </w:rPr>
        <w:t>сільського</w:t>
      </w:r>
      <w:r w:rsidRPr="00C44A31">
        <w:rPr>
          <w:sz w:val="28"/>
          <w:szCs w:val="28"/>
          <w:lang w:val="uk-UA"/>
        </w:rPr>
        <w:t xml:space="preserve"> бюджету </w:t>
      </w:r>
      <w:r w:rsidRPr="00C44A31">
        <w:rPr>
          <w:b/>
          <w:bCs/>
          <w:sz w:val="28"/>
          <w:szCs w:val="28"/>
          <w:lang w:val="uk-UA"/>
        </w:rPr>
        <w:t xml:space="preserve">кошти на реалізацію </w:t>
      </w:r>
      <w:r>
        <w:rPr>
          <w:b/>
          <w:bCs/>
          <w:sz w:val="28"/>
          <w:szCs w:val="28"/>
          <w:lang w:val="uk-UA"/>
        </w:rPr>
        <w:t>місцевих (</w:t>
      </w:r>
      <w:r w:rsidRPr="00C44A31">
        <w:rPr>
          <w:b/>
          <w:bCs/>
          <w:sz w:val="28"/>
          <w:szCs w:val="28"/>
          <w:lang w:val="uk-UA"/>
        </w:rPr>
        <w:t>регіональних</w:t>
      </w:r>
      <w:r>
        <w:rPr>
          <w:b/>
          <w:bCs/>
          <w:sz w:val="28"/>
          <w:szCs w:val="28"/>
          <w:lang w:val="uk-UA"/>
        </w:rPr>
        <w:t>)</w:t>
      </w:r>
      <w:r w:rsidRPr="00C44A31">
        <w:rPr>
          <w:b/>
          <w:bCs/>
          <w:sz w:val="28"/>
          <w:szCs w:val="28"/>
          <w:lang w:val="uk-UA"/>
        </w:rPr>
        <w:t xml:space="preserve"> програм </w:t>
      </w:r>
      <w:r>
        <w:rPr>
          <w:sz w:val="28"/>
          <w:szCs w:val="28"/>
          <w:lang w:val="uk-UA"/>
        </w:rPr>
        <w:t>у</w:t>
      </w:r>
      <w:r w:rsidRPr="00C44A31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C44A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2751,2</w:t>
      </w:r>
      <w:r w:rsidRPr="00C44A31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C44A31">
        <w:rPr>
          <w:sz w:val="28"/>
          <w:szCs w:val="28"/>
          <w:lang w:val="uk-UA"/>
        </w:rPr>
        <w:t xml:space="preserve">грн. </w:t>
      </w:r>
      <w:r w:rsidRPr="00753E6A">
        <w:rPr>
          <w:bCs/>
          <w:sz w:val="28"/>
          <w:szCs w:val="28"/>
          <w:lang w:val="uk-UA"/>
        </w:rPr>
        <w:t xml:space="preserve">згідно з </w:t>
      </w:r>
      <w:hyperlink r:id="rId7" w:anchor="n107" w:history="1">
        <w:r w:rsidRPr="00753E6A">
          <w:rPr>
            <w:bCs/>
            <w:sz w:val="28"/>
            <w:szCs w:val="28"/>
            <w:lang w:val="uk-UA"/>
          </w:rPr>
          <w:t>додатком №</w:t>
        </w:r>
        <w:r>
          <w:rPr>
            <w:bCs/>
            <w:sz w:val="28"/>
            <w:szCs w:val="28"/>
            <w:lang w:val="uk-UA"/>
          </w:rPr>
          <w:t xml:space="preserve"> 7</w:t>
        </w:r>
      </w:hyperlink>
      <w:r w:rsidRPr="00753E6A">
        <w:rPr>
          <w:bCs/>
          <w:sz w:val="28"/>
          <w:szCs w:val="28"/>
          <w:lang w:val="uk-UA"/>
        </w:rPr>
        <w:t xml:space="preserve"> до цього </w:t>
      </w:r>
      <w:r>
        <w:rPr>
          <w:bCs/>
          <w:sz w:val="28"/>
          <w:szCs w:val="28"/>
          <w:lang w:val="uk-UA"/>
        </w:rPr>
        <w:t>рішення.</w:t>
      </w:r>
    </w:p>
    <w:p w:rsidR="00DF1E40" w:rsidRPr="00C2243A" w:rsidRDefault="00DF1E40" w:rsidP="0014374A">
      <w:pPr>
        <w:jc w:val="both"/>
        <w:rPr>
          <w:sz w:val="28"/>
          <w:szCs w:val="28"/>
          <w:lang w:val="uk-UA"/>
        </w:rPr>
      </w:pPr>
    </w:p>
    <w:p w:rsidR="00DF1E40" w:rsidRPr="00794547" w:rsidRDefault="00DF1E40" w:rsidP="00AD2A65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C2243A">
        <w:rPr>
          <w:b/>
          <w:sz w:val="28"/>
          <w:szCs w:val="28"/>
          <w:lang w:val="uk-UA"/>
        </w:rPr>
        <w:t xml:space="preserve">. </w:t>
      </w:r>
      <w:r w:rsidRPr="00794547">
        <w:rPr>
          <w:sz w:val="28"/>
          <w:szCs w:val="28"/>
          <w:lang w:val="uk-UA"/>
        </w:rPr>
        <w:t xml:space="preserve">Відповідно до статей 43 та 73 Бюджетного кодексу України надати право </w:t>
      </w:r>
      <w:r>
        <w:rPr>
          <w:sz w:val="28"/>
          <w:szCs w:val="28"/>
          <w:lang w:val="uk-UA"/>
        </w:rPr>
        <w:t>сільській раді</w:t>
      </w:r>
      <w:r w:rsidRPr="00794547">
        <w:rPr>
          <w:sz w:val="28"/>
          <w:szCs w:val="28"/>
          <w:lang w:val="uk-UA"/>
        </w:rPr>
        <w:t xml:space="preserve"> отримувати у порядку, визначеному Кабінетом Міністрів України:</w:t>
      </w:r>
    </w:p>
    <w:p w:rsidR="00DF1E40" w:rsidRPr="00C44A31" w:rsidRDefault="00DF1E40" w:rsidP="00AD16BF">
      <w:pPr>
        <w:ind w:firstLine="567"/>
        <w:jc w:val="both"/>
        <w:rPr>
          <w:sz w:val="28"/>
          <w:szCs w:val="28"/>
          <w:lang w:val="uk-UA"/>
        </w:rPr>
      </w:pPr>
      <w:r w:rsidRPr="00794547">
        <w:rPr>
          <w:sz w:val="28"/>
          <w:szCs w:val="28"/>
          <w:lang w:val="uk-UA"/>
        </w:rPr>
        <w:t xml:space="preserve">- позики на покриття тимчасових касових розривів </w:t>
      </w:r>
      <w:r>
        <w:rPr>
          <w:sz w:val="28"/>
          <w:szCs w:val="28"/>
          <w:lang w:val="uk-UA"/>
        </w:rPr>
        <w:t xml:space="preserve">сільського </w:t>
      </w:r>
      <w:r w:rsidRPr="00794547">
        <w:rPr>
          <w:sz w:val="28"/>
          <w:szCs w:val="28"/>
          <w:lang w:val="uk-UA"/>
        </w:rPr>
        <w:t>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DF1E40" w:rsidRDefault="00DF1E40" w:rsidP="00AD2A65">
      <w:pPr>
        <w:ind w:firstLine="567"/>
        <w:jc w:val="both"/>
        <w:rPr>
          <w:sz w:val="28"/>
          <w:szCs w:val="28"/>
          <w:lang w:val="uk-UA"/>
        </w:rPr>
      </w:pPr>
      <w:r w:rsidRPr="00C44A3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  <w:r w:rsidRPr="00C44A31">
        <w:rPr>
          <w:b/>
          <w:sz w:val="28"/>
          <w:szCs w:val="28"/>
          <w:lang w:val="uk-UA"/>
        </w:rPr>
        <w:t xml:space="preserve">. </w:t>
      </w:r>
      <w:r w:rsidRPr="00C44A31">
        <w:rPr>
          <w:sz w:val="28"/>
          <w:szCs w:val="28"/>
          <w:lang w:val="uk-UA"/>
        </w:rPr>
        <w:t>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установами. Затвердити ліміти споживання енергоносіїв у натуральних показниках для кожної бюджетної установи виходячи з обсягів в</w:t>
      </w:r>
      <w:r>
        <w:rPr>
          <w:sz w:val="28"/>
          <w:szCs w:val="28"/>
          <w:lang w:val="uk-UA"/>
        </w:rPr>
        <w:t>ідповідних бюджетних асигнувань (додаток №4).</w:t>
      </w:r>
    </w:p>
    <w:p w:rsidR="00DF1E40" w:rsidRPr="00C44A31" w:rsidRDefault="00DF1E40" w:rsidP="00AD2A65">
      <w:pPr>
        <w:ind w:firstLine="567"/>
        <w:jc w:val="both"/>
        <w:rPr>
          <w:sz w:val="28"/>
          <w:szCs w:val="28"/>
          <w:lang w:val="uk-UA"/>
        </w:rPr>
      </w:pPr>
    </w:p>
    <w:p w:rsidR="00DF1E40" w:rsidRPr="00874D05" w:rsidRDefault="00DF1E40" w:rsidP="00AD2A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4283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1</w:t>
      </w:r>
      <w:r w:rsidRPr="0064283F">
        <w:rPr>
          <w:b/>
          <w:sz w:val="28"/>
          <w:szCs w:val="28"/>
          <w:lang w:val="uk-UA"/>
        </w:rPr>
        <w:t>.</w:t>
      </w:r>
      <w:r w:rsidRPr="00874D05">
        <w:rPr>
          <w:sz w:val="28"/>
          <w:szCs w:val="28"/>
          <w:lang w:val="uk-UA"/>
        </w:rPr>
        <w:t xml:space="preserve"> Установити, що у загальному фонді </w:t>
      </w:r>
      <w:r>
        <w:rPr>
          <w:sz w:val="28"/>
          <w:szCs w:val="28"/>
          <w:lang w:val="uk-UA"/>
        </w:rPr>
        <w:t>сільського</w:t>
      </w:r>
      <w:r w:rsidRPr="00874D05">
        <w:rPr>
          <w:sz w:val="28"/>
          <w:szCs w:val="28"/>
          <w:lang w:val="uk-UA"/>
        </w:rPr>
        <w:t xml:space="preserve"> бюджету на 20</w:t>
      </w:r>
      <w:r>
        <w:rPr>
          <w:sz w:val="28"/>
          <w:szCs w:val="28"/>
          <w:lang w:val="uk-UA"/>
        </w:rPr>
        <w:t>18</w:t>
      </w:r>
      <w:r w:rsidRPr="00874D05">
        <w:rPr>
          <w:sz w:val="28"/>
          <w:szCs w:val="28"/>
          <w:lang w:val="uk-UA"/>
        </w:rPr>
        <w:t> рік:</w:t>
      </w:r>
    </w:p>
    <w:p w:rsidR="00DF1E40" w:rsidRPr="00874D05" w:rsidRDefault="00DF1E40" w:rsidP="00AD2A65">
      <w:pPr>
        <w:ind w:firstLine="567"/>
        <w:jc w:val="both"/>
        <w:rPr>
          <w:sz w:val="28"/>
          <w:szCs w:val="28"/>
          <w:lang w:val="uk-UA"/>
        </w:rPr>
      </w:pPr>
      <w:bookmarkStart w:id="1" w:name="n39"/>
      <w:bookmarkEnd w:id="1"/>
      <w:r w:rsidRPr="00874D05">
        <w:rPr>
          <w:sz w:val="28"/>
          <w:szCs w:val="28"/>
          <w:lang w:val="uk-UA"/>
        </w:rPr>
        <w:t xml:space="preserve">до доходів належать надходження, визначені </w:t>
      </w:r>
      <w:r>
        <w:rPr>
          <w:sz w:val="28"/>
          <w:szCs w:val="28"/>
          <w:lang w:val="uk-UA"/>
        </w:rPr>
        <w:t xml:space="preserve">ст..69. </w:t>
      </w:r>
      <w:hyperlink r:id="rId8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 w:rsidRPr="00874D05">
        <w:rPr>
          <w:sz w:val="28"/>
          <w:szCs w:val="28"/>
          <w:lang w:val="uk-UA"/>
        </w:rPr>
        <w:t xml:space="preserve">, а </w:t>
      </w:r>
      <w:bookmarkStart w:id="2" w:name="n40"/>
      <w:bookmarkEnd w:id="2"/>
      <w:r>
        <w:rPr>
          <w:sz w:val="28"/>
          <w:szCs w:val="28"/>
          <w:lang w:val="uk-UA"/>
        </w:rPr>
        <w:t xml:space="preserve">також </w:t>
      </w:r>
      <w:r w:rsidRPr="00874D05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>
        <w:rPr>
          <w:sz w:val="28"/>
          <w:szCs w:val="28"/>
          <w:lang w:val="uk-UA"/>
        </w:rPr>
        <w:t>ст..72</w:t>
      </w:r>
      <w:r w:rsidRPr="00874D05">
        <w:rPr>
          <w:sz w:val="28"/>
          <w:szCs w:val="28"/>
          <w:lang w:val="uk-UA"/>
        </w:rPr>
        <w:t xml:space="preserve"> </w:t>
      </w:r>
      <w:hyperlink r:id="rId9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 w:rsidRPr="00874D05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сільського бюджету.</w:t>
      </w:r>
    </w:p>
    <w:p w:rsidR="00DF1E40" w:rsidRDefault="00DF1E40" w:rsidP="00AD2A65">
      <w:pPr>
        <w:ind w:firstLine="567"/>
        <w:jc w:val="both"/>
        <w:rPr>
          <w:b/>
          <w:sz w:val="28"/>
          <w:szCs w:val="28"/>
          <w:lang w:val="uk-UA"/>
        </w:rPr>
      </w:pPr>
      <w:bookmarkStart w:id="3" w:name="n41"/>
      <w:bookmarkStart w:id="4" w:name="n42"/>
      <w:bookmarkEnd w:id="3"/>
      <w:bookmarkEnd w:id="4"/>
    </w:p>
    <w:p w:rsidR="00DF1E40" w:rsidRDefault="00DF1E40" w:rsidP="00AD2A65">
      <w:pPr>
        <w:ind w:firstLine="567"/>
        <w:jc w:val="both"/>
        <w:rPr>
          <w:sz w:val="28"/>
          <w:szCs w:val="28"/>
          <w:lang w:val="uk-UA"/>
        </w:rPr>
      </w:pPr>
      <w:r w:rsidRPr="00874D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2</w:t>
      </w:r>
      <w:r w:rsidRPr="00874D0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74D05">
        <w:rPr>
          <w:sz w:val="28"/>
          <w:szCs w:val="28"/>
          <w:lang w:val="uk-UA"/>
        </w:rPr>
        <w:t xml:space="preserve">Установити, що джерелами формування спеціального фонду </w:t>
      </w:r>
      <w:r>
        <w:rPr>
          <w:sz w:val="28"/>
          <w:szCs w:val="28"/>
          <w:lang w:val="uk-UA"/>
        </w:rPr>
        <w:t xml:space="preserve">сільського </w:t>
      </w:r>
      <w:r w:rsidRPr="00874D05">
        <w:rPr>
          <w:sz w:val="28"/>
          <w:szCs w:val="28"/>
          <w:lang w:val="uk-UA"/>
        </w:rPr>
        <w:t>бюджету України на 20</w:t>
      </w:r>
      <w:r>
        <w:rPr>
          <w:sz w:val="28"/>
          <w:szCs w:val="28"/>
          <w:lang w:val="uk-UA"/>
        </w:rPr>
        <w:t>18</w:t>
      </w:r>
      <w:r w:rsidRPr="00874D05">
        <w:rPr>
          <w:sz w:val="28"/>
          <w:szCs w:val="28"/>
          <w:lang w:val="uk-UA"/>
        </w:rPr>
        <w:t xml:space="preserve"> рік у частині доходів є надходження, визначені </w:t>
      </w:r>
      <w:r>
        <w:rPr>
          <w:sz w:val="28"/>
          <w:szCs w:val="28"/>
          <w:lang w:val="uk-UA"/>
        </w:rPr>
        <w:t>ст.69.1.</w:t>
      </w:r>
      <w:r w:rsidRPr="00874D05">
        <w:rPr>
          <w:sz w:val="28"/>
          <w:szCs w:val="28"/>
          <w:lang w:val="uk-UA"/>
        </w:rPr>
        <w:t xml:space="preserve"> </w:t>
      </w:r>
      <w:hyperlink r:id="rId10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>
        <w:rPr>
          <w:sz w:val="28"/>
          <w:szCs w:val="28"/>
          <w:lang w:val="uk-UA"/>
        </w:rPr>
        <w:t>.</w:t>
      </w:r>
    </w:p>
    <w:p w:rsidR="00DF1E40" w:rsidRDefault="00DF1E40" w:rsidP="00AD2A65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874D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</w:t>
      </w:r>
      <w:r w:rsidRPr="00874D0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74D05">
        <w:rPr>
          <w:sz w:val="28"/>
          <w:szCs w:val="28"/>
          <w:lang w:val="uk-UA"/>
        </w:rPr>
        <w:t xml:space="preserve">Установити, що джерелами формування спеціального фонду </w:t>
      </w:r>
      <w:r>
        <w:rPr>
          <w:sz w:val="28"/>
          <w:szCs w:val="28"/>
          <w:lang w:val="uk-UA"/>
        </w:rPr>
        <w:t>сільського</w:t>
      </w:r>
      <w:r w:rsidRPr="00874D05">
        <w:rPr>
          <w:sz w:val="28"/>
          <w:szCs w:val="28"/>
          <w:lang w:val="uk-UA"/>
        </w:rPr>
        <w:t xml:space="preserve"> бюджету на 20</w:t>
      </w:r>
      <w:r>
        <w:rPr>
          <w:sz w:val="28"/>
          <w:szCs w:val="28"/>
          <w:lang w:val="uk-UA"/>
        </w:rPr>
        <w:t>18</w:t>
      </w:r>
      <w:r w:rsidRPr="00874D05">
        <w:rPr>
          <w:sz w:val="28"/>
          <w:szCs w:val="28"/>
          <w:lang w:val="uk-UA"/>
        </w:rPr>
        <w:t xml:space="preserve"> рік у частині фінансування є надходження, визначені </w:t>
      </w:r>
      <w:r>
        <w:rPr>
          <w:sz w:val="28"/>
          <w:szCs w:val="28"/>
          <w:lang w:val="uk-UA"/>
        </w:rPr>
        <w:t>ст.71,72</w:t>
      </w:r>
      <w:r w:rsidRPr="00874D05">
        <w:rPr>
          <w:sz w:val="28"/>
          <w:szCs w:val="28"/>
          <w:lang w:val="uk-UA"/>
        </w:rPr>
        <w:t xml:space="preserve"> </w:t>
      </w:r>
      <w:hyperlink r:id="rId11" w:tgtFrame="_blank" w:history="1">
        <w:r w:rsidRPr="00874D05">
          <w:rPr>
            <w:sz w:val="28"/>
            <w:szCs w:val="28"/>
            <w:lang w:val="uk-UA"/>
          </w:rPr>
          <w:t>Бюджетного кодексу України</w:t>
        </w:r>
      </w:hyperlink>
      <w:r>
        <w:rPr>
          <w:sz w:val="28"/>
          <w:szCs w:val="28"/>
          <w:lang w:val="uk-UA"/>
        </w:rPr>
        <w:t>.</w:t>
      </w:r>
    </w:p>
    <w:p w:rsidR="00DF1E40" w:rsidRDefault="00DF1E40" w:rsidP="00AD16BF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0D51D2">
        <w:rPr>
          <w:b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.    Надати право підписання договорів </w:t>
      </w:r>
      <w:r w:rsidRPr="00794547">
        <w:rPr>
          <w:sz w:val="28"/>
          <w:szCs w:val="28"/>
          <w:lang w:val="uk-UA"/>
        </w:rPr>
        <w:t xml:space="preserve">позики на покриття тимчасових касових розривів </w:t>
      </w:r>
      <w:r>
        <w:rPr>
          <w:sz w:val="28"/>
          <w:szCs w:val="28"/>
          <w:lang w:val="uk-UA"/>
        </w:rPr>
        <w:t xml:space="preserve">сільського </w:t>
      </w:r>
      <w:r w:rsidRPr="00794547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сільському голові.</w:t>
      </w:r>
    </w:p>
    <w:p w:rsidR="00DF1E40" w:rsidRDefault="00DF1E40" w:rsidP="00AD16BF">
      <w:pPr>
        <w:spacing w:before="120"/>
        <w:ind w:firstLine="567"/>
        <w:jc w:val="both"/>
        <w:rPr>
          <w:sz w:val="28"/>
          <w:szCs w:val="28"/>
          <w:lang w:val="uk-UA"/>
        </w:rPr>
      </w:pPr>
    </w:p>
    <w:p w:rsidR="00DF1E40" w:rsidRDefault="00DF1E40" w:rsidP="0014374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14374A">
        <w:rPr>
          <w:b/>
          <w:sz w:val="28"/>
          <w:szCs w:val="28"/>
          <w:lang w:val="uk-UA"/>
        </w:rPr>
        <w:t>15.    Дозволити</w:t>
      </w:r>
      <w:r w:rsidRPr="0014374A">
        <w:rPr>
          <w:sz w:val="28"/>
          <w:szCs w:val="28"/>
          <w:lang w:val="uk-UA"/>
        </w:rPr>
        <w:t xml:space="preserve"> постійній комісії з питань планування бюджету та фінансів протягом бюджетного періоду, за обґрунтованим поданням головних розпорядників коштів сільського бюджету, здійснювати перерозподіл видатків за економічною та функціональною класифікацією в межах річного обсягу його бюджетних призначень по загальному та спеціальному фондах сільського бюджету.</w:t>
      </w:r>
    </w:p>
    <w:p w:rsidR="00DF1E40" w:rsidRDefault="00DF1E40" w:rsidP="001437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F1E40" w:rsidRDefault="00DF1E40" w:rsidP="0014374A">
      <w:pPr>
        <w:jc w:val="both"/>
        <w:rPr>
          <w:sz w:val="28"/>
          <w:szCs w:val="28"/>
          <w:lang w:val="uk-UA"/>
        </w:rPr>
      </w:pPr>
      <w:r w:rsidRPr="0014374A">
        <w:rPr>
          <w:b/>
          <w:sz w:val="28"/>
          <w:szCs w:val="28"/>
          <w:lang w:val="uk-UA"/>
        </w:rPr>
        <w:t xml:space="preserve">      16.</w:t>
      </w:r>
      <w:r>
        <w:rPr>
          <w:b/>
          <w:sz w:val="28"/>
          <w:szCs w:val="28"/>
          <w:lang w:val="uk-UA"/>
        </w:rPr>
        <w:t xml:space="preserve">  </w:t>
      </w:r>
      <w:r w:rsidRPr="0014374A">
        <w:rPr>
          <w:sz w:val="28"/>
          <w:szCs w:val="28"/>
          <w:lang w:val="uk-UA"/>
        </w:rPr>
        <w:t>Встановити, що внесення змін в річний розпис доходної та видаткової частини сільського бюджету за рахунок збільшення доходної частини або розподілу вільного залишку є виключно повноваженням сільської ради за виключенням власних надходжень.</w:t>
      </w:r>
    </w:p>
    <w:p w:rsidR="00DF1E40" w:rsidRDefault="00DF1E40" w:rsidP="0014374A">
      <w:pPr>
        <w:jc w:val="both"/>
        <w:rPr>
          <w:sz w:val="28"/>
          <w:szCs w:val="28"/>
          <w:lang w:val="uk-UA"/>
        </w:rPr>
      </w:pPr>
    </w:p>
    <w:p w:rsidR="00DF1E40" w:rsidRDefault="00DF1E40" w:rsidP="0014374A">
      <w:pPr>
        <w:jc w:val="both"/>
        <w:rPr>
          <w:bCs/>
          <w:sz w:val="28"/>
          <w:szCs w:val="28"/>
          <w:lang w:val="uk-UA"/>
        </w:rPr>
      </w:pPr>
      <w:r w:rsidRPr="00AC22EA">
        <w:rPr>
          <w:b/>
          <w:sz w:val="28"/>
          <w:szCs w:val="28"/>
          <w:lang w:val="uk-UA"/>
        </w:rPr>
        <w:t xml:space="preserve">      17</w:t>
      </w:r>
      <w:r>
        <w:rPr>
          <w:sz w:val="28"/>
          <w:szCs w:val="28"/>
          <w:lang w:val="uk-UA"/>
        </w:rPr>
        <w:t xml:space="preserve">. </w:t>
      </w:r>
      <w:r w:rsidRPr="00AC22EA">
        <w:rPr>
          <w:bCs/>
          <w:sz w:val="28"/>
          <w:szCs w:val="28"/>
          <w:lang w:val="uk-UA"/>
        </w:rPr>
        <w:t>Затвердити зміни видаткової частини бюджетних асигнувань  в межах сільського бюджету на 201</w:t>
      </w:r>
      <w:r>
        <w:rPr>
          <w:bCs/>
          <w:sz w:val="28"/>
          <w:szCs w:val="28"/>
          <w:lang w:val="uk-UA"/>
        </w:rPr>
        <w:t>8</w:t>
      </w:r>
      <w:r w:rsidRPr="00AC22EA">
        <w:rPr>
          <w:bCs/>
          <w:sz w:val="28"/>
          <w:szCs w:val="28"/>
          <w:lang w:val="uk-UA"/>
        </w:rPr>
        <w:t xml:space="preserve"> рік </w:t>
      </w:r>
      <w:r>
        <w:rPr>
          <w:bCs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за збільшення доходної частини</w:t>
      </w:r>
      <w:r>
        <w:rPr>
          <w:bCs/>
          <w:sz w:val="28"/>
          <w:szCs w:val="28"/>
          <w:lang w:val="uk-UA"/>
        </w:rPr>
        <w:t>)</w:t>
      </w:r>
      <w:r w:rsidRPr="00AC22EA">
        <w:rPr>
          <w:bCs/>
          <w:sz w:val="28"/>
          <w:szCs w:val="28"/>
          <w:lang w:val="uk-UA"/>
        </w:rPr>
        <w:t xml:space="preserve">додаток № </w:t>
      </w:r>
      <w:r>
        <w:rPr>
          <w:bCs/>
          <w:sz w:val="28"/>
          <w:szCs w:val="28"/>
          <w:lang w:val="uk-UA"/>
        </w:rPr>
        <w:t>8</w:t>
      </w:r>
      <w:r w:rsidRPr="00AC22EA">
        <w:rPr>
          <w:bCs/>
          <w:sz w:val="28"/>
          <w:szCs w:val="28"/>
          <w:lang w:val="uk-UA"/>
        </w:rPr>
        <w:t>.</w:t>
      </w:r>
    </w:p>
    <w:p w:rsidR="00DF1E40" w:rsidRDefault="00DF1E40" w:rsidP="0014374A">
      <w:pPr>
        <w:jc w:val="both"/>
        <w:rPr>
          <w:bCs/>
          <w:sz w:val="28"/>
          <w:szCs w:val="28"/>
          <w:lang w:val="uk-UA"/>
        </w:rPr>
      </w:pPr>
    </w:p>
    <w:p w:rsidR="00DF1E40" w:rsidRDefault="00DF1E40" w:rsidP="00FD7F26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Pr="00AC22E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AC22EA">
        <w:rPr>
          <w:bCs/>
          <w:sz w:val="28"/>
          <w:szCs w:val="28"/>
          <w:lang w:val="uk-UA"/>
        </w:rPr>
        <w:t>Затвердити зміни видаткової частини бюджетних асигнувань  в межах сільського бюджету на 201</w:t>
      </w:r>
      <w:r>
        <w:rPr>
          <w:bCs/>
          <w:sz w:val="28"/>
          <w:szCs w:val="28"/>
          <w:lang w:val="uk-UA"/>
        </w:rPr>
        <w:t>8</w:t>
      </w:r>
      <w:r w:rsidRPr="00AC22EA">
        <w:rPr>
          <w:bCs/>
          <w:sz w:val="28"/>
          <w:szCs w:val="28"/>
          <w:lang w:val="uk-UA"/>
        </w:rPr>
        <w:t xml:space="preserve"> рік (</w:t>
      </w:r>
      <w:r w:rsidRPr="00AC22EA">
        <w:rPr>
          <w:sz w:val="28"/>
          <w:szCs w:val="28"/>
          <w:lang w:val="uk-UA"/>
        </w:rPr>
        <w:t>фінансування за рахунок зміни залишків коштів бюджетів</w:t>
      </w:r>
      <w:r w:rsidRPr="00AC22EA">
        <w:rPr>
          <w:bCs/>
          <w:sz w:val="28"/>
          <w:szCs w:val="28"/>
          <w:lang w:val="uk-UA"/>
        </w:rPr>
        <w:t xml:space="preserve">) додаток № </w:t>
      </w:r>
      <w:r>
        <w:rPr>
          <w:bCs/>
          <w:sz w:val="28"/>
          <w:szCs w:val="28"/>
          <w:lang w:val="uk-UA"/>
        </w:rPr>
        <w:t>9</w:t>
      </w:r>
      <w:r w:rsidRPr="00AC22EA">
        <w:rPr>
          <w:bCs/>
          <w:sz w:val="28"/>
          <w:szCs w:val="28"/>
          <w:lang w:val="uk-UA"/>
        </w:rPr>
        <w:t>.</w:t>
      </w:r>
    </w:p>
    <w:p w:rsidR="00DF1E40" w:rsidRDefault="00DF1E40" w:rsidP="00FD7F26">
      <w:pPr>
        <w:jc w:val="both"/>
        <w:rPr>
          <w:bCs/>
          <w:sz w:val="28"/>
          <w:szCs w:val="28"/>
          <w:lang w:val="uk-UA"/>
        </w:rPr>
      </w:pPr>
    </w:p>
    <w:p w:rsidR="00DF1E40" w:rsidRPr="00AC22EA" w:rsidRDefault="00DF1E40" w:rsidP="0014374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AC22E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Затвердити</w:t>
      </w:r>
      <w:r w:rsidRPr="00FD7F26">
        <w:rPr>
          <w:bCs/>
          <w:sz w:val="28"/>
          <w:szCs w:val="28"/>
          <w:lang w:val="uk-UA"/>
        </w:rPr>
        <w:t xml:space="preserve"> зміни доходної та видаткової частини бюджетних асигнувань  в межах сільського бюджету на 201</w:t>
      </w:r>
      <w:r>
        <w:rPr>
          <w:bCs/>
          <w:sz w:val="28"/>
          <w:szCs w:val="28"/>
          <w:lang w:val="uk-UA"/>
        </w:rPr>
        <w:t>8</w:t>
      </w:r>
      <w:r w:rsidRPr="00FD7F26">
        <w:rPr>
          <w:bCs/>
          <w:sz w:val="28"/>
          <w:szCs w:val="28"/>
          <w:lang w:val="uk-UA"/>
        </w:rPr>
        <w:t xml:space="preserve"> рік , які проводилися відповідно до протоколів засідання постійної </w:t>
      </w:r>
      <w:r w:rsidRPr="00FD7F26">
        <w:rPr>
          <w:sz w:val="28"/>
          <w:szCs w:val="28"/>
          <w:lang w:val="uk-UA"/>
        </w:rPr>
        <w:t xml:space="preserve">комісії з питань планування бюджету та фінансів № </w:t>
      </w:r>
      <w:r>
        <w:rPr>
          <w:sz w:val="28"/>
          <w:szCs w:val="28"/>
          <w:lang w:val="uk-UA"/>
        </w:rPr>
        <w:t>2</w:t>
      </w:r>
      <w:r w:rsidRPr="00FD7F2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23.06.2018</w:t>
      </w:r>
      <w:r>
        <w:rPr>
          <w:bCs/>
          <w:sz w:val="28"/>
          <w:szCs w:val="28"/>
          <w:lang w:val="uk-UA"/>
        </w:rPr>
        <w:t xml:space="preserve"> року.</w:t>
      </w:r>
    </w:p>
    <w:p w:rsidR="00DF1E40" w:rsidRDefault="00DF1E40" w:rsidP="00AC22EA">
      <w:pPr>
        <w:spacing w:before="120"/>
        <w:ind w:left="4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Pr="00AC22E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Pr="00C44A31">
        <w:rPr>
          <w:sz w:val="28"/>
          <w:szCs w:val="28"/>
          <w:lang w:val="uk-UA"/>
        </w:rPr>
        <w:t>Додатки № 1-</w:t>
      </w:r>
      <w:r>
        <w:rPr>
          <w:sz w:val="28"/>
          <w:szCs w:val="28"/>
          <w:lang w:val="uk-UA"/>
        </w:rPr>
        <w:t>10</w:t>
      </w:r>
      <w:r w:rsidRPr="00C44A31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DF1E40" w:rsidRPr="00AD16BF" w:rsidRDefault="00DF1E40" w:rsidP="00AD16BF">
      <w:pPr>
        <w:jc w:val="both"/>
        <w:rPr>
          <w:sz w:val="28"/>
          <w:szCs w:val="28"/>
          <w:lang w:val="uk-UA"/>
        </w:rPr>
      </w:pPr>
    </w:p>
    <w:p w:rsidR="00DF1E40" w:rsidRDefault="00DF1E40" w:rsidP="00BB1CB3">
      <w:pPr>
        <w:spacing w:before="120"/>
        <w:ind w:left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FD7F2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1</w:t>
      </w:r>
      <w:r w:rsidRPr="00FD7F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</w:t>
      </w:r>
    </w:p>
    <w:p w:rsidR="00DF1E40" w:rsidRPr="00BB1CB3" w:rsidRDefault="00DF1E40" w:rsidP="00BB1CB3">
      <w:pPr>
        <w:spacing w:before="120"/>
        <w:ind w:left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сільської ради з питань </w:t>
      </w:r>
      <w:r w:rsidRPr="00FD7F26">
        <w:rPr>
          <w:sz w:val="28"/>
          <w:szCs w:val="28"/>
          <w:lang w:val="uk-UA"/>
        </w:rPr>
        <w:t>питань планування</w:t>
      </w:r>
      <w:r>
        <w:rPr>
          <w:sz w:val="28"/>
          <w:szCs w:val="28"/>
          <w:lang w:val="uk-UA"/>
        </w:rPr>
        <w:t>, фінансів,</w:t>
      </w:r>
      <w:r w:rsidRPr="00FD7F26">
        <w:rPr>
          <w:sz w:val="28"/>
          <w:szCs w:val="28"/>
          <w:lang w:val="uk-UA"/>
        </w:rPr>
        <w:t xml:space="preserve"> бюджету та </w:t>
      </w:r>
      <w:r>
        <w:rPr>
          <w:sz w:val="28"/>
          <w:szCs w:val="28"/>
          <w:lang w:val="uk-UA"/>
        </w:rPr>
        <w:t>соціально-економічного розвитку (Балюк Л.М.).</w:t>
      </w:r>
    </w:p>
    <w:p w:rsidR="00DF1E40" w:rsidRPr="00C44A31" w:rsidRDefault="00DF1E40" w:rsidP="00AD2A65">
      <w:pPr>
        <w:rPr>
          <w:lang w:val="uk-UA"/>
        </w:rPr>
      </w:pPr>
      <w:bookmarkStart w:id="5" w:name="n56"/>
      <w:bookmarkStart w:id="6" w:name="n60"/>
      <w:bookmarkEnd w:id="5"/>
      <w:bookmarkEnd w:id="6"/>
    </w:p>
    <w:p w:rsidR="00DF1E40" w:rsidRPr="00C44A31" w:rsidRDefault="00DF1E40" w:rsidP="00AD2A65">
      <w:pPr>
        <w:rPr>
          <w:lang w:val="uk-UA"/>
        </w:rPr>
      </w:pPr>
    </w:p>
    <w:p w:rsidR="00DF1E40" w:rsidRDefault="00DF1E40" w:rsidP="00EB26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Старовірівський с</w:t>
      </w:r>
      <w:r w:rsidRPr="0014374A">
        <w:rPr>
          <w:b/>
          <w:sz w:val="28"/>
          <w:szCs w:val="28"/>
          <w:lang w:val="uk-UA"/>
        </w:rPr>
        <w:t xml:space="preserve">ільський голова               </w:t>
      </w:r>
      <w:r>
        <w:rPr>
          <w:b/>
          <w:sz w:val="28"/>
          <w:szCs w:val="28"/>
          <w:lang w:val="uk-UA"/>
        </w:rPr>
        <w:t xml:space="preserve">                                   </w:t>
      </w:r>
      <w:r w:rsidRPr="0014374A">
        <w:rPr>
          <w:b/>
          <w:sz w:val="28"/>
          <w:szCs w:val="28"/>
          <w:lang w:val="uk-UA"/>
        </w:rPr>
        <w:t>М.В.Біндус</w:t>
      </w:r>
    </w:p>
    <w:p w:rsidR="00DF1E40" w:rsidRDefault="00DF1E40" w:rsidP="00EB26D8">
      <w:pPr>
        <w:jc w:val="center"/>
        <w:rPr>
          <w:b/>
          <w:sz w:val="28"/>
          <w:szCs w:val="28"/>
          <w:lang w:val="uk-UA"/>
        </w:rPr>
      </w:pPr>
    </w:p>
    <w:p w:rsidR="00DF1E40" w:rsidRDefault="00DF1E40" w:rsidP="009B7369">
      <w:pPr>
        <w:pStyle w:val="Title"/>
        <w:rPr>
          <w:sz w:val="18"/>
          <w:szCs w:val="18"/>
        </w:rPr>
      </w:pPr>
      <w:r>
        <w:rPr>
          <w:sz w:val="18"/>
          <w:szCs w:val="18"/>
        </w:rPr>
        <w:t>ПРОЕКТ</w:t>
      </w:r>
    </w:p>
    <w:p w:rsidR="00DF1E40" w:rsidRDefault="00DF1E40" w:rsidP="009B7369">
      <w:pPr>
        <w:pStyle w:val="Title"/>
        <w:jc w:val="right"/>
        <w:rPr>
          <w:sz w:val="18"/>
          <w:szCs w:val="18"/>
        </w:rPr>
      </w:pPr>
      <w:r>
        <w:rPr>
          <w:sz w:val="18"/>
          <w:szCs w:val="18"/>
        </w:rPr>
        <w:t>Додаток №8</w:t>
      </w:r>
    </w:p>
    <w:p w:rsidR="00DF1E40" w:rsidRPr="00A84DAF" w:rsidRDefault="00DF1E40" w:rsidP="009B7369">
      <w:pPr>
        <w:pStyle w:val="Title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до рішення ІІІсесії УІІ скликання</w:t>
      </w:r>
    </w:p>
    <w:p w:rsidR="00DF1E40" w:rsidRPr="00A73FEC" w:rsidRDefault="00DF1E40" w:rsidP="009B7369">
      <w:pPr>
        <w:pStyle w:val="Heading2"/>
        <w:rPr>
          <w:sz w:val="18"/>
          <w:szCs w:val="18"/>
          <w:lang w:val="uk-UA"/>
        </w:rPr>
      </w:pPr>
      <w:r w:rsidRPr="00A73FEC">
        <w:rPr>
          <w:sz w:val="18"/>
          <w:szCs w:val="18"/>
          <w:lang w:val="uk-UA"/>
        </w:rPr>
        <w:t xml:space="preserve">від  </w:t>
      </w:r>
      <w:r>
        <w:rPr>
          <w:sz w:val="18"/>
          <w:szCs w:val="18"/>
          <w:lang w:val="uk-UA"/>
        </w:rPr>
        <w:t>23.07</w:t>
      </w:r>
      <w:r w:rsidRPr="00A73FEC">
        <w:rPr>
          <w:sz w:val="18"/>
          <w:szCs w:val="18"/>
          <w:lang w:val="uk-UA"/>
        </w:rPr>
        <w:t>2018 року</w:t>
      </w:r>
    </w:p>
    <w:p w:rsidR="00DF1E40" w:rsidRDefault="00DF1E40" w:rsidP="009B7369">
      <w:pPr>
        <w:rPr>
          <w:lang w:val="uk-UA"/>
        </w:rPr>
      </w:pPr>
    </w:p>
    <w:p w:rsidR="00DF1E40" w:rsidRPr="00E2114C" w:rsidRDefault="00DF1E40" w:rsidP="009B7369">
      <w:pPr>
        <w:jc w:val="center"/>
        <w:rPr>
          <w:b/>
          <w:sz w:val="18"/>
          <w:szCs w:val="18"/>
          <w:lang w:val="uk-UA"/>
        </w:rPr>
      </w:pPr>
      <w:r w:rsidRPr="00E2114C">
        <w:rPr>
          <w:b/>
          <w:sz w:val="18"/>
          <w:szCs w:val="18"/>
          <w:lang w:val="uk-UA"/>
        </w:rPr>
        <w:t>1.         Внесення  змін до розпису видаткової частини загального фонду бюджету сільської  ради</w:t>
      </w:r>
    </w:p>
    <w:p w:rsidR="00DF1E40" w:rsidRDefault="00DF1E40" w:rsidP="009B7369">
      <w:pPr>
        <w:jc w:val="center"/>
        <w:rPr>
          <w:b/>
          <w:sz w:val="18"/>
          <w:szCs w:val="18"/>
          <w:lang w:val="uk-UA"/>
        </w:rPr>
      </w:pPr>
      <w:r w:rsidRPr="00E2114C">
        <w:rPr>
          <w:b/>
          <w:sz w:val="18"/>
          <w:szCs w:val="18"/>
          <w:lang w:val="uk-UA"/>
        </w:rPr>
        <w:t xml:space="preserve">за рахунок </w:t>
      </w:r>
      <w:r>
        <w:rPr>
          <w:b/>
          <w:sz w:val="18"/>
          <w:szCs w:val="18"/>
          <w:lang w:val="uk-UA"/>
        </w:rPr>
        <w:t>збільшення доходної частини сільського бюджету на 1449057,00 грн</w:t>
      </w:r>
      <w:r w:rsidRPr="00E2114C">
        <w:rPr>
          <w:b/>
          <w:sz w:val="18"/>
          <w:szCs w:val="18"/>
          <w:lang w:val="uk-UA"/>
        </w:rPr>
        <w:t>.</w:t>
      </w:r>
    </w:p>
    <w:p w:rsidR="00DF1E40" w:rsidRPr="00E2114C" w:rsidRDefault="00DF1E40" w:rsidP="009B7369">
      <w:pPr>
        <w:jc w:val="center"/>
        <w:rPr>
          <w:b/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ККД  13030800 Рентна плата за користування надрами для видобування природного газу всього +1437376,00 грн </w:t>
      </w:r>
      <w:r w:rsidRPr="00971ED2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липень</w:t>
      </w:r>
      <w:r w:rsidRPr="00971ED2">
        <w:rPr>
          <w:sz w:val="18"/>
          <w:szCs w:val="18"/>
          <w:lang w:val="uk-UA"/>
        </w:rPr>
        <w:t>)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ККД  18011100 Транспортний податок з юридичних осіб всього + 6500,00 грн </w:t>
      </w:r>
      <w:r w:rsidRPr="00971ED2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липень</w:t>
      </w:r>
      <w:r w:rsidRPr="00971ED2">
        <w:rPr>
          <w:sz w:val="18"/>
          <w:szCs w:val="18"/>
          <w:lang w:val="uk-UA"/>
        </w:rPr>
        <w:t>)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D7122B">
        <w:rPr>
          <w:b/>
          <w:sz w:val="18"/>
          <w:szCs w:val="18"/>
          <w:lang w:val="uk-UA"/>
        </w:rPr>
        <w:t>ККД  21081100 Адміністративні штрафи та інші санкції</w:t>
      </w:r>
      <w:r>
        <w:rPr>
          <w:b/>
          <w:sz w:val="18"/>
          <w:szCs w:val="18"/>
          <w:lang w:val="uk-UA"/>
        </w:rPr>
        <w:t xml:space="preserve"> всього +1205,00 грн (</w:t>
      </w:r>
      <w:r>
        <w:rPr>
          <w:sz w:val="18"/>
          <w:szCs w:val="18"/>
          <w:lang w:val="uk-UA"/>
        </w:rPr>
        <w:t>липень</w:t>
      </w:r>
      <w:r w:rsidRPr="00971ED2">
        <w:rPr>
          <w:sz w:val="18"/>
          <w:szCs w:val="18"/>
          <w:lang w:val="uk-UA"/>
        </w:rPr>
        <w:t>)</w:t>
      </w:r>
    </w:p>
    <w:p w:rsidR="00DF1E40" w:rsidRPr="006475D7" w:rsidRDefault="00DF1E40" w:rsidP="009B7369">
      <w:pPr>
        <w:rPr>
          <w:sz w:val="18"/>
          <w:szCs w:val="18"/>
          <w:lang w:val="uk-UA"/>
        </w:rPr>
      </w:pPr>
      <w:r w:rsidRPr="006475D7">
        <w:rPr>
          <w:b/>
          <w:sz w:val="18"/>
          <w:szCs w:val="18"/>
          <w:lang w:val="uk-UA"/>
        </w:rPr>
        <w:t xml:space="preserve">ККД </w:t>
      </w:r>
      <w:r>
        <w:rPr>
          <w:b/>
          <w:sz w:val="18"/>
          <w:szCs w:val="18"/>
          <w:lang w:val="uk-UA"/>
        </w:rPr>
        <w:t xml:space="preserve"> </w:t>
      </w:r>
      <w:r w:rsidRPr="006475D7">
        <w:rPr>
          <w:b/>
          <w:sz w:val="18"/>
          <w:szCs w:val="18"/>
          <w:lang w:val="uk-UA"/>
        </w:rPr>
        <w:t>22090200</w:t>
      </w:r>
      <w:r>
        <w:rPr>
          <w:b/>
          <w:sz w:val="18"/>
          <w:szCs w:val="18"/>
          <w:lang w:val="uk-UA"/>
        </w:rPr>
        <w:t xml:space="preserve"> Державне мито, яке не віднесено до інших категорій всього +76,00 грн( </w:t>
      </w:r>
      <w:r>
        <w:rPr>
          <w:sz w:val="18"/>
          <w:szCs w:val="18"/>
          <w:lang w:val="uk-UA"/>
        </w:rPr>
        <w:t>липень</w:t>
      </w:r>
      <w:r w:rsidRPr="00971ED2">
        <w:rPr>
          <w:sz w:val="18"/>
          <w:szCs w:val="18"/>
          <w:lang w:val="uk-UA"/>
        </w:rPr>
        <w:t>)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971ED2">
        <w:rPr>
          <w:b/>
          <w:sz w:val="18"/>
          <w:szCs w:val="18"/>
          <w:lang w:val="uk-UA"/>
        </w:rPr>
        <w:t xml:space="preserve">ККД  24060300 Інші надходження  всього + </w:t>
      </w:r>
      <w:r>
        <w:rPr>
          <w:b/>
          <w:sz w:val="18"/>
          <w:szCs w:val="18"/>
          <w:lang w:val="uk-UA"/>
        </w:rPr>
        <w:t>3900</w:t>
      </w:r>
      <w:r w:rsidRPr="00971ED2">
        <w:rPr>
          <w:b/>
          <w:sz w:val="18"/>
          <w:szCs w:val="18"/>
          <w:lang w:val="uk-UA"/>
        </w:rPr>
        <w:t>,00 грн</w:t>
      </w:r>
      <w:r>
        <w:rPr>
          <w:b/>
          <w:sz w:val="18"/>
          <w:szCs w:val="18"/>
          <w:lang w:val="uk-UA"/>
        </w:rPr>
        <w:t xml:space="preserve"> </w:t>
      </w:r>
      <w:r w:rsidRPr="00971ED2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липень</w:t>
      </w:r>
      <w:r w:rsidRPr="00971ED2">
        <w:rPr>
          <w:sz w:val="18"/>
          <w:szCs w:val="18"/>
          <w:lang w:val="uk-UA"/>
        </w:rPr>
        <w:t>)</w:t>
      </w:r>
    </w:p>
    <w:p w:rsidR="00DF1E40" w:rsidRDefault="00DF1E40" w:rsidP="009B7369">
      <w:pPr>
        <w:jc w:val="both"/>
        <w:rPr>
          <w:b/>
          <w:sz w:val="18"/>
          <w:szCs w:val="18"/>
          <w:lang w:val="uk-UA"/>
        </w:rPr>
      </w:pPr>
    </w:p>
    <w:p w:rsidR="00DF1E40" w:rsidRDefault="00DF1E40" w:rsidP="009B7369">
      <w:pPr>
        <w:jc w:val="both"/>
        <w:rPr>
          <w:b/>
          <w:bCs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 xml:space="preserve">ТКВК  0150 </w:t>
      </w:r>
      <w:r w:rsidRPr="00FE2345">
        <w:rPr>
          <w:b/>
          <w:bCs/>
          <w:sz w:val="18"/>
          <w:szCs w:val="18"/>
          <w:lang w:val="uk-UA"/>
        </w:rPr>
        <w:t xml:space="preserve">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</w:t>
      </w:r>
      <w:r>
        <w:rPr>
          <w:b/>
          <w:bCs/>
          <w:sz w:val="18"/>
          <w:szCs w:val="18"/>
          <w:lang w:val="uk-UA"/>
        </w:rPr>
        <w:t>всього 723682,00 грн</w:t>
      </w: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КЕКВ 2111 Заробітна плата всього +575535,00 грн;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 липень +100000,00 грн; серпень +100000,00 грн; вересень + 75535,00 грн; жовтень +100000,00 грн; листопад +100000,00 грн; грудень +100000,00 грн;)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КЕКВ 2120 Нарахування на оплату праці всього + 133147,00 грн;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 липень +22000,00 грн; серпень +22000,00 грн; вересень + 23147,00 грн; жовтень +22000,00 грн; листопад +22000,00 грн; грудень +22000,00 грн;)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(потреба виникла в зв’язку з тим, що на підставі рішення №9 І сесії УІІ скликання від 31 травня 2018 року «Про затвердження структури, чисельності та умов оплати працівників Старовірівської сільської ради» було збільшено на 14,5 штатних одиниць структуру апарату сільської ради в зв’язку з об’єдненням в Старовірівську ОТГ.Так при формуванні бюджету сільської ради на 2018 рік оплату працівників ОМС планувалася згідно затвердженого структури та чисельності 12,5 одиниць, і оплата планувалася згідно додатку 54 Постанови КМУ №268 від 09.03.2006 року (зі змінами та доповненнями), а після створення Старовірівської ОТГ здійснюється згідно додатку 50.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КЕКВ 2240 Оплата послуг (крім комунальних) всього +15000,00 грн (липень +9000,00 грн; серпень +6000,00грн)</w:t>
      </w:r>
    </w:p>
    <w:p w:rsidR="00DF1E40" w:rsidRDefault="00DF1E40" w:rsidP="009B7369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(консультаційні послуги з тендерних закупівель – 10000,00 грн; опублікування рішень сесій та об’яв – 5000,00 грн).</w:t>
      </w: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b/>
          <w:sz w:val="18"/>
          <w:szCs w:val="18"/>
          <w:lang w:val="uk-UA"/>
        </w:rPr>
      </w:pPr>
      <w:r w:rsidRPr="00721563">
        <w:rPr>
          <w:b/>
          <w:sz w:val="18"/>
          <w:szCs w:val="18"/>
          <w:lang w:val="uk-UA"/>
        </w:rPr>
        <w:t>ТКВК 4060 Забезпечення діяльності палаців і будинків культури, клубів, центрів дозвілля та інших клубних закладів</w:t>
      </w:r>
      <w:r>
        <w:rPr>
          <w:b/>
          <w:sz w:val="18"/>
          <w:szCs w:val="18"/>
          <w:lang w:val="uk-UA"/>
        </w:rPr>
        <w:t xml:space="preserve"> всього +4202,00 грн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8F7A30">
        <w:rPr>
          <w:sz w:val="18"/>
          <w:szCs w:val="18"/>
          <w:lang w:val="uk-UA"/>
        </w:rPr>
        <w:t>КЕКВ 22</w:t>
      </w:r>
      <w:r>
        <w:rPr>
          <w:sz w:val="18"/>
          <w:szCs w:val="18"/>
          <w:lang w:val="uk-UA"/>
        </w:rPr>
        <w:t>40</w:t>
      </w:r>
      <w:r w:rsidRPr="008F7A30">
        <w:rPr>
          <w:sz w:val="18"/>
          <w:szCs w:val="18"/>
          <w:lang w:val="uk-UA"/>
        </w:rPr>
        <w:t xml:space="preserve"> Оплата </w:t>
      </w:r>
      <w:r>
        <w:rPr>
          <w:sz w:val="18"/>
          <w:szCs w:val="18"/>
          <w:lang w:val="uk-UA"/>
        </w:rPr>
        <w:t>послуг (крім комунальних) всього +4202,00  грн;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721563">
        <w:rPr>
          <w:sz w:val="18"/>
          <w:szCs w:val="18"/>
          <w:lang w:val="uk-UA"/>
        </w:rPr>
        <w:t>(заміна теплового лічильника</w:t>
      </w:r>
      <w:r>
        <w:rPr>
          <w:sz w:val="18"/>
          <w:szCs w:val="18"/>
          <w:lang w:val="uk-UA"/>
        </w:rPr>
        <w:t xml:space="preserve"> -4202,00 грн)</w:t>
      </w:r>
    </w:p>
    <w:p w:rsidR="00DF1E40" w:rsidRPr="00721563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jc w:val="center"/>
        <w:rPr>
          <w:sz w:val="18"/>
          <w:szCs w:val="18"/>
          <w:lang w:val="uk-UA"/>
        </w:rPr>
      </w:pPr>
    </w:p>
    <w:p w:rsidR="00DF1E40" w:rsidRDefault="00DF1E40" w:rsidP="009B7369">
      <w:pPr>
        <w:rPr>
          <w:b/>
          <w:sz w:val="18"/>
          <w:szCs w:val="18"/>
          <w:u w:val="single"/>
          <w:lang w:val="uk-UA"/>
        </w:rPr>
      </w:pPr>
      <w:r>
        <w:rPr>
          <w:b/>
          <w:sz w:val="18"/>
          <w:szCs w:val="18"/>
          <w:lang w:val="uk-UA"/>
        </w:rPr>
        <w:t>2</w:t>
      </w:r>
      <w:r w:rsidRPr="00E2114C">
        <w:rPr>
          <w:b/>
          <w:sz w:val="18"/>
          <w:szCs w:val="18"/>
          <w:lang w:val="uk-UA"/>
        </w:rPr>
        <w:t xml:space="preserve">.         </w:t>
      </w:r>
      <w:r w:rsidRPr="0059264B">
        <w:rPr>
          <w:b/>
          <w:sz w:val="18"/>
          <w:szCs w:val="18"/>
          <w:lang w:val="uk-UA"/>
        </w:rPr>
        <w:t xml:space="preserve">Внесення змін до </w:t>
      </w:r>
      <w:r>
        <w:rPr>
          <w:b/>
          <w:sz w:val="18"/>
          <w:szCs w:val="18"/>
          <w:lang w:val="uk-UA"/>
        </w:rPr>
        <w:t xml:space="preserve">річного та </w:t>
      </w:r>
      <w:r w:rsidRPr="0059264B">
        <w:rPr>
          <w:b/>
          <w:sz w:val="18"/>
          <w:szCs w:val="18"/>
          <w:lang w:val="uk-UA"/>
        </w:rPr>
        <w:t>помісячного розпису спеціального фонду  бюджету сільської ради за рахунок коштів, що передаються із загального фонду бюджету до бюджету розвитку ( спеціального фонду)</w:t>
      </w:r>
      <w:r w:rsidRPr="00603906">
        <w:rPr>
          <w:b/>
          <w:sz w:val="18"/>
          <w:szCs w:val="18"/>
          <w:lang w:val="uk-UA"/>
        </w:rPr>
        <w:t xml:space="preserve"> </w:t>
      </w:r>
      <w:r>
        <w:rPr>
          <w:b/>
          <w:sz w:val="18"/>
          <w:szCs w:val="18"/>
          <w:lang w:val="uk-UA"/>
        </w:rPr>
        <w:t xml:space="preserve">за рахунок збільшення доходної частини </w:t>
      </w:r>
      <w:r w:rsidRPr="00926589">
        <w:rPr>
          <w:b/>
          <w:sz w:val="18"/>
          <w:szCs w:val="18"/>
          <w:u w:val="single"/>
          <w:lang w:val="uk-UA"/>
        </w:rPr>
        <w:t>всього +</w:t>
      </w:r>
      <w:r>
        <w:rPr>
          <w:b/>
          <w:sz w:val="18"/>
          <w:szCs w:val="18"/>
          <w:u w:val="single"/>
          <w:lang w:val="uk-UA"/>
        </w:rPr>
        <w:t>721173</w:t>
      </w:r>
      <w:r w:rsidRPr="001F436F">
        <w:rPr>
          <w:b/>
          <w:sz w:val="18"/>
          <w:szCs w:val="18"/>
          <w:u w:val="single"/>
          <w:lang w:val="uk-UA"/>
        </w:rPr>
        <w:t>,00</w:t>
      </w:r>
      <w:r w:rsidRPr="00926589">
        <w:rPr>
          <w:b/>
          <w:sz w:val="18"/>
          <w:szCs w:val="18"/>
          <w:u w:val="single"/>
          <w:lang w:val="uk-UA"/>
        </w:rPr>
        <w:t xml:space="preserve"> грн</w:t>
      </w:r>
    </w:p>
    <w:p w:rsidR="00DF1E40" w:rsidRPr="00721563" w:rsidRDefault="00DF1E40" w:rsidP="009B7369">
      <w:pPr>
        <w:jc w:val="center"/>
        <w:rPr>
          <w:b/>
          <w:sz w:val="18"/>
          <w:szCs w:val="18"/>
          <w:lang w:val="uk-UA"/>
        </w:rPr>
      </w:pPr>
      <w:r w:rsidRPr="00E2114C">
        <w:rPr>
          <w:b/>
          <w:sz w:val="18"/>
          <w:szCs w:val="18"/>
          <w:lang w:val="uk-UA"/>
        </w:rPr>
        <w:t>.</w:t>
      </w:r>
    </w:p>
    <w:p w:rsidR="00DF1E40" w:rsidRPr="00D37E1E" w:rsidRDefault="00DF1E40" w:rsidP="009B7369">
      <w:pPr>
        <w:rPr>
          <w:b/>
          <w:sz w:val="18"/>
          <w:szCs w:val="18"/>
          <w:lang w:val="uk-UA"/>
        </w:rPr>
      </w:pPr>
      <w:r>
        <w:rPr>
          <w:b/>
          <w:sz w:val="18"/>
          <w:szCs w:val="18"/>
          <w:lang w:val="uk-UA"/>
        </w:rPr>
        <w:t>ТКВК</w:t>
      </w:r>
      <w:r w:rsidRPr="00D37E1E">
        <w:rPr>
          <w:b/>
          <w:sz w:val="18"/>
          <w:szCs w:val="18"/>
          <w:lang w:val="uk-UA"/>
        </w:rPr>
        <w:t xml:space="preserve"> </w:t>
      </w:r>
      <w:r>
        <w:rPr>
          <w:b/>
          <w:sz w:val="18"/>
          <w:szCs w:val="18"/>
          <w:lang w:val="uk-UA"/>
        </w:rPr>
        <w:t xml:space="preserve">7461 Утримання та розвиток автомобільних доріг та дорожньої інфраструктури за рахунок коштів місцевого бюджету  </w:t>
      </w:r>
      <w:r w:rsidRPr="00D37E1E">
        <w:rPr>
          <w:b/>
          <w:sz w:val="18"/>
          <w:szCs w:val="18"/>
          <w:lang w:val="uk-UA"/>
        </w:rPr>
        <w:t xml:space="preserve">всього </w:t>
      </w:r>
      <w:r>
        <w:rPr>
          <w:b/>
          <w:sz w:val="18"/>
          <w:szCs w:val="18"/>
          <w:lang w:val="uk-UA"/>
        </w:rPr>
        <w:t>+721173,00</w:t>
      </w:r>
      <w:r w:rsidRPr="00D37E1E">
        <w:rPr>
          <w:b/>
          <w:sz w:val="18"/>
          <w:szCs w:val="18"/>
          <w:lang w:val="uk-UA"/>
        </w:rPr>
        <w:t xml:space="preserve"> грн;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8F7A30">
        <w:rPr>
          <w:sz w:val="18"/>
          <w:szCs w:val="18"/>
          <w:lang w:val="uk-UA"/>
        </w:rPr>
        <w:t xml:space="preserve">КЕКВ </w:t>
      </w:r>
      <w:r>
        <w:rPr>
          <w:sz w:val="18"/>
          <w:szCs w:val="18"/>
          <w:lang w:val="uk-UA"/>
        </w:rPr>
        <w:t>3132 Капітальний ремонт інших об’єктів всього +721173,00  грн;(серпень)</w:t>
      </w:r>
    </w:p>
    <w:p w:rsidR="00DF1E40" w:rsidRDefault="00DF1E40" w:rsidP="009B7369">
      <w:pPr>
        <w:rPr>
          <w:sz w:val="18"/>
          <w:szCs w:val="18"/>
          <w:lang w:val="uk-UA"/>
        </w:rPr>
      </w:pPr>
      <w:r w:rsidRPr="004D29E6">
        <w:rPr>
          <w:sz w:val="18"/>
          <w:szCs w:val="18"/>
          <w:lang w:val="uk-UA"/>
        </w:rPr>
        <w:t>(</w:t>
      </w:r>
      <w:r>
        <w:rPr>
          <w:sz w:val="18"/>
          <w:szCs w:val="18"/>
          <w:lang w:val="uk-UA"/>
        </w:rPr>
        <w:t>виготовлення проектно-кошторисної документації на капітальний ремонт дороги по «Переїзд з вулМиру на вул.Первомайська» в с.Старовірівка Нововодолазького району Харківської області)+14108,00 грн; та проведення її експертизи +5645,00 грн.; капітальний ремонт дорожнього покриття по вул.Апалькова в с.Старовірівка  +695775,00 грн та експертиза +5645,00 грн)</w:t>
      </w: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rPr>
          <w:sz w:val="18"/>
          <w:szCs w:val="18"/>
          <w:lang w:val="uk-UA"/>
        </w:rPr>
      </w:pPr>
    </w:p>
    <w:p w:rsidR="00DF1E40" w:rsidRDefault="00DF1E40" w:rsidP="009B7369">
      <w:pPr>
        <w:jc w:val="center"/>
      </w:pPr>
      <w:r>
        <w:rPr>
          <w:lang w:val="uk-UA"/>
        </w:rPr>
        <w:t>Старовірівський сільський голова                                                                М.В.Біндус</w:t>
      </w:r>
    </w:p>
    <w:p w:rsidR="00DF1E40" w:rsidRPr="009B7369" w:rsidRDefault="00DF1E40" w:rsidP="00EB26D8">
      <w:pPr>
        <w:jc w:val="center"/>
        <w:rPr>
          <w:sz w:val="28"/>
          <w:szCs w:val="28"/>
        </w:rPr>
      </w:pPr>
    </w:p>
    <w:sectPr w:rsidR="00DF1E40" w:rsidRPr="009B7369" w:rsidSect="0014374A">
      <w:pgSz w:w="11906" w:h="16838" w:code="9"/>
      <w:pgMar w:top="567" w:right="748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">
    <w:nsid w:val="23C573BC"/>
    <w:multiLevelType w:val="hybridMultilevel"/>
    <w:tmpl w:val="DDA4A00A"/>
    <w:lvl w:ilvl="0" w:tplc="0194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6DC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PMingLiU" w:hAnsi="Times New Roman" w:hint="default"/>
      </w:rPr>
    </w:lvl>
    <w:lvl w:ilvl="2" w:tplc="8F0C49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0ADB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D6D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D581E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84F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3C0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42CB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1D1309"/>
    <w:multiLevelType w:val="hybridMultilevel"/>
    <w:tmpl w:val="7C28A89A"/>
    <w:lvl w:ilvl="0" w:tplc="D6564208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3">
    <w:nsid w:val="3B6E27DE"/>
    <w:multiLevelType w:val="hybridMultilevel"/>
    <w:tmpl w:val="1ED4123C"/>
    <w:lvl w:ilvl="0" w:tplc="0B10C4AC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 w:val="0"/>
      </w:rPr>
    </w:lvl>
    <w:lvl w:ilvl="1" w:tplc="D656420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6547C5"/>
    <w:multiLevelType w:val="hybridMultilevel"/>
    <w:tmpl w:val="C22480C8"/>
    <w:lvl w:ilvl="0" w:tplc="0F9E6A70">
      <w:start w:val="17"/>
      <w:numFmt w:val="decimal"/>
      <w:lvlText w:val="%1."/>
      <w:lvlJc w:val="left"/>
      <w:pPr>
        <w:tabs>
          <w:tab w:val="num" w:pos="990"/>
        </w:tabs>
        <w:ind w:left="990" w:hanging="57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4DFC7017"/>
    <w:multiLevelType w:val="hybridMultilevel"/>
    <w:tmpl w:val="823215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A96BF8"/>
    <w:multiLevelType w:val="hybridMultilevel"/>
    <w:tmpl w:val="FCBEBE66"/>
    <w:lvl w:ilvl="0" w:tplc="882EDD8C">
      <w:start w:val="18"/>
      <w:numFmt w:val="decimal"/>
      <w:lvlText w:val="%1."/>
      <w:lvlJc w:val="left"/>
      <w:pPr>
        <w:ind w:left="7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>
    <w:nsid w:val="62C27C15"/>
    <w:multiLevelType w:val="hybridMultilevel"/>
    <w:tmpl w:val="AE9AD320"/>
    <w:lvl w:ilvl="0" w:tplc="33EC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C971DD"/>
    <w:multiLevelType w:val="hybridMultilevel"/>
    <w:tmpl w:val="A46416E4"/>
    <w:lvl w:ilvl="0" w:tplc="D5A262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9">
    <w:nsid w:val="72D81F65"/>
    <w:multiLevelType w:val="hybridMultilevel"/>
    <w:tmpl w:val="84FAE34E"/>
    <w:lvl w:ilvl="0" w:tplc="F07437E4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0">
    <w:nsid w:val="73C80F93"/>
    <w:multiLevelType w:val="hybridMultilevel"/>
    <w:tmpl w:val="C1427826"/>
    <w:lvl w:ilvl="0" w:tplc="0419000F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856486B"/>
    <w:multiLevelType w:val="hybridMultilevel"/>
    <w:tmpl w:val="EC947574"/>
    <w:lvl w:ilvl="0" w:tplc="87902072">
      <w:start w:val="19"/>
      <w:numFmt w:val="decimal"/>
      <w:lvlText w:val="%1."/>
      <w:lvlJc w:val="left"/>
      <w:pPr>
        <w:ind w:left="659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18B"/>
    <w:rsid w:val="000357ED"/>
    <w:rsid w:val="000367A2"/>
    <w:rsid w:val="00055C10"/>
    <w:rsid w:val="00062B4A"/>
    <w:rsid w:val="00081C06"/>
    <w:rsid w:val="000B58DD"/>
    <w:rsid w:val="000D15B2"/>
    <w:rsid w:val="000D51D2"/>
    <w:rsid w:val="000D6FFD"/>
    <w:rsid w:val="000D7348"/>
    <w:rsid w:val="000E4346"/>
    <w:rsid w:val="000F2FF1"/>
    <w:rsid w:val="00105ABF"/>
    <w:rsid w:val="00137C37"/>
    <w:rsid w:val="0014374A"/>
    <w:rsid w:val="00172680"/>
    <w:rsid w:val="001757E8"/>
    <w:rsid w:val="001A1DF4"/>
    <w:rsid w:val="001A744C"/>
    <w:rsid w:val="001B5B6A"/>
    <w:rsid w:val="001C6475"/>
    <w:rsid w:val="001E318B"/>
    <w:rsid w:val="001F436F"/>
    <w:rsid w:val="00204434"/>
    <w:rsid w:val="002058A2"/>
    <w:rsid w:val="0022402D"/>
    <w:rsid w:val="00242009"/>
    <w:rsid w:val="0024750C"/>
    <w:rsid w:val="00252DC6"/>
    <w:rsid w:val="00260922"/>
    <w:rsid w:val="00261C67"/>
    <w:rsid w:val="00270F16"/>
    <w:rsid w:val="00275B52"/>
    <w:rsid w:val="00282D98"/>
    <w:rsid w:val="00296632"/>
    <w:rsid w:val="002C2384"/>
    <w:rsid w:val="002C7475"/>
    <w:rsid w:val="002E22DC"/>
    <w:rsid w:val="003055A6"/>
    <w:rsid w:val="0032229B"/>
    <w:rsid w:val="00336010"/>
    <w:rsid w:val="003369F6"/>
    <w:rsid w:val="003563B4"/>
    <w:rsid w:val="00370571"/>
    <w:rsid w:val="0039170D"/>
    <w:rsid w:val="003A6C7B"/>
    <w:rsid w:val="003D6CC7"/>
    <w:rsid w:val="003F3DC2"/>
    <w:rsid w:val="004146C5"/>
    <w:rsid w:val="00425123"/>
    <w:rsid w:val="00443FB6"/>
    <w:rsid w:val="004469BF"/>
    <w:rsid w:val="00476AF4"/>
    <w:rsid w:val="00477ABF"/>
    <w:rsid w:val="004D0836"/>
    <w:rsid w:val="004D29E6"/>
    <w:rsid w:val="004F02D7"/>
    <w:rsid w:val="00507B3C"/>
    <w:rsid w:val="00511832"/>
    <w:rsid w:val="0052013F"/>
    <w:rsid w:val="005242D8"/>
    <w:rsid w:val="00524E78"/>
    <w:rsid w:val="0054014E"/>
    <w:rsid w:val="00550DBD"/>
    <w:rsid w:val="00553A76"/>
    <w:rsid w:val="00577B51"/>
    <w:rsid w:val="0059053D"/>
    <w:rsid w:val="0059264B"/>
    <w:rsid w:val="005B5930"/>
    <w:rsid w:val="005E7060"/>
    <w:rsid w:val="005E72AE"/>
    <w:rsid w:val="005E7920"/>
    <w:rsid w:val="00603906"/>
    <w:rsid w:val="00606F98"/>
    <w:rsid w:val="00613119"/>
    <w:rsid w:val="006135B6"/>
    <w:rsid w:val="00623313"/>
    <w:rsid w:val="0064283F"/>
    <w:rsid w:val="006475D7"/>
    <w:rsid w:val="00652EB3"/>
    <w:rsid w:val="00657863"/>
    <w:rsid w:val="00660635"/>
    <w:rsid w:val="00671E46"/>
    <w:rsid w:val="00674B7A"/>
    <w:rsid w:val="00692110"/>
    <w:rsid w:val="006A2FF1"/>
    <w:rsid w:val="006A5003"/>
    <w:rsid w:val="006B44B4"/>
    <w:rsid w:val="006B7AB3"/>
    <w:rsid w:val="006C1DC4"/>
    <w:rsid w:val="006D77DA"/>
    <w:rsid w:val="006E49F1"/>
    <w:rsid w:val="00711B8C"/>
    <w:rsid w:val="00721563"/>
    <w:rsid w:val="00746BCA"/>
    <w:rsid w:val="00750524"/>
    <w:rsid w:val="00753E6A"/>
    <w:rsid w:val="007661A6"/>
    <w:rsid w:val="00794547"/>
    <w:rsid w:val="00796214"/>
    <w:rsid w:val="007C307F"/>
    <w:rsid w:val="007D2910"/>
    <w:rsid w:val="007E42CD"/>
    <w:rsid w:val="00814E40"/>
    <w:rsid w:val="00817489"/>
    <w:rsid w:val="0084086A"/>
    <w:rsid w:val="008415B5"/>
    <w:rsid w:val="008427BD"/>
    <w:rsid w:val="008430A1"/>
    <w:rsid w:val="00846C89"/>
    <w:rsid w:val="008473DC"/>
    <w:rsid w:val="00870666"/>
    <w:rsid w:val="00874D05"/>
    <w:rsid w:val="008C13F0"/>
    <w:rsid w:val="008D4024"/>
    <w:rsid w:val="008F4DD8"/>
    <w:rsid w:val="008F7A30"/>
    <w:rsid w:val="00926589"/>
    <w:rsid w:val="0093027F"/>
    <w:rsid w:val="00931DF4"/>
    <w:rsid w:val="009465D3"/>
    <w:rsid w:val="00946F6B"/>
    <w:rsid w:val="00960528"/>
    <w:rsid w:val="0097114D"/>
    <w:rsid w:val="00971ED2"/>
    <w:rsid w:val="00975C74"/>
    <w:rsid w:val="0098321B"/>
    <w:rsid w:val="009A1162"/>
    <w:rsid w:val="009B7369"/>
    <w:rsid w:val="009C563E"/>
    <w:rsid w:val="009D48BD"/>
    <w:rsid w:val="009E04C7"/>
    <w:rsid w:val="009E3C46"/>
    <w:rsid w:val="009E476F"/>
    <w:rsid w:val="009E4EBB"/>
    <w:rsid w:val="009E6A0F"/>
    <w:rsid w:val="00A01FBA"/>
    <w:rsid w:val="00A0375D"/>
    <w:rsid w:val="00A160BD"/>
    <w:rsid w:val="00A222B4"/>
    <w:rsid w:val="00A32A5E"/>
    <w:rsid w:val="00A569CC"/>
    <w:rsid w:val="00A73FEC"/>
    <w:rsid w:val="00A8077D"/>
    <w:rsid w:val="00A84DAF"/>
    <w:rsid w:val="00AA35A2"/>
    <w:rsid w:val="00AB1905"/>
    <w:rsid w:val="00AB55A3"/>
    <w:rsid w:val="00AC22EA"/>
    <w:rsid w:val="00AD16BF"/>
    <w:rsid w:val="00AD2A65"/>
    <w:rsid w:val="00B060D6"/>
    <w:rsid w:val="00B0719E"/>
    <w:rsid w:val="00B14B54"/>
    <w:rsid w:val="00B2319D"/>
    <w:rsid w:val="00B40407"/>
    <w:rsid w:val="00B57C49"/>
    <w:rsid w:val="00B62E86"/>
    <w:rsid w:val="00B6304B"/>
    <w:rsid w:val="00B76AD4"/>
    <w:rsid w:val="00B861E1"/>
    <w:rsid w:val="00BB1CB3"/>
    <w:rsid w:val="00BB6449"/>
    <w:rsid w:val="00BB6B87"/>
    <w:rsid w:val="00BC06D9"/>
    <w:rsid w:val="00BC291B"/>
    <w:rsid w:val="00BC74E2"/>
    <w:rsid w:val="00BD4B57"/>
    <w:rsid w:val="00BD65E7"/>
    <w:rsid w:val="00BE20B2"/>
    <w:rsid w:val="00C11E42"/>
    <w:rsid w:val="00C20FE2"/>
    <w:rsid w:val="00C2243A"/>
    <w:rsid w:val="00C3635C"/>
    <w:rsid w:val="00C42C4B"/>
    <w:rsid w:val="00C44A31"/>
    <w:rsid w:val="00C66B53"/>
    <w:rsid w:val="00CA44E1"/>
    <w:rsid w:val="00CE4208"/>
    <w:rsid w:val="00D26255"/>
    <w:rsid w:val="00D37E1E"/>
    <w:rsid w:val="00D61A26"/>
    <w:rsid w:val="00D7122B"/>
    <w:rsid w:val="00D810E4"/>
    <w:rsid w:val="00D926BC"/>
    <w:rsid w:val="00DA1987"/>
    <w:rsid w:val="00DA3E84"/>
    <w:rsid w:val="00DA4F2B"/>
    <w:rsid w:val="00DC5870"/>
    <w:rsid w:val="00DF1E40"/>
    <w:rsid w:val="00E12242"/>
    <w:rsid w:val="00E2114C"/>
    <w:rsid w:val="00E21E93"/>
    <w:rsid w:val="00E43017"/>
    <w:rsid w:val="00E537C3"/>
    <w:rsid w:val="00E67AEF"/>
    <w:rsid w:val="00E73E0B"/>
    <w:rsid w:val="00E84424"/>
    <w:rsid w:val="00E861B1"/>
    <w:rsid w:val="00E97ABA"/>
    <w:rsid w:val="00EB26D8"/>
    <w:rsid w:val="00ED125C"/>
    <w:rsid w:val="00ED2CBF"/>
    <w:rsid w:val="00EF76E3"/>
    <w:rsid w:val="00F26B06"/>
    <w:rsid w:val="00F458C6"/>
    <w:rsid w:val="00F6013A"/>
    <w:rsid w:val="00F61F91"/>
    <w:rsid w:val="00F645E1"/>
    <w:rsid w:val="00F85A6B"/>
    <w:rsid w:val="00FA59AD"/>
    <w:rsid w:val="00FA6ACF"/>
    <w:rsid w:val="00FC27D7"/>
    <w:rsid w:val="00FD7F26"/>
    <w:rsid w:val="00FE2345"/>
    <w:rsid w:val="00FE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BD"/>
    <w:rPr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60BD"/>
    <w:pPr>
      <w:keepNext/>
      <w:ind w:firstLine="2340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B73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162"/>
    <w:rPr>
      <w:rFonts w:asciiTheme="majorHAnsi" w:eastAsiaTheme="majorEastAsia" w:hAnsiTheme="majorHAnsi" w:cstheme="majorBidi"/>
      <w:b/>
      <w:bCs/>
      <w:kern w:val="32"/>
      <w:sz w:val="32"/>
      <w:szCs w:val="32"/>
      <w:lang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162"/>
    <w:rPr>
      <w:rFonts w:asciiTheme="majorHAnsi" w:eastAsiaTheme="majorEastAsia" w:hAnsiTheme="majorHAnsi" w:cstheme="majorBidi"/>
      <w:b/>
      <w:bCs/>
      <w:i/>
      <w:iCs/>
      <w:sz w:val="28"/>
      <w:szCs w:val="28"/>
      <w:lang w:eastAsia="zh-TW"/>
    </w:rPr>
  </w:style>
  <w:style w:type="paragraph" w:styleId="BodyText">
    <w:name w:val="Body Text"/>
    <w:basedOn w:val="Normal"/>
    <w:link w:val="BodyTextChar"/>
    <w:uiPriority w:val="99"/>
    <w:rsid w:val="00A160BD"/>
    <w:pPr>
      <w:jc w:val="right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F5162"/>
    <w:rPr>
      <w:sz w:val="24"/>
      <w:szCs w:val="24"/>
      <w:lang w:eastAsia="zh-TW"/>
    </w:rPr>
  </w:style>
  <w:style w:type="paragraph" w:styleId="Title">
    <w:name w:val="Title"/>
    <w:basedOn w:val="Normal"/>
    <w:link w:val="TitleChar"/>
    <w:uiPriority w:val="99"/>
    <w:qFormat/>
    <w:rsid w:val="00A160BD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EF5162"/>
    <w:rPr>
      <w:rFonts w:asciiTheme="majorHAnsi" w:eastAsiaTheme="majorEastAsia" w:hAnsiTheme="majorHAnsi" w:cstheme="majorBidi"/>
      <w:b/>
      <w:bCs/>
      <w:kern w:val="28"/>
      <w:sz w:val="32"/>
      <w:szCs w:val="32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rsid w:val="00BD4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162"/>
    <w:rPr>
      <w:sz w:val="0"/>
      <w:szCs w:val="0"/>
      <w:lang w:eastAsia="zh-TW"/>
    </w:rPr>
  </w:style>
  <w:style w:type="paragraph" w:styleId="BodyText3">
    <w:name w:val="Body Text 3"/>
    <w:basedOn w:val="Normal"/>
    <w:link w:val="BodyText3Char"/>
    <w:uiPriority w:val="99"/>
    <w:rsid w:val="002E22D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F5162"/>
    <w:rPr>
      <w:sz w:val="16"/>
      <w:szCs w:val="16"/>
      <w:lang w:eastAsia="zh-TW"/>
    </w:rPr>
  </w:style>
  <w:style w:type="paragraph" w:styleId="BodyTextIndent">
    <w:name w:val="Body Text Indent"/>
    <w:basedOn w:val="Normal"/>
    <w:link w:val="BodyTextIndentChar"/>
    <w:uiPriority w:val="99"/>
    <w:rsid w:val="00AD2A6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F5162"/>
    <w:rPr>
      <w:sz w:val="24"/>
      <w:szCs w:val="24"/>
      <w:lang w:eastAsia="zh-TW"/>
    </w:rPr>
  </w:style>
  <w:style w:type="paragraph" w:customStyle="1" w:styleId="3">
    <w:name w:val="заголовок 3"/>
    <w:basedOn w:val="Normal"/>
    <w:next w:val="Normal"/>
    <w:uiPriority w:val="99"/>
    <w:rsid w:val="00AD2A65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  <w:lang w:eastAsia="ru-RU"/>
    </w:rPr>
  </w:style>
  <w:style w:type="paragraph" w:customStyle="1" w:styleId="4">
    <w:name w:val="заголовок 4"/>
    <w:basedOn w:val="Normal"/>
    <w:next w:val="Normal"/>
    <w:uiPriority w:val="99"/>
    <w:rsid w:val="00AD2A6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AD2A65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4.rada.gov.ua/laws/show/5515-17/print13611716520669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11" Type="http://schemas.openxmlformats.org/officeDocument/2006/relationships/hyperlink" Target="http://zakon4.rada.gov.ua/laws/show/2456-1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2456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1508</Words>
  <Characters>8598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СТАРОВІРІВСЬКА СІЛЬСЬКА  РАДА</dc:title>
  <dc:subject/>
  <dc:creator>Celeron</dc:creator>
  <cp:keywords/>
  <dc:description/>
  <cp:lastModifiedBy>Алла</cp:lastModifiedBy>
  <cp:revision>4</cp:revision>
  <cp:lastPrinted>2018-07-12T10:58:00Z</cp:lastPrinted>
  <dcterms:created xsi:type="dcterms:W3CDTF">2018-07-12T10:58:00Z</dcterms:created>
  <dcterms:modified xsi:type="dcterms:W3CDTF">2018-07-12T11:19:00Z</dcterms:modified>
</cp:coreProperties>
</file>