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BC2" w:rsidRPr="002C2BC2" w:rsidRDefault="002C2BC2" w:rsidP="002C2BC2">
      <w:pPr>
        <w:pStyle w:val="3"/>
        <w:ind w:right="141"/>
        <w:jc w:val="right"/>
        <w:rPr>
          <w:b/>
          <w:sz w:val="28"/>
          <w:szCs w:val="28"/>
          <w:lang w:val="uk-UA"/>
        </w:rPr>
      </w:pPr>
      <w:r w:rsidRPr="002C2BC2">
        <w:rPr>
          <w:b/>
          <w:sz w:val="28"/>
          <w:szCs w:val="28"/>
          <w:lang w:val="uk-UA"/>
        </w:rPr>
        <w:t>ПРОЄКТ</w:t>
      </w:r>
    </w:p>
    <w:p w:rsidR="00411B2E" w:rsidRDefault="00411B2E" w:rsidP="00411B2E">
      <w:pPr>
        <w:pStyle w:val="3"/>
        <w:ind w:right="141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59761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73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B2E" w:rsidRPr="00667BCA" w:rsidRDefault="00411B2E" w:rsidP="00411B2E">
      <w:pPr>
        <w:pStyle w:val="3"/>
        <w:jc w:val="center"/>
        <w:rPr>
          <w:b/>
          <w:sz w:val="28"/>
          <w:szCs w:val="28"/>
          <w:lang w:val="uk-UA"/>
        </w:rPr>
      </w:pPr>
      <w:r w:rsidRPr="00667BCA">
        <w:rPr>
          <w:bCs/>
          <w:sz w:val="28"/>
          <w:szCs w:val="28"/>
        </w:rPr>
        <w:t xml:space="preserve">У К </w:t>
      </w:r>
      <w:proofErr w:type="gramStart"/>
      <w:r w:rsidRPr="00667BCA">
        <w:rPr>
          <w:bCs/>
          <w:sz w:val="28"/>
          <w:szCs w:val="28"/>
        </w:rPr>
        <w:t>Р</w:t>
      </w:r>
      <w:proofErr w:type="gramEnd"/>
      <w:r w:rsidRPr="00667BCA">
        <w:rPr>
          <w:bCs/>
          <w:sz w:val="28"/>
          <w:szCs w:val="28"/>
        </w:rPr>
        <w:t xml:space="preserve"> А Ї Н А</w:t>
      </w:r>
    </w:p>
    <w:p w:rsidR="00411B2E" w:rsidRPr="00667BCA" w:rsidRDefault="00411B2E" w:rsidP="00411B2E">
      <w:pPr>
        <w:pStyle w:val="3"/>
        <w:jc w:val="center"/>
        <w:outlineLvl w:val="0"/>
        <w:rPr>
          <w:bCs/>
          <w:sz w:val="28"/>
          <w:szCs w:val="28"/>
        </w:rPr>
      </w:pPr>
      <w:r w:rsidRPr="00667BCA">
        <w:rPr>
          <w:bCs/>
          <w:sz w:val="28"/>
          <w:szCs w:val="28"/>
        </w:rPr>
        <w:t>ХАРКІВСЬКА ОБЛАСТЬ</w:t>
      </w:r>
    </w:p>
    <w:p w:rsidR="00411B2E" w:rsidRPr="00667BCA" w:rsidRDefault="00411B2E" w:rsidP="00411B2E">
      <w:pPr>
        <w:pStyle w:val="3"/>
        <w:jc w:val="center"/>
        <w:outlineLvl w:val="0"/>
        <w:rPr>
          <w:bCs/>
          <w:sz w:val="28"/>
          <w:szCs w:val="28"/>
        </w:rPr>
      </w:pPr>
      <w:r w:rsidRPr="00667BCA">
        <w:rPr>
          <w:bCs/>
          <w:sz w:val="28"/>
          <w:szCs w:val="28"/>
        </w:rPr>
        <w:t>НОВОВОДОЛАЗЬКИЙ РАЙОН</w:t>
      </w:r>
    </w:p>
    <w:p w:rsidR="00411B2E" w:rsidRPr="00667BCA" w:rsidRDefault="00411B2E" w:rsidP="00411B2E">
      <w:pPr>
        <w:pStyle w:val="3"/>
        <w:jc w:val="center"/>
        <w:outlineLvl w:val="0"/>
        <w:rPr>
          <w:bCs/>
          <w:sz w:val="28"/>
          <w:szCs w:val="28"/>
          <w:lang w:val="uk-UA"/>
        </w:rPr>
      </w:pPr>
      <w:r w:rsidRPr="00667BCA">
        <w:rPr>
          <w:bCs/>
          <w:sz w:val="28"/>
          <w:szCs w:val="28"/>
        </w:rPr>
        <w:t>СТАРОВІ</w:t>
      </w:r>
      <w:proofErr w:type="gramStart"/>
      <w:r w:rsidRPr="00667BCA">
        <w:rPr>
          <w:bCs/>
          <w:sz w:val="28"/>
          <w:szCs w:val="28"/>
        </w:rPr>
        <w:t>Р</w:t>
      </w:r>
      <w:proofErr w:type="gramEnd"/>
      <w:r w:rsidRPr="00667BCA">
        <w:rPr>
          <w:bCs/>
          <w:sz w:val="28"/>
          <w:szCs w:val="28"/>
        </w:rPr>
        <w:t>ІВСЬКА СІЛЬСЬКА РАДА</w:t>
      </w:r>
    </w:p>
    <w:p w:rsidR="00411B2E" w:rsidRPr="00667BCA" w:rsidRDefault="00630EF0" w:rsidP="00411B2E">
      <w:pPr>
        <w:pStyle w:val="3"/>
        <w:jc w:val="center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Х</w:t>
      </w:r>
      <w:r w:rsidR="002C2BC2">
        <w:rPr>
          <w:bCs/>
          <w:sz w:val="28"/>
          <w:szCs w:val="28"/>
          <w:lang w:val="uk-UA"/>
        </w:rPr>
        <w:t>Х</w:t>
      </w:r>
      <w:r w:rsidR="00BF0B21">
        <w:rPr>
          <w:bCs/>
          <w:sz w:val="28"/>
          <w:szCs w:val="28"/>
          <w:lang w:val="uk-UA"/>
        </w:rPr>
        <w:t>І</w:t>
      </w:r>
      <w:r w:rsidR="002C2BC2">
        <w:rPr>
          <w:bCs/>
          <w:sz w:val="28"/>
          <w:szCs w:val="28"/>
          <w:lang w:val="en-US"/>
        </w:rPr>
        <w:t>V</w:t>
      </w:r>
      <w:r w:rsidR="00411B2E" w:rsidRPr="00667BCA">
        <w:rPr>
          <w:bCs/>
          <w:sz w:val="28"/>
          <w:szCs w:val="28"/>
          <w:lang w:val="uk-UA"/>
        </w:rPr>
        <w:t xml:space="preserve">сесія </w:t>
      </w:r>
      <w:r w:rsidR="00411B2E" w:rsidRPr="00667BCA">
        <w:rPr>
          <w:bCs/>
          <w:sz w:val="28"/>
          <w:szCs w:val="28"/>
          <w:lang w:val="en-US"/>
        </w:rPr>
        <w:t>V</w:t>
      </w:r>
      <w:r w:rsidR="00411B2E">
        <w:rPr>
          <w:bCs/>
          <w:sz w:val="28"/>
          <w:szCs w:val="28"/>
          <w:lang w:val="uk-UA"/>
        </w:rPr>
        <w:t>ІІ</w:t>
      </w:r>
      <w:r w:rsidR="00411B2E" w:rsidRPr="00667BCA">
        <w:rPr>
          <w:bCs/>
          <w:sz w:val="28"/>
          <w:szCs w:val="28"/>
          <w:lang w:val="uk-UA"/>
        </w:rPr>
        <w:t xml:space="preserve"> скликання</w:t>
      </w:r>
    </w:p>
    <w:p w:rsidR="00411B2E" w:rsidRDefault="00411B2E" w:rsidP="00411B2E">
      <w:pPr>
        <w:spacing w:after="0" w:line="240" w:lineRule="auto"/>
        <w:jc w:val="center"/>
        <w:outlineLvl w:val="0"/>
        <w:rPr>
          <w:rFonts w:ascii="Times New Roman" w:hAnsi="Times New Roman" w:cs="Times New Roman"/>
          <w:lang w:val="uk-UA"/>
        </w:rPr>
      </w:pPr>
      <w:r w:rsidRPr="00411B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11B2E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411B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 </w:t>
      </w:r>
      <w:r w:rsidRPr="00411B2E">
        <w:rPr>
          <w:rFonts w:ascii="Times New Roman" w:hAnsi="Times New Roman" w:cs="Times New Roman"/>
          <w:lang w:val="uk-UA"/>
        </w:rPr>
        <w:t xml:space="preserve">  </w:t>
      </w:r>
    </w:p>
    <w:p w:rsidR="00E37C32" w:rsidRPr="00411B2E" w:rsidRDefault="00E37C32" w:rsidP="00411B2E">
      <w:pPr>
        <w:spacing w:after="0" w:line="240" w:lineRule="auto"/>
        <w:jc w:val="center"/>
        <w:outlineLvl w:val="0"/>
        <w:rPr>
          <w:rFonts w:ascii="Times New Roman" w:hAnsi="Times New Roman" w:cs="Times New Roman"/>
          <w:lang w:val="uk-UA"/>
        </w:rPr>
      </w:pPr>
    </w:p>
    <w:p w:rsidR="00411B2E" w:rsidRPr="00411B2E" w:rsidRDefault="00411B2E" w:rsidP="00411B2E">
      <w:pPr>
        <w:spacing w:after="0" w:line="240" w:lineRule="auto"/>
        <w:jc w:val="center"/>
        <w:outlineLvl w:val="0"/>
        <w:rPr>
          <w:rFonts w:ascii="Times New Roman" w:hAnsi="Times New Roman" w:cs="Times New Roman"/>
          <w:lang w:val="uk-UA"/>
        </w:rPr>
      </w:pPr>
      <w:r w:rsidRPr="00411B2E">
        <w:rPr>
          <w:rFonts w:ascii="Times New Roman" w:hAnsi="Times New Roman" w:cs="Times New Roman"/>
          <w:lang w:val="uk-UA"/>
        </w:rPr>
        <w:t xml:space="preserve">           </w:t>
      </w:r>
    </w:p>
    <w:p w:rsidR="00411B2E" w:rsidRPr="00411B2E" w:rsidRDefault="00BF0B21" w:rsidP="00411B2E">
      <w:pPr>
        <w:spacing w:after="0" w:line="240" w:lineRule="auto"/>
        <w:outlineLvl w:val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                                                                                              </w:t>
      </w:r>
      <w:r w:rsidR="00411B2E" w:rsidRPr="00411B2E">
        <w:rPr>
          <w:rFonts w:ascii="Times New Roman" w:hAnsi="Times New Roman" w:cs="Times New Roman"/>
          <w:sz w:val="28"/>
          <w:szCs w:val="28"/>
          <w:lang w:val="uk-UA"/>
        </w:rPr>
        <w:t>№ ____</w:t>
      </w:r>
    </w:p>
    <w:p w:rsidR="00411B2E" w:rsidRPr="00411B2E" w:rsidRDefault="00411B2E" w:rsidP="00411B2E">
      <w:pPr>
        <w:tabs>
          <w:tab w:val="left" w:pos="86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6F8F" w:rsidRDefault="00411B2E" w:rsidP="00630E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1B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B544FF">
        <w:rPr>
          <w:rFonts w:ascii="Times New Roman" w:hAnsi="Times New Roman" w:cs="Times New Roman"/>
          <w:b/>
          <w:sz w:val="28"/>
          <w:szCs w:val="28"/>
          <w:lang w:val="uk-UA"/>
        </w:rPr>
        <w:t>зміну назви</w:t>
      </w:r>
      <w:r w:rsidR="00630E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E648E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B007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омунальної </w:t>
      </w:r>
      <w:r w:rsidR="00907862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B0072A">
        <w:rPr>
          <w:rFonts w:ascii="Times New Roman" w:hAnsi="Times New Roman" w:cs="Times New Roman"/>
          <w:b/>
          <w:sz w:val="28"/>
          <w:szCs w:val="28"/>
          <w:lang w:val="uk-UA"/>
        </w:rPr>
        <w:t>станови</w:t>
      </w:r>
    </w:p>
    <w:p w:rsidR="00F26F8F" w:rsidRDefault="00B0072A" w:rsidP="00630E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«Територіальний центр</w:t>
      </w:r>
      <w:r w:rsidR="00F26F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соціального </w:t>
      </w:r>
    </w:p>
    <w:p w:rsidR="00411B2E" w:rsidRPr="00630EF0" w:rsidRDefault="00A20AAA" w:rsidP="00630E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B0072A">
        <w:rPr>
          <w:rFonts w:ascii="Times New Roman" w:hAnsi="Times New Roman" w:cs="Times New Roman"/>
          <w:b/>
          <w:sz w:val="28"/>
          <w:szCs w:val="28"/>
          <w:lang w:val="uk-UA"/>
        </w:rPr>
        <w:t>бслуговування</w:t>
      </w:r>
      <w:r w:rsidR="00F26F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0072A">
        <w:rPr>
          <w:rFonts w:ascii="Times New Roman" w:hAnsi="Times New Roman" w:cs="Times New Roman"/>
          <w:b/>
          <w:sz w:val="28"/>
          <w:szCs w:val="28"/>
          <w:lang w:val="uk-UA"/>
        </w:rPr>
        <w:t>(надання соціальних послуг)»</w:t>
      </w:r>
      <w:r w:rsidR="00411B2E" w:rsidRPr="00411B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411B2E" w:rsidRPr="00411B2E" w:rsidRDefault="00411B2E" w:rsidP="00411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1B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Старовірівської сільської ради </w:t>
      </w:r>
    </w:p>
    <w:p w:rsidR="00411B2E" w:rsidRPr="00411B2E" w:rsidRDefault="00411B2E" w:rsidP="00411B2E">
      <w:pPr>
        <w:tabs>
          <w:tab w:val="left" w:pos="8620"/>
        </w:tabs>
        <w:spacing w:after="0" w:line="240" w:lineRule="auto"/>
        <w:rPr>
          <w:rFonts w:ascii="Times New Roman" w:hAnsi="Times New Roman" w:cs="Times New Roman"/>
          <w:lang w:val="uk-UA"/>
        </w:rPr>
      </w:pPr>
      <w:r w:rsidRPr="00411B2E">
        <w:rPr>
          <w:rFonts w:ascii="Times New Roman" w:hAnsi="Times New Roman" w:cs="Times New Roman"/>
          <w:lang w:val="uk-UA"/>
        </w:rPr>
        <w:t xml:space="preserve">  </w:t>
      </w:r>
    </w:p>
    <w:p w:rsidR="00411B2E" w:rsidRPr="00411B2E" w:rsidRDefault="00411B2E" w:rsidP="00411B2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1B2E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Pr="00411B2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30EF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Конституції України, </w:t>
      </w:r>
      <w:r w:rsidR="00B0072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Закону України «Про соціальні послуги»</w:t>
      </w:r>
      <w:r w:rsidR="00773AF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773AF8" w:rsidRPr="00773AF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773AF8" w:rsidRPr="00773AF8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ст. 26 Закону України «Про місцеве самоврядування в Україні»</w:t>
      </w:r>
      <w:r w:rsidR="00773AF8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1B51A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для більш ефективної діяльності </w:t>
      </w:r>
      <w:r w:rsidR="00B206A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у сфері соціального захисту вразливих груп населення</w:t>
      </w:r>
      <w:r w:rsidR="0037129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proofErr w:type="spellStart"/>
      <w:r w:rsidRPr="00411B2E">
        <w:rPr>
          <w:rFonts w:ascii="Times New Roman" w:hAnsi="Times New Roman" w:cs="Times New Roman"/>
          <w:sz w:val="28"/>
          <w:szCs w:val="28"/>
          <w:lang w:val="uk-UA"/>
        </w:rPr>
        <w:t>Старовірівська</w:t>
      </w:r>
      <w:proofErr w:type="spellEnd"/>
      <w:r w:rsidRPr="00411B2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11B2E" w:rsidRPr="00411B2E" w:rsidRDefault="00411B2E" w:rsidP="00411B2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411B2E" w:rsidRPr="00411B2E" w:rsidRDefault="00411B2E" w:rsidP="00411B2E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1B2E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411B2E" w:rsidRPr="00411B2E" w:rsidRDefault="00411B2E" w:rsidP="00411B2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B206A5" w:rsidRPr="00411B2E" w:rsidRDefault="00411B2E" w:rsidP="00B20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1B2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411B2E">
        <w:rPr>
          <w:rFonts w:ascii="Times New Roman" w:hAnsi="Times New Roman" w:cs="Times New Roman"/>
          <w:lang w:val="uk-UA"/>
        </w:rPr>
        <w:t xml:space="preserve"> </w:t>
      </w:r>
      <w:r w:rsidR="00BE648E">
        <w:rPr>
          <w:rFonts w:ascii="Times New Roman" w:hAnsi="Times New Roman" w:cs="Times New Roman"/>
          <w:sz w:val="28"/>
          <w:szCs w:val="28"/>
          <w:lang w:val="uk-UA"/>
        </w:rPr>
        <w:t>Змінити назву к</w:t>
      </w:r>
      <w:r w:rsidR="00B206A5">
        <w:rPr>
          <w:rFonts w:ascii="Times New Roman" w:hAnsi="Times New Roman" w:cs="Times New Roman"/>
          <w:sz w:val="28"/>
          <w:szCs w:val="28"/>
          <w:lang w:val="uk-UA"/>
        </w:rPr>
        <w:t xml:space="preserve">омунальної установи «Територіальний центр соціального обслуговування (надання соціальних послуг)» </w:t>
      </w:r>
      <w:proofErr w:type="spellStart"/>
      <w:r w:rsidR="00B206A5">
        <w:rPr>
          <w:rFonts w:ascii="Times New Roman" w:hAnsi="Times New Roman" w:cs="Times New Roman"/>
          <w:sz w:val="28"/>
          <w:szCs w:val="28"/>
          <w:lang w:val="uk-UA"/>
        </w:rPr>
        <w:t>Ста</w:t>
      </w:r>
      <w:r w:rsidR="00BE648E">
        <w:rPr>
          <w:rFonts w:ascii="Times New Roman" w:hAnsi="Times New Roman" w:cs="Times New Roman"/>
          <w:sz w:val="28"/>
          <w:szCs w:val="28"/>
          <w:lang w:val="uk-UA"/>
        </w:rPr>
        <w:t>ровірівської</w:t>
      </w:r>
      <w:proofErr w:type="spellEnd"/>
      <w:r w:rsidR="00BE648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к</w:t>
      </w:r>
      <w:r w:rsidR="00B206A5">
        <w:rPr>
          <w:rFonts w:ascii="Times New Roman" w:hAnsi="Times New Roman" w:cs="Times New Roman"/>
          <w:sz w:val="28"/>
          <w:szCs w:val="28"/>
          <w:lang w:val="uk-UA"/>
        </w:rPr>
        <w:t xml:space="preserve">омунальна установа «Центр надання соціальних послуг» </w:t>
      </w:r>
      <w:proofErr w:type="spellStart"/>
      <w:r w:rsidR="00B206A5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B206A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411B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B51A1" w:rsidRDefault="000D6D6B" w:rsidP="00E1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206A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B51A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 до </w:t>
      </w:r>
      <w:r w:rsidR="001B51A1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206A5">
        <w:rPr>
          <w:rFonts w:ascii="Times New Roman" w:hAnsi="Times New Roman" w:cs="Times New Roman"/>
          <w:sz w:val="28"/>
          <w:szCs w:val="28"/>
          <w:lang w:val="uk-UA"/>
        </w:rPr>
        <w:t xml:space="preserve">омунальну установу </w:t>
      </w:r>
      <w:r>
        <w:rPr>
          <w:rFonts w:ascii="Times New Roman" w:hAnsi="Times New Roman" w:cs="Times New Roman"/>
          <w:sz w:val="28"/>
          <w:szCs w:val="28"/>
          <w:lang w:val="uk-UA"/>
        </w:rPr>
        <w:t>шляхом затвердження його в новій редакції</w:t>
      </w:r>
      <w:r w:rsidR="0067724A">
        <w:rPr>
          <w:rFonts w:ascii="Times New Roman" w:hAnsi="Times New Roman" w:cs="Times New Roman"/>
          <w:sz w:val="28"/>
          <w:szCs w:val="28"/>
          <w:lang w:val="uk-UA"/>
        </w:rPr>
        <w:t xml:space="preserve"> (Додаток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B51A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B51A1" w:rsidRDefault="000D6D6B" w:rsidP="00E1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B51A1">
        <w:rPr>
          <w:rFonts w:ascii="Times New Roman" w:hAnsi="Times New Roman" w:cs="Times New Roman"/>
          <w:sz w:val="28"/>
          <w:szCs w:val="28"/>
          <w:lang w:val="uk-UA"/>
        </w:rPr>
        <w:t xml:space="preserve">. Затвердити штатну чисельність </w:t>
      </w:r>
      <w:r w:rsidR="00BE648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206A5">
        <w:rPr>
          <w:rFonts w:ascii="Times New Roman" w:hAnsi="Times New Roman" w:cs="Times New Roman"/>
          <w:sz w:val="28"/>
          <w:szCs w:val="28"/>
          <w:lang w:val="uk-UA"/>
        </w:rPr>
        <w:t xml:space="preserve">омунальної установи «Центр надання соціальних послуг» </w:t>
      </w:r>
      <w:proofErr w:type="spellStart"/>
      <w:r w:rsidR="00B206A5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B206A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67724A">
        <w:rPr>
          <w:rFonts w:ascii="Times New Roman" w:hAnsi="Times New Roman" w:cs="Times New Roman"/>
          <w:sz w:val="28"/>
          <w:szCs w:val="28"/>
          <w:lang w:val="uk-UA"/>
        </w:rPr>
        <w:t xml:space="preserve"> (Додаток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B51A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B51A1" w:rsidRDefault="000D6D6B" w:rsidP="00E1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B51A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E648E">
        <w:rPr>
          <w:rFonts w:ascii="Times New Roman" w:hAnsi="Times New Roman" w:cs="Times New Roman"/>
          <w:sz w:val="28"/>
          <w:szCs w:val="28"/>
          <w:lang w:val="uk-UA"/>
        </w:rPr>
        <w:t>Директору к</w:t>
      </w:r>
      <w:r w:rsidR="004F2DA8">
        <w:rPr>
          <w:rFonts w:ascii="Times New Roman" w:hAnsi="Times New Roman" w:cs="Times New Roman"/>
          <w:sz w:val="28"/>
          <w:szCs w:val="28"/>
          <w:lang w:val="uk-UA"/>
        </w:rPr>
        <w:t xml:space="preserve">омунальної установи «Територіальний центр соціального обслуговування (надання соціальних послуг)» </w:t>
      </w:r>
      <w:proofErr w:type="spellStart"/>
      <w:r w:rsidR="004F2DA8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4F2DA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0B2358">
        <w:rPr>
          <w:rFonts w:ascii="Times New Roman" w:hAnsi="Times New Roman" w:cs="Times New Roman"/>
          <w:sz w:val="28"/>
          <w:szCs w:val="28"/>
          <w:lang w:val="uk-UA"/>
        </w:rPr>
        <w:t xml:space="preserve">, Терещенко </w:t>
      </w:r>
      <w:r w:rsidR="00BE648E">
        <w:rPr>
          <w:rFonts w:ascii="Times New Roman" w:hAnsi="Times New Roman" w:cs="Times New Roman"/>
          <w:sz w:val="28"/>
          <w:szCs w:val="28"/>
          <w:lang w:val="uk-UA"/>
        </w:rPr>
        <w:t>В. П.</w:t>
      </w:r>
      <w:r w:rsidR="000B2358" w:rsidRPr="000B235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B51A1">
        <w:rPr>
          <w:rFonts w:ascii="Times New Roman" w:hAnsi="Times New Roman" w:cs="Times New Roman"/>
          <w:sz w:val="28"/>
          <w:szCs w:val="28"/>
          <w:lang w:val="uk-UA"/>
        </w:rPr>
        <w:t xml:space="preserve"> провести </w:t>
      </w:r>
      <w:r w:rsidR="00B206A5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1B51A1">
        <w:rPr>
          <w:rFonts w:ascii="Times New Roman" w:hAnsi="Times New Roman" w:cs="Times New Roman"/>
          <w:sz w:val="28"/>
          <w:szCs w:val="28"/>
          <w:lang w:val="uk-UA"/>
        </w:rPr>
        <w:t xml:space="preserve">реєстрацію </w:t>
      </w:r>
      <w:r w:rsidR="00BE648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206A5">
        <w:rPr>
          <w:rFonts w:ascii="Times New Roman" w:hAnsi="Times New Roman" w:cs="Times New Roman"/>
          <w:sz w:val="28"/>
          <w:szCs w:val="28"/>
          <w:lang w:val="uk-UA"/>
        </w:rPr>
        <w:t xml:space="preserve">омунальної установи «Територіальний центр соціального обслуговування (надання соціальних послуг)» </w:t>
      </w:r>
      <w:proofErr w:type="spellStart"/>
      <w:r w:rsidR="00B206A5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B206A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BE648E">
        <w:rPr>
          <w:rFonts w:ascii="Times New Roman" w:hAnsi="Times New Roman" w:cs="Times New Roman"/>
          <w:sz w:val="28"/>
          <w:szCs w:val="28"/>
          <w:lang w:val="uk-UA"/>
        </w:rPr>
        <w:t xml:space="preserve"> ради на комунальну установу</w:t>
      </w:r>
      <w:r w:rsidR="00B206A5">
        <w:rPr>
          <w:rFonts w:ascii="Times New Roman" w:hAnsi="Times New Roman" w:cs="Times New Roman"/>
          <w:sz w:val="28"/>
          <w:szCs w:val="28"/>
          <w:lang w:val="uk-UA"/>
        </w:rPr>
        <w:t xml:space="preserve"> «Центр надання соціальних послуг» </w:t>
      </w:r>
      <w:proofErr w:type="spellStart"/>
      <w:r w:rsidR="00B206A5">
        <w:rPr>
          <w:rFonts w:ascii="Times New Roman" w:hAnsi="Times New Roman" w:cs="Times New Roman"/>
          <w:sz w:val="28"/>
          <w:szCs w:val="28"/>
          <w:lang w:val="uk-UA"/>
        </w:rPr>
        <w:t>Старовірівської</w:t>
      </w:r>
      <w:proofErr w:type="spellEnd"/>
      <w:r w:rsidR="00B206A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1B51A1">
        <w:rPr>
          <w:rFonts w:ascii="Times New Roman" w:hAnsi="Times New Roman" w:cs="Times New Roman"/>
          <w:sz w:val="28"/>
          <w:szCs w:val="28"/>
          <w:lang w:val="uk-UA"/>
        </w:rPr>
        <w:t xml:space="preserve"> в порядку, визначеному </w:t>
      </w:r>
      <w:r w:rsidR="003B1587">
        <w:rPr>
          <w:rFonts w:ascii="Times New Roman" w:hAnsi="Times New Roman" w:cs="Times New Roman"/>
          <w:sz w:val="28"/>
          <w:szCs w:val="28"/>
          <w:lang w:val="uk-UA"/>
        </w:rPr>
        <w:t xml:space="preserve">чинним </w:t>
      </w:r>
      <w:r w:rsidR="001B51A1">
        <w:rPr>
          <w:rFonts w:ascii="Times New Roman" w:hAnsi="Times New Roman" w:cs="Times New Roman"/>
          <w:sz w:val="28"/>
          <w:szCs w:val="28"/>
          <w:lang w:val="uk-UA"/>
        </w:rPr>
        <w:t>законодавством</w:t>
      </w:r>
      <w:r w:rsidR="003B158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1587" w:rsidRPr="00411B2E" w:rsidRDefault="000D6D6B" w:rsidP="00E1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B1587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рішення покласти на постійну комісію з питань освіти, культури, охорони здоров’я, фізичного виховання, соціальної політики та житлово-комунального господарства. </w:t>
      </w:r>
    </w:p>
    <w:p w:rsidR="00411B2E" w:rsidRPr="00411B2E" w:rsidRDefault="00411B2E" w:rsidP="004F2DA8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D78EB" w:rsidRPr="00F26F8F" w:rsidRDefault="00411B2E" w:rsidP="00F26F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proofErr w:type="spellStart"/>
      <w:r w:rsidRPr="00411B2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Старовірівський</w:t>
      </w:r>
      <w:proofErr w:type="spellEnd"/>
      <w:r w:rsidRPr="00411B2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сільський голова                             </w:t>
      </w:r>
      <w:r w:rsidRPr="00411B2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E10FC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</w:t>
      </w:r>
      <w:r w:rsidR="00E10FC2" w:rsidRPr="00411B2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М.В.</w:t>
      </w:r>
      <w:r w:rsidR="00E10FC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411B2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Біндус</w:t>
      </w:r>
      <w:proofErr w:type="spellEnd"/>
      <w:r w:rsidRPr="00411B2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411B2E" w:rsidRDefault="00411B2E" w:rsidP="004F2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411B2E" w:rsidSect="00E10FC2">
      <w:pgSz w:w="11906" w:h="16838"/>
      <w:pgMar w:top="851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95F" w:rsidRDefault="002E095F" w:rsidP="004F2DA8">
      <w:pPr>
        <w:spacing w:after="0" w:line="240" w:lineRule="auto"/>
      </w:pPr>
      <w:r>
        <w:separator/>
      </w:r>
    </w:p>
  </w:endnote>
  <w:endnote w:type="continuationSeparator" w:id="0">
    <w:p w:rsidR="002E095F" w:rsidRDefault="002E095F" w:rsidP="004F2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95F" w:rsidRDefault="002E095F" w:rsidP="004F2DA8">
      <w:pPr>
        <w:spacing w:after="0" w:line="240" w:lineRule="auto"/>
      </w:pPr>
      <w:r>
        <w:separator/>
      </w:r>
    </w:p>
  </w:footnote>
  <w:footnote w:type="continuationSeparator" w:id="0">
    <w:p w:rsidR="002E095F" w:rsidRDefault="002E095F" w:rsidP="004F2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DCD"/>
    <w:multiLevelType w:val="hybridMultilevel"/>
    <w:tmpl w:val="FF168E96"/>
    <w:lvl w:ilvl="0" w:tplc="CBF4F2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4DE6280C"/>
    <w:multiLevelType w:val="multilevel"/>
    <w:tmpl w:val="1A94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A23F9D"/>
    <w:multiLevelType w:val="hybridMultilevel"/>
    <w:tmpl w:val="7CFC45F6"/>
    <w:lvl w:ilvl="0" w:tplc="F2ECFE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F5B"/>
    <w:rsid w:val="000B2358"/>
    <w:rsid w:val="000D6D6B"/>
    <w:rsid w:val="001675D1"/>
    <w:rsid w:val="001B51A1"/>
    <w:rsid w:val="002C2BC2"/>
    <w:rsid w:val="002E095F"/>
    <w:rsid w:val="00340C76"/>
    <w:rsid w:val="00361F18"/>
    <w:rsid w:val="00371293"/>
    <w:rsid w:val="00381A35"/>
    <w:rsid w:val="003B1587"/>
    <w:rsid w:val="00411B2E"/>
    <w:rsid w:val="00473F4C"/>
    <w:rsid w:val="004F2DA8"/>
    <w:rsid w:val="005177F1"/>
    <w:rsid w:val="00630EF0"/>
    <w:rsid w:val="0067724A"/>
    <w:rsid w:val="006B2F5B"/>
    <w:rsid w:val="006E3169"/>
    <w:rsid w:val="00773AF8"/>
    <w:rsid w:val="007D0D37"/>
    <w:rsid w:val="007D78EB"/>
    <w:rsid w:val="00907862"/>
    <w:rsid w:val="0098027E"/>
    <w:rsid w:val="009D6AB7"/>
    <w:rsid w:val="00A20AAA"/>
    <w:rsid w:val="00A54118"/>
    <w:rsid w:val="00A67A24"/>
    <w:rsid w:val="00B0072A"/>
    <w:rsid w:val="00B206A5"/>
    <w:rsid w:val="00B544FF"/>
    <w:rsid w:val="00BB709C"/>
    <w:rsid w:val="00BE3814"/>
    <w:rsid w:val="00BE648E"/>
    <w:rsid w:val="00BF0B21"/>
    <w:rsid w:val="00D25345"/>
    <w:rsid w:val="00DC4DE8"/>
    <w:rsid w:val="00E10FC2"/>
    <w:rsid w:val="00E37C32"/>
    <w:rsid w:val="00E47FF8"/>
    <w:rsid w:val="00E90A58"/>
    <w:rsid w:val="00E913A7"/>
    <w:rsid w:val="00F26F8F"/>
    <w:rsid w:val="00F4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2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B2F5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B2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2F5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75D1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411B2E"/>
    <w:pPr>
      <w:spacing w:after="120" w:line="240" w:lineRule="auto"/>
    </w:pPr>
    <w:rPr>
      <w:rFonts w:ascii="Times New Roman" w:eastAsia="PMingLiU" w:hAnsi="Times New Roman" w:cs="Times New Roman"/>
      <w:sz w:val="16"/>
      <w:szCs w:val="16"/>
      <w:lang w:eastAsia="zh-TW"/>
    </w:rPr>
  </w:style>
  <w:style w:type="character" w:customStyle="1" w:styleId="30">
    <w:name w:val="Основной текст 3 Знак"/>
    <w:basedOn w:val="a0"/>
    <w:link w:val="3"/>
    <w:uiPriority w:val="99"/>
    <w:rsid w:val="00411B2E"/>
    <w:rPr>
      <w:rFonts w:ascii="Times New Roman" w:eastAsia="PMingLiU" w:hAnsi="Times New Roman" w:cs="Times New Roman"/>
      <w:sz w:val="16"/>
      <w:szCs w:val="16"/>
      <w:lang w:eastAsia="zh-TW"/>
    </w:rPr>
  </w:style>
  <w:style w:type="paragraph" w:styleId="a8">
    <w:name w:val="header"/>
    <w:basedOn w:val="a"/>
    <w:link w:val="a9"/>
    <w:uiPriority w:val="99"/>
    <w:unhideWhenUsed/>
    <w:rsid w:val="004F2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2DA8"/>
  </w:style>
  <w:style w:type="paragraph" w:styleId="aa">
    <w:name w:val="footer"/>
    <w:basedOn w:val="a"/>
    <w:link w:val="ab"/>
    <w:uiPriority w:val="99"/>
    <w:unhideWhenUsed/>
    <w:rsid w:val="004F2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2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3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7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1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47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98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20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18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26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35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1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24</cp:revision>
  <cp:lastPrinted>2020-01-23T13:44:00Z</cp:lastPrinted>
  <dcterms:created xsi:type="dcterms:W3CDTF">2019-02-20T12:13:00Z</dcterms:created>
  <dcterms:modified xsi:type="dcterms:W3CDTF">2020-01-23T13:55:00Z</dcterms:modified>
</cp:coreProperties>
</file>