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14" w:rsidRPr="00D824BC" w:rsidRDefault="00EB2B14" w:rsidP="00EB2B14">
      <w:pPr>
        <w:ind w:left="-567" w:firstLine="567"/>
        <w:jc w:val="center"/>
        <w:rPr>
          <w:rFonts w:ascii="Arial" w:hAnsi="Arial"/>
          <w:szCs w:val="20"/>
          <w:lang w:val="uk-UA"/>
        </w:rPr>
      </w:pPr>
      <w:r>
        <w:rPr>
          <w:rFonts w:ascii="Arial" w:hAnsi="Arial"/>
          <w:noProof/>
          <w:szCs w:val="20"/>
        </w:rPr>
        <w:drawing>
          <wp:inline distT="0" distB="0" distL="0" distR="0" wp14:anchorId="2DD1C16A" wp14:editId="62F5C809">
            <wp:extent cx="594360" cy="65532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B14" w:rsidRPr="00FA484E" w:rsidRDefault="00EB2B14" w:rsidP="00EB2B14">
      <w:pPr>
        <w:rPr>
          <w:b/>
          <w:lang w:val="uk-UA"/>
        </w:rPr>
      </w:pPr>
    </w:p>
    <w:p w:rsidR="00EB2B14" w:rsidRPr="00FA484E" w:rsidRDefault="00EB2B14" w:rsidP="00EB2B14">
      <w:pPr>
        <w:jc w:val="center"/>
        <w:rPr>
          <w:b/>
          <w:sz w:val="28"/>
          <w:lang w:val="uk-UA"/>
        </w:rPr>
      </w:pPr>
      <w:r w:rsidRPr="00FA484E">
        <w:rPr>
          <w:b/>
          <w:sz w:val="28"/>
          <w:lang w:val="uk-UA"/>
        </w:rPr>
        <w:t>САВИНСЬКА СЕЛИЩНА РАДА</w:t>
      </w:r>
    </w:p>
    <w:p w:rsidR="00EB2B14" w:rsidRPr="00FA484E" w:rsidRDefault="00EB2B14" w:rsidP="00EB2B1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</w:t>
      </w:r>
      <w:r w:rsidRPr="00FA484E">
        <w:rPr>
          <w:b/>
          <w:sz w:val="28"/>
          <w:lang w:val="uk-UA"/>
        </w:rPr>
        <w:t xml:space="preserve"> РАЙОНУ ХАРКІВСЬКОЇ ОБЛАСТІ</w:t>
      </w:r>
    </w:p>
    <w:p w:rsidR="00EB2B14" w:rsidRPr="00FA484E" w:rsidRDefault="00EB2B14" w:rsidP="00EB2B1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Х</w:t>
      </w:r>
      <w:r w:rsidRPr="00FA484E">
        <w:rPr>
          <w:b/>
          <w:sz w:val="28"/>
          <w:lang w:val="en-US"/>
        </w:rPr>
        <w:t>V</w:t>
      </w:r>
      <w:r>
        <w:rPr>
          <w:b/>
          <w:sz w:val="28"/>
          <w:lang w:val="uk-UA"/>
        </w:rPr>
        <w:t>І</w:t>
      </w:r>
      <w:r>
        <w:rPr>
          <w:b/>
          <w:sz w:val="28"/>
          <w:lang w:val="en-US"/>
        </w:rPr>
        <w:t>I</w:t>
      </w:r>
      <w:r w:rsidRPr="00484E1D">
        <w:rPr>
          <w:b/>
          <w:sz w:val="28"/>
          <w:lang w:val="uk-UA"/>
        </w:rPr>
        <w:t xml:space="preserve"> </w:t>
      </w:r>
      <w:r w:rsidRPr="00FA484E">
        <w:rPr>
          <w:b/>
          <w:sz w:val="28"/>
          <w:lang w:val="uk-UA"/>
        </w:rPr>
        <w:t xml:space="preserve">сесія </w:t>
      </w:r>
      <w:r w:rsidRPr="00FA484E">
        <w:rPr>
          <w:b/>
          <w:sz w:val="28"/>
          <w:lang w:val="en-US"/>
        </w:rPr>
        <w:t>VI</w:t>
      </w:r>
      <w:r>
        <w:rPr>
          <w:b/>
          <w:sz w:val="28"/>
          <w:lang w:val="uk-UA"/>
        </w:rPr>
        <w:t>ІІ</w:t>
      </w:r>
      <w:r w:rsidRPr="00FA484E">
        <w:rPr>
          <w:b/>
          <w:sz w:val="28"/>
          <w:lang w:val="uk-UA"/>
        </w:rPr>
        <w:t xml:space="preserve"> скликання</w:t>
      </w:r>
    </w:p>
    <w:p w:rsidR="00EB2B14" w:rsidRPr="00FA484E" w:rsidRDefault="00EB2B14" w:rsidP="00EB2B14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</w:p>
    <w:p w:rsidR="00EB2B14" w:rsidRPr="00FA484E" w:rsidRDefault="009C090B" w:rsidP="00EB2B14">
      <w:pPr>
        <w:keepNext/>
        <w:jc w:val="center"/>
        <w:outlineLvl w:val="2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Проєкт </w:t>
      </w:r>
      <w:bookmarkStart w:id="0" w:name="_GoBack"/>
      <w:bookmarkEnd w:id="0"/>
      <w:r w:rsidR="00EB2B14" w:rsidRPr="00FA484E">
        <w:rPr>
          <w:bCs/>
          <w:sz w:val="28"/>
          <w:szCs w:val="28"/>
          <w:lang w:val="uk-UA"/>
        </w:rPr>
        <w:t>РІШЕННЯ</w:t>
      </w:r>
    </w:p>
    <w:p w:rsidR="00EB2B14" w:rsidRPr="00FA484E" w:rsidRDefault="00EB2B14" w:rsidP="00EB2B14">
      <w:pPr>
        <w:jc w:val="center"/>
        <w:rPr>
          <w:lang w:val="uk-UA"/>
        </w:rPr>
      </w:pPr>
    </w:p>
    <w:p w:rsidR="00EB2B14" w:rsidRPr="005F47DB" w:rsidRDefault="00EB2B14" w:rsidP="00EB2B14">
      <w:pPr>
        <w:ind w:right="-185"/>
        <w:rPr>
          <w:u w:val="single"/>
          <w:lang w:val="uk-UA"/>
        </w:rPr>
      </w:pPr>
      <w:r>
        <w:rPr>
          <w:lang w:val="uk-UA"/>
        </w:rPr>
        <w:t>25  лютого  2021</w:t>
      </w:r>
      <w:r w:rsidRPr="00FA484E">
        <w:rPr>
          <w:lang w:val="uk-UA"/>
        </w:rPr>
        <w:t xml:space="preserve"> року         </w:t>
      </w:r>
      <w:r>
        <w:rPr>
          <w:lang w:val="uk-UA"/>
        </w:rPr>
        <w:t xml:space="preserve">                           </w:t>
      </w:r>
      <w:proofErr w:type="spellStart"/>
      <w:r w:rsidRPr="00FA484E">
        <w:rPr>
          <w:lang w:val="uk-UA"/>
        </w:rPr>
        <w:t>Савинці</w:t>
      </w:r>
      <w:proofErr w:type="spellEnd"/>
      <w:r w:rsidRPr="00FA484E">
        <w:rPr>
          <w:lang w:val="uk-UA"/>
        </w:rPr>
        <w:t xml:space="preserve">                                             </w:t>
      </w:r>
      <w:r>
        <w:rPr>
          <w:lang w:val="uk-UA"/>
        </w:rPr>
        <w:t xml:space="preserve">      </w:t>
      </w:r>
      <w:r w:rsidRPr="00FA484E">
        <w:rPr>
          <w:lang w:val="uk-UA"/>
        </w:rPr>
        <w:t xml:space="preserve">№ </w:t>
      </w:r>
      <w:r>
        <w:rPr>
          <w:lang w:val="uk-UA"/>
        </w:rPr>
        <w:t xml:space="preserve"> </w:t>
      </w:r>
      <w:r w:rsidRPr="00FA484E">
        <w:rPr>
          <w:lang w:val="uk-UA"/>
        </w:rPr>
        <w:t>-</w:t>
      </w:r>
      <w:r w:rsidRPr="00FA484E">
        <w:rPr>
          <w:lang w:val="en-US"/>
        </w:rPr>
        <w:t>VI</w:t>
      </w:r>
      <w:r>
        <w:rPr>
          <w:lang w:val="uk-UA"/>
        </w:rPr>
        <w:t>ІІ</w:t>
      </w:r>
    </w:p>
    <w:p w:rsidR="00EB2B14" w:rsidRDefault="00EB2B14" w:rsidP="00EB2B14">
      <w:pPr>
        <w:rPr>
          <w:lang w:val="uk-UA"/>
        </w:rPr>
      </w:pPr>
    </w:p>
    <w:p w:rsidR="00EB2B14" w:rsidRDefault="00EB2B14" w:rsidP="00EB2B14">
      <w:pPr>
        <w:rPr>
          <w:lang w:val="uk-UA"/>
        </w:rPr>
      </w:pPr>
    </w:p>
    <w:p w:rsidR="00EB2B14" w:rsidRDefault="00EB2B14" w:rsidP="00EB2B14">
      <w:pPr>
        <w:rPr>
          <w:b/>
          <w:lang w:val="uk-UA"/>
        </w:rPr>
      </w:pPr>
      <w:r w:rsidRPr="00EB2B14">
        <w:rPr>
          <w:b/>
          <w:lang w:val="uk-UA"/>
        </w:rPr>
        <w:t xml:space="preserve">Про затвердження </w:t>
      </w:r>
      <w:r w:rsidRPr="001C7AC0">
        <w:rPr>
          <w:b/>
          <w:lang w:val="uk-UA"/>
        </w:rPr>
        <w:t xml:space="preserve">Програми </w:t>
      </w:r>
      <w:r>
        <w:rPr>
          <w:b/>
          <w:lang w:val="uk-UA"/>
        </w:rPr>
        <w:t xml:space="preserve"> </w:t>
      </w:r>
      <w:r w:rsidRPr="00EB2B14">
        <w:rPr>
          <w:b/>
          <w:lang w:val="uk-UA"/>
        </w:rPr>
        <w:t>поповнення місцевого</w:t>
      </w:r>
    </w:p>
    <w:p w:rsidR="00EB2B14" w:rsidRDefault="00EB2B14" w:rsidP="00EB2B14">
      <w:pPr>
        <w:rPr>
          <w:b/>
          <w:lang w:val="uk-UA"/>
        </w:rPr>
      </w:pPr>
      <w:r w:rsidRPr="00EB2B14">
        <w:rPr>
          <w:b/>
          <w:lang w:val="uk-UA"/>
        </w:rPr>
        <w:t xml:space="preserve">матеріального резерву Савинської селищної територіальної </w:t>
      </w:r>
    </w:p>
    <w:p w:rsidR="00EB2B14" w:rsidRDefault="00EB2B14" w:rsidP="00EB2B14">
      <w:pPr>
        <w:rPr>
          <w:b/>
          <w:lang w:val="uk-UA"/>
        </w:rPr>
      </w:pPr>
      <w:r w:rsidRPr="00EB2B14">
        <w:rPr>
          <w:b/>
          <w:lang w:val="uk-UA"/>
        </w:rPr>
        <w:t>громади для запобігання і ліквідації наслідків надзвичайних</w:t>
      </w:r>
    </w:p>
    <w:p w:rsidR="00EB2B14" w:rsidRDefault="00EB2B14" w:rsidP="00EB2B14">
      <w:pPr>
        <w:rPr>
          <w:b/>
          <w:lang w:val="uk-UA"/>
        </w:rPr>
      </w:pPr>
      <w:r w:rsidRPr="00EB2B14">
        <w:rPr>
          <w:b/>
          <w:lang w:val="uk-UA"/>
        </w:rPr>
        <w:t xml:space="preserve"> ситуацій на 2022 рік</w:t>
      </w:r>
    </w:p>
    <w:p w:rsidR="00EB2B14" w:rsidRPr="00EB2B14" w:rsidRDefault="00EB2B14" w:rsidP="00EB2B14">
      <w:pPr>
        <w:rPr>
          <w:b/>
          <w:lang w:val="uk-UA"/>
        </w:rPr>
      </w:pPr>
    </w:p>
    <w:p w:rsidR="00EB2B14" w:rsidRPr="00273CEF" w:rsidRDefault="00EB2B14" w:rsidP="00EB2B14">
      <w:pPr>
        <w:ind w:firstLine="708"/>
        <w:jc w:val="both"/>
        <w:rPr>
          <w:lang w:val="uk-UA"/>
        </w:rPr>
      </w:pPr>
      <w:r>
        <w:rPr>
          <w:lang w:val="uk-UA"/>
        </w:rPr>
        <w:t>Керуючись Конституцією</w:t>
      </w:r>
      <w:r w:rsidRPr="003826BD">
        <w:rPr>
          <w:lang w:val="uk-UA"/>
        </w:rPr>
        <w:t xml:space="preserve"> України з урахуванням положень Законів України, Постанов Кабінету Міністрів України: </w:t>
      </w:r>
      <w:r>
        <w:rPr>
          <w:lang w:val="uk-UA"/>
        </w:rPr>
        <w:t xml:space="preserve">п.22 ст. 26 </w:t>
      </w:r>
      <w:r w:rsidRPr="003826BD">
        <w:rPr>
          <w:lang w:val="uk-UA"/>
        </w:rPr>
        <w:t>«Про місцеве самоврядування в Україні», «Про стимулювання розвитку регіонів», «Про інвестиційну діяльність», «Про дозвільну систему в господарській діяльності», «Про розроблення прогнозних і програмних документів економічного і соціального розвитку та складання проекту державного бюджету» та інших нормативних актів</w:t>
      </w:r>
      <w:r w:rsidRPr="00273CEF">
        <w:rPr>
          <w:lang w:val="uk-UA"/>
        </w:rPr>
        <w:t xml:space="preserve">,  </w:t>
      </w:r>
      <w:r>
        <w:rPr>
          <w:lang w:val="uk-UA"/>
        </w:rPr>
        <w:t xml:space="preserve">селищна </w:t>
      </w:r>
      <w:r w:rsidRPr="00273CEF">
        <w:rPr>
          <w:lang w:val="uk-UA"/>
        </w:rPr>
        <w:t>рада</w:t>
      </w:r>
    </w:p>
    <w:p w:rsidR="00EB2B14" w:rsidRDefault="00EB2B14" w:rsidP="00EB2B14">
      <w:pPr>
        <w:jc w:val="both"/>
        <w:rPr>
          <w:lang w:val="uk-UA"/>
        </w:rPr>
      </w:pPr>
      <w:r>
        <w:rPr>
          <w:lang w:val="uk-UA"/>
        </w:rPr>
        <w:tab/>
      </w:r>
    </w:p>
    <w:p w:rsidR="00EB2B14" w:rsidRDefault="00EB2B14" w:rsidP="00EB2B14">
      <w:pPr>
        <w:rPr>
          <w:b/>
          <w:lang w:val="uk-UA"/>
        </w:rPr>
      </w:pPr>
      <w:r>
        <w:rPr>
          <w:b/>
          <w:lang w:val="uk-UA"/>
        </w:rPr>
        <w:t>ВИРІШИЛА:</w:t>
      </w:r>
    </w:p>
    <w:p w:rsidR="00EB2B14" w:rsidRDefault="00EB2B14" w:rsidP="00EB2B14">
      <w:pPr>
        <w:ind w:left="709"/>
        <w:jc w:val="center"/>
        <w:rPr>
          <w:b/>
          <w:lang w:val="uk-UA"/>
        </w:rPr>
      </w:pPr>
    </w:p>
    <w:p w:rsidR="00EB2B14" w:rsidRPr="00BE6871" w:rsidRDefault="00EB2B14" w:rsidP="00EB2B14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Pr="00606B76">
        <w:rPr>
          <w:lang w:val="uk-UA"/>
        </w:rPr>
        <w:t xml:space="preserve">Затвердити </w:t>
      </w:r>
      <w:r w:rsidRPr="008A4345">
        <w:rPr>
          <w:lang w:val="uk-UA"/>
        </w:rPr>
        <w:t>П</w:t>
      </w:r>
      <w:r>
        <w:rPr>
          <w:lang w:val="uk-UA"/>
        </w:rPr>
        <w:t xml:space="preserve">рограму  поповнення місцевого </w:t>
      </w:r>
      <w:r w:rsidRPr="00EB2B14">
        <w:rPr>
          <w:lang w:val="uk-UA"/>
        </w:rPr>
        <w:t>матеріального резерву Сави</w:t>
      </w:r>
      <w:r>
        <w:rPr>
          <w:lang w:val="uk-UA"/>
        </w:rPr>
        <w:t xml:space="preserve">нської селищної територіальної  </w:t>
      </w:r>
      <w:r w:rsidRPr="00EB2B14">
        <w:rPr>
          <w:lang w:val="uk-UA"/>
        </w:rPr>
        <w:t>громади для запобігання і лі</w:t>
      </w:r>
      <w:r>
        <w:rPr>
          <w:lang w:val="uk-UA"/>
        </w:rPr>
        <w:t xml:space="preserve">квідації наслідків надзвичайних </w:t>
      </w:r>
      <w:r w:rsidRPr="00EB2B14">
        <w:rPr>
          <w:lang w:val="uk-UA"/>
        </w:rPr>
        <w:t xml:space="preserve"> ситуацій на 2022 рік</w:t>
      </w:r>
      <w:r w:rsidRPr="00BE6871">
        <w:rPr>
          <w:lang w:val="uk-UA"/>
        </w:rPr>
        <w:t>.</w:t>
      </w:r>
      <w:r>
        <w:rPr>
          <w:lang w:val="uk-UA"/>
        </w:rPr>
        <w:t xml:space="preserve"> </w:t>
      </w:r>
      <w:r w:rsidRPr="00BE6871">
        <w:rPr>
          <w:lang w:val="uk-UA"/>
        </w:rPr>
        <w:t>(додається)</w:t>
      </w:r>
    </w:p>
    <w:p w:rsidR="00EB2B14" w:rsidRPr="00646C00" w:rsidRDefault="00EB2B14" w:rsidP="00EB2B14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Pr="00646C00">
        <w:rPr>
          <w:lang w:val="uk-UA"/>
        </w:rPr>
        <w:t xml:space="preserve">Начальнику Фінансового управління  </w:t>
      </w:r>
      <w:r>
        <w:rPr>
          <w:lang w:val="uk-UA"/>
        </w:rPr>
        <w:t xml:space="preserve">Аллі КУЗЬМІНІЙ </w:t>
      </w:r>
      <w:r w:rsidRPr="00646C00">
        <w:rPr>
          <w:lang w:val="uk-UA"/>
        </w:rPr>
        <w:t>здійснити фінансування заходів відповідно до бюджетних призначень.</w:t>
      </w:r>
    </w:p>
    <w:p w:rsidR="00EB2B14" w:rsidRPr="00646C00" w:rsidRDefault="00EB2B14" w:rsidP="00EB2B14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Pr="00646C00">
        <w:rPr>
          <w:lang w:val="uk-UA"/>
        </w:rPr>
        <w:t>Контроль за виконанням даного рішення покласти на постійну депутатську комісію  з питань планування, бюджету, фінансів, соціально-економічного розвитку, інвестицій, управління комунальною власніст</w:t>
      </w:r>
      <w:r>
        <w:rPr>
          <w:lang w:val="uk-UA"/>
        </w:rPr>
        <w:t>ю (Юрій РУДЕНКО)</w:t>
      </w:r>
      <w:r w:rsidRPr="00646C00">
        <w:rPr>
          <w:lang w:val="uk-UA"/>
        </w:rPr>
        <w:t>.</w:t>
      </w:r>
    </w:p>
    <w:p w:rsidR="00EB2B14" w:rsidRPr="00672C64" w:rsidRDefault="00EB2B14" w:rsidP="00EB2B14">
      <w:pPr>
        <w:ind w:left="720"/>
        <w:jc w:val="both"/>
        <w:rPr>
          <w:lang w:val="uk-UA"/>
        </w:rPr>
      </w:pPr>
    </w:p>
    <w:p w:rsidR="00EB2B14" w:rsidRDefault="00EB2B14" w:rsidP="00EB2B14">
      <w:pPr>
        <w:jc w:val="both"/>
        <w:rPr>
          <w:lang w:val="uk-UA"/>
        </w:rPr>
      </w:pPr>
    </w:p>
    <w:p w:rsidR="00EB2B14" w:rsidRDefault="00EB2B14" w:rsidP="00EB2B14">
      <w:pPr>
        <w:jc w:val="both"/>
        <w:rPr>
          <w:lang w:val="uk-UA"/>
        </w:rPr>
      </w:pPr>
    </w:p>
    <w:p w:rsidR="00EB2B14" w:rsidRDefault="00EB2B14" w:rsidP="00EB2B14">
      <w:pPr>
        <w:spacing w:line="200" w:lineRule="atLeast"/>
        <w:jc w:val="both"/>
        <w:rPr>
          <w:b/>
          <w:lang w:val="uk-UA"/>
        </w:rPr>
      </w:pPr>
      <w:r>
        <w:rPr>
          <w:b/>
          <w:lang w:val="uk-UA"/>
        </w:rPr>
        <w:t xml:space="preserve">     Селищний голова                                                      Юрій МАТВІЄНКО                      </w:t>
      </w:r>
    </w:p>
    <w:p w:rsidR="00EB2B14" w:rsidRDefault="00EB2B14" w:rsidP="00EB2B14">
      <w:pPr>
        <w:spacing w:line="200" w:lineRule="atLeast"/>
        <w:ind w:firstLine="540"/>
        <w:jc w:val="both"/>
        <w:rPr>
          <w:b/>
          <w:bCs/>
          <w:lang w:val="uk-UA"/>
        </w:rPr>
      </w:pPr>
    </w:p>
    <w:p w:rsidR="00EB2B14" w:rsidRDefault="00EB2B14" w:rsidP="00EB2B14">
      <w:pPr>
        <w:spacing w:line="200" w:lineRule="atLeast"/>
        <w:ind w:firstLine="540"/>
        <w:jc w:val="both"/>
        <w:rPr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EB2B14" w:rsidRDefault="00EB2B14" w:rsidP="00EB2B14">
      <w:pPr>
        <w:rPr>
          <w:b/>
          <w:bCs/>
          <w:lang w:val="uk-UA"/>
        </w:rPr>
      </w:pPr>
    </w:p>
    <w:p w:rsidR="0095700B" w:rsidRDefault="0095700B" w:rsidP="00CF159B">
      <w:pPr>
        <w:ind w:left="5103"/>
        <w:jc w:val="both"/>
        <w:rPr>
          <w:lang w:val="uk-UA"/>
        </w:rPr>
      </w:pPr>
      <w:r w:rsidRPr="004B7F18">
        <w:rPr>
          <w:lang w:val="uk-UA"/>
        </w:rPr>
        <w:lastRenderedPageBreak/>
        <w:t>Додаток</w:t>
      </w:r>
      <w:r>
        <w:rPr>
          <w:lang w:val="uk-UA"/>
        </w:rPr>
        <w:t xml:space="preserve"> </w:t>
      </w:r>
    </w:p>
    <w:p w:rsidR="00CF159B" w:rsidRPr="00CF159B" w:rsidRDefault="0095700B" w:rsidP="00CF159B">
      <w:pPr>
        <w:ind w:left="5103"/>
        <w:jc w:val="both"/>
        <w:rPr>
          <w:lang w:val="uk-UA"/>
        </w:rPr>
      </w:pPr>
      <w:r w:rsidRPr="004B7F18">
        <w:rPr>
          <w:lang w:val="uk-UA"/>
        </w:rPr>
        <w:t xml:space="preserve">до рішення </w:t>
      </w:r>
      <w:r w:rsidR="00CF159B">
        <w:rPr>
          <w:lang w:val="uk-UA"/>
        </w:rPr>
        <w:t>Х</w:t>
      </w:r>
      <w:r w:rsidR="00CF159B" w:rsidRPr="00CF159B">
        <w:rPr>
          <w:lang w:val="en-US"/>
        </w:rPr>
        <w:t>VI</w:t>
      </w:r>
      <w:r w:rsidR="00CF159B">
        <w:rPr>
          <w:lang w:val="uk-UA"/>
        </w:rPr>
        <w:t>І сесії</w:t>
      </w:r>
      <w:r w:rsidRPr="004B7F18">
        <w:rPr>
          <w:lang w:val="uk-UA"/>
        </w:rPr>
        <w:t xml:space="preserve"> </w:t>
      </w:r>
      <w:r w:rsidR="00CF159B" w:rsidRPr="00CF159B">
        <w:rPr>
          <w:lang w:val="en-US"/>
        </w:rPr>
        <w:t>VII</w:t>
      </w:r>
      <w:r w:rsidR="00CF159B">
        <w:rPr>
          <w:lang w:val="uk-UA"/>
        </w:rPr>
        <w:t>І скликання</w:t>
      </w:r>
    </w:p>
    <w:p w:rsidR="0095700B" w:rsidRDefault="0095700B" w:rsidP="00CF159B">
      <w:pPr>
        <w:ind w:left="5103"/>
        <w:jc w:val="both"/>
        <w:rPr>
          <w:lang w:val="uk-UA"/>
        </w:rPr>
      </w:pPr>
      <w:r>
        <w:rPr>
          <w:lang w:val="uk-UA"/>
        </w:rPr>
        <w:t xml:space="preserve">Савинської </w:t>
      </w:r>
      <w:r w:rsidRPr="004B7F18">
        <w:rPr>
          <w:lang w:val="uk-UA"/>
        </w:rPr>
        <w:t>селищної ради</w:t>
      </w:r>
      <w:r>
        <w:rPr>
          <w:lang w:val="uk-UA"/>
        </w:rPr>
        <w:t xml:space="preserve"> </w:t>
      </w:r>
    </w:p>
    <w:p w:rsidR="0095700B" w:rsidRPr="00CF159B" w:rsidRDefault="0095700B" w:rsidP="00CF159B">
      <w:pPr>
        <w:ind w:left="5103"/>
        <w:jc w:val="both"/>
        <w:rPr>
          <w:lang w:val="uk-UA"/>
        </w:rPr>
      </w:pPr>
      <w:r w:rsidRPr="00A96919">
        <w:rPr>
          <w:lang w:val="uk-UA"/>
        </w:rPr>
        <w:t xml:space="preserve">від </w:t>
      </w:r>
      <w:r w:rsidR="00CF159B" w:rsidRPr="00CF159B">
        <w:rPr>
          <w:lang w:val="uk-UA"/>
        </w:rPr>
        <w:t>25</w:t>
      </w:r>
      <w:r w:rsidR="00CF159B">
        <w:rPr>
          <w:lang w:val="uk-UA"/>
        </w:rPr>
        <w:t>.02.</w:t>
      </w:r>
      <w:r w:rsidRPr="00A96919">
        <w:rPr>
          <w:lang w:val="uk-UA"/>
        </w:rPr>
        <w:t>202</w:t>
      </w:r>
      <w:r w:rsidR="007F0A2B">
        <w:rPr>
          <w:lang w:val="uk-UA"/>
        </w:rPr>
        <w:t>2</w:t>
      </w:r>
      <w:r w:rsidRPr="00A96919">
        <w:rPr>
          <w:lang w:val="uk-UA"/>
        </w:rPr>
        <w:t xml:space="preserve"> № </w:t>
      </w:r>
      <w:r w:rsidR="00EB2B14">
        <w:rPr>
          <w:color w:val="FF0000"/>
          <w:lang w:val="uk-UA"/>
        </w:rPr>
        <w:t xml:space="preserve">  </w:t>
      </w:r>
      <w:r w:rsidR="00CF159B" w:rsidRPr="00CF159B">
        <w:rPr>
          <w:lang w:val="uk-UA"/>
        </w:rPr>
        <w:t>-</w:t>
      </w:r>
      <w:r w:rsidR="00CF159B" w:rsidRPr="00CF159B">
        <w:rPr>
          <w:lang w:val="en-US"/>
        </w:rPr>
        <w:t>VIII</w:t>
      </w:r>
    </w:p>
    <w:p w:rsidR="0095700B" w:rsidRDefault="0095700B" w:rsidP="0095700B">
      <w:pPr>
        <w:pStyle w:val="1"/>
        <w:widowControl w:val="0"/>
        <w:jc w:val="right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CF159B" w:rsidRPr="00CF159B" w:rsidRDefault="00CF159B" w:rsidP="00CF159B">
      <w:pPr>
        <w:rPr>
          <w:lang w:val="uk-UA"/>
        </w:rPr>
      </w:pPr>
    </w:p>
    <w:p w:rsidR="0095700B" w:rsidRPr="0093453D" w:rsidRDefault="0095700B" w:rsidP="0095700B">
      <w:pPr>
        <w:pStyle w:val="1"/>
        <w:widowControl w:val="0"/>
        <w:rPr>
          <w:b/>
          <w:szCs w:val="28"/>
        </w:rPr>
      </w:pPr>
      <w:r w:rsidRPr="0093453D">
        <w:rPr>
          <w:b/>
          <w:szCs w:val="28"/>
        </w:rPr>
        <w:t>ПРОГРАМА</w:t>
      </w:r>
    </w:p>
    <w:p w:rsidR="0095700B" w:rsidRPr="008739C9" w:rsidRDefault="008739C9" w:rsidP="008739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8739C9">
        <w:rPr>
          <w:b/>
          <w:sz w:val="28"/>
          <w:szCs w:val="28"/>
          <w:lang w:val="uk-UA"/>
        </w:rPr>
        <w:t xml:space="preserve">оповнення місцевого матеріального резерву Савинської селищної територіальної громади для запобігання і ліквідації наслідків надзвичайних ситуацій </w:t>
      </w:r>
      <w:r w:rsidR="0095700B" w:rsidRPr="008739C9">
        <w:rPr>
          <w:b/>
          <w:sz w:val="28"/>
          <w:szCs w:val="28"/>
          <w:lang w:val="uk-UA"/>
        </w:rPr>
        <w:t>на 202</w:t>
      </w:r>
      <w:r w:rsidR="007F0A2B" w:rsidRPr="008739C9">
        <w:rPr>
          <w:b/>
          <w:sz w:val="28"/>
          <w:szCs w:val="28"/>
          <w:lang w:val="uk-UA"/>
        </w:rPr>
        <w:t>2</w:t>
      </w:r>
      <w:r w:rsidR="0095700B" w:rsidRPr="008739C9">
        <w:rPr>
          <w:b/>
          <w:sz w:val="28"/>
          <w:szCs w:val="28"/>
          <w:lang w:val="uk-UA"/>
        </w:rPr>
        <w:t xml:space="preserve"> рік</w:t>
      </w:r>
    </w:p>
    <w:p w:rsidR="0095700B" w:rsidRPr="008739C9" w:rsidRDefault="0095700B" w:rsidP="0095700B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4B7F18" w:rsidRDefault="0095700B" w:rsidP="0095700B">
      <w:pPr>
        <w:spacing w:line="276" w:lineRule="auto"/>
        <w:rPr>
          <w:b/>
          <w:sz w:val="28"/>
          <w:szCs w:val="28"/>
          <w:lang w:val="uk-UA"/>
        </w:rPr>
      </w:pPr>
    </w:p>
    <w:p w:rsidR="0095700B" w:rsidRDefault="0095700B" w:rsidP="0095700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смт Савинці</w:t>
      </w:r>
    </w:p>
    <w:p w:rsidR="0095700B" w:rsidRPr="007F0A2B" w:rsidRDefault="007F0A2B" w:rsidP="007F0A2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2022 </w:t>
      </w:r>
      <w:proofErr w:type="spellStart"/>
      <w:r w:rsidR="0095700B" w:rsidRPr="007F0A2B">
        <w:rPr>
          <w:sz w:val="28"/>
          <w:szCs w:val="28"/>
        </w:rPr>
        <w:t>рік</w:t>
      </w:r>
      <w:proofErr w:type="spellEnd"/>
    </w:p>
    <w:p w:rsidR="008C0082" w:rsidRPr="00183D8C" w:rsidRDefault="008C0082" w:rsidP="008C0082"/>
    <w:p w:rsidR="008C0082" w:rsidRPr="00230B10" w:rsidRDefault="0015555C" w:rsidP="00230B10">
      <w:pPr>
        <w:ind w:left="567"/>
        <w:rPr>
          <w:lang w:val="uk-UA"/>
        </w:rPr>
      </w:pPr>
      <w:r>
        <w:rPr>
          <w:b/>
          <w:lang w:val="uk-UA"/>
        </w:rPr>
        <w:t>1. </w:t>
      </w:r>
      <w:r w:rsidR="008C0082">
        <w:rPr>
          <w:b/>
          <w:lang w:val="uk-UA"/>
        </w:rPr>
        <w:t>Паспорт Програми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20"/>
      </w:tblGrid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Назва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C9" w:rsidRPr="008739C9" w:rsidRDefault="0095700B" w:rsidP="00873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Програма </w:t>
            </w:r>
            <w:r w:rsidR="008739C9" w:rsidRPr="008739C9">
              <w:rPr>
                <w:lang w:val="uk-UA"/>
              </w:rPr>
              <w:t>поповнення місцевого матеріального резерву Савинської селищної територіальної громади для запобігання і ліквідації наслідків надзвичайних ситуацій на 2022 рік</w:t>
            </w:r>
          </w:p>
          <w:p w:rsidR="0015555C" w:rsidRPr="00230B10" w:rsidRDefault="008739C9" w:rsidP="008739C9">
            <w:pPr>
              <w:rPr>
                <w:lang w:val="uk-UA"/>
              </w:rPr>
            </w:pPr>
            <w:r w:rsidRPr="00033294">
              <w:rPr>
                <w:lang w:val="uk-UA"/>
              </w:rPr>
              <w:t xml:space="preserve"> </w:t>
            </w:r>
            <w:r w:rsidR="008C0082" w:rsidRPr="00033294">
              <w:rPr>
                <w:lang w:val="uk-UA"/>
              </w:rPr>
              <w:t xml:space="preserve">(далі </w:t>
            </w:r>
            <w:r w:rsidR="0095700B">
              <w:rPr>
                <w:lang w:val="uk-UA"/>
              </w:rPr>
              <w:t xml:space="preserve">- </w:t>
            </w:r>
            <w:r w:rsidR="008C0082" w:rsidRPr="00033294">
              <w:rPr>
                <w:lang w:val="uk-UA"/>
              </w:rPr>
              <w:t>Програма)</w:t>
            </w:r>
          </w:p>
        </w:tc>
      </w:tr>
      <w:tr w:rsidR="008C0082" w:rsidRPr="009C090B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Підстава для розробки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0B" w:rsidRDefault="0095700B" w:rsidP="00137C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Кодекс</w:t>
            </w:r>
            <w:r w:rsidRPr="008874F6">
              <w:rPr>
                <w:lang w:val="uk-UA"/>
              </w:rPr>
              <w:t xml:space="preserve"> цивільного захисту України</w:t>
            </w:r>
            <w:r>
              <w:rPr>
                <w:lang w:val="uk-UA"/>
              </w:rPr>
              <w:t>;</w:t>
            </w:r>
            <w:r w:rsidRPr="00033294">
              <w:rPr>
                <w:lang w:val="uk-UA"/>
              </w:rPr>
              <w:t xml:space="preserve"> </w:t>
            </w:r>
          </w:p>
          <w:p w:rsidR="008739C9" w:rsidRDefault="008739C9" w:rsidP="008739C9">
            <w:pPr>
              <w:jc w:val="both"/>
              <w:rPr>
                <w:lang w:val="uk-UA"/>
              </w:rPr>
            </w:pPr>
            <w:bookmarkStart w:id="1" w:name="n9"/>
            <w:bookmarkEnd w:id="1"/>
            <w:r>
              <w:rPr>
                <w:lang w:val="uk-UA"/>
              </w:rPr>
              <w:t>з</w:t>
            </w:r>
            <w:r w:rsidRPr="00033294">
              <w:rPr>
                <w:lang w:val="uk-UA"/>
              </w:rPr>
              <w:t>акон України «Про місцеве самоврядування в Україні»</w:t>
            </w:r>
            <w:r>
              <w:rPr>
                <w:lang w:val="uk-UA"/>
              </w:rPr>
              <w:t xml:space="preserve">; </w:t>
            </w:r>
          </w:p>
          <w:p w:rsidR="0015555C" w:rsidRPr="00230B10" w:rsidRDefault="008739C9" w:rsidP="00873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постанова </w:t>
            </w:r>
            <w:r w:rsidRPr="00183D8C">
              <w:rPr>
                <w:lang w:val="uk-UA"/>
              </w:rPr>
              <w:t xml:space="preserve">Кабінету Міністрів України </w:t>
            </w:r>
            <w:r w:rsidRPr="00A71063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>30</w:t>
            </w:r>
            <w:r w:rsidRPr="00A71063">
              <w:rPr>
                <w:lang w:val="uk-UA"/>
              </w:rPr>
              <w:t>.0</w:t>
            </w:r>
            <w:r>
              <w:rPr>
                <w:lang w:val="uk-UA"/>
              </w:rPr>
              <w:t>9</w:t>
            </w:r>
            <w:r w:rsidRPr="00A71063">
              <w:rPr>
                <w:lang w:val="uk-UA"/>
              </w:rPr>
              <w:t xml:space="preserve">.2015 № </w:t>
            </w:r>
            <w:r>
              <w:rPr>
                <w:lang w:val="uk-UA"/>
              </w:rPr>
              <w:t>775</w:t>
            </w:r>
            <w:r w:rsidRPr="00A71063">
              <w:rPr>
                <w:lang w:val="uk-UA"/>
              </w:rPr>
              <w:t xml:space="preserve"> </w:t>
            </w:r>
            <w:r>
              <w:rPr>
                <w:lang w:val="uk-UA"/>
              </w:rPr>
              <w:t>«</w:t>
            </w:r>
            <w:r w:rsidRPr="00A71063">
              <w:rPr>
                <w:lang w:val="uk-UA"/>
              </w:rPr>
              <w:t xml:space="preserve">Про затвердження </w:t>
            </w:r>
            <w:r>
              <w:rPr>
                <w:lang w:val="uk-UA"/>
              </w:rPr>
              <w:t>Порядку створення та використання матеріальних резервів для запобігання і ліквідації надзвичайних ситуацій»</w:t>
            </w: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Замовник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C9" w:rsidRDefault="008C0082" w:rsidP="00873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</w:t>
            </w:r>
            <w:r w:rsidR="008739C9">
              <w:rPr>
                <w:lang w:val="uk-UA"/>
              </w:rPr>
              <w:t xml:space="preserve"> </w:t>
            </w:r>
          </w:p>
          <w:p w:rsidR="008C0082" w:rsidRPr="00033294" w:rsidRDefault="008C0082" w:rsidP="008739C9">
            <w:pPr>
              <w:rPr>
                <w:lang w:val="uk-UA"/>
              </w:rPr>
            </w:pP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Координатор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</w:t>
            </w: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Розробник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5C69A1" w:rsidP="00487254">
            <w:pPr>
              <w:rPr>
                <w:lang w:val="uk-UA"/>
              </w:rPr>
            </w:pPr>
            <w:r>
              <w:rPr>
                <w:lang w:val="uk-UA"/>
              </w:rPr>
              <w:t>Загальний відділ Савинської селищної ради</w:t>
            </w:r>
          </w:p>
        </w:tc>
      </w:tr>
      <w:tr w:rsidR="008C0082" w:rsidRPr="009C090B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Виконавці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A1" w:rsidRDefault="003A4D1E" w:rsidP="00487254">
            <w:pPr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  <w:r w:rsidR="005C69A1">
              <w:rPr>
                <w:lang w:val="uk-UA"/>
              </w:rPr>
              <w:t>Савинської селищної ради</w:t>
            </w:r>
            <w:r w:rsidR="005C69A1" w:rsidRPr="00033294">
              <w:rPr>
                <w:lang w:val="uk-UA"/>
              </w:rPr>
              <w:t xml:space="preserve"> </w:t>
            </w:r>
          </w:p>
          <w:p w:rsidR="0015555C" w:rsidRPr="0015555C" w:rsidRDefault="005C69A1" w:rsidP="005C69A1">
            <w:pPr>
              <w:rPr>
                <w:lang w:val="uk-UA"/>
              </w:rPr>
            </w:pPr>
            <w:r w:rsidRPr="003A4D1E">
              <w:rPr>
                <w:lang w:val="uk-UA"/>
              </w:rPr>
              <w:t>30-</w:t>
            </w:r>
            <w:r>
              <w:rPr>
                <w:lang w:val="uk-UA"/>
              </w:rPr>
              <w:t>й</w:t>
            </w:r>
            <w:r w:rsidRPr="003A4D1E">
              <w:rPr>
                <w:lang w:val="uk-UA"/>
              </w:rPr>
              <w:t xml:space="preserve"> ДПРП </w:t>
            </w:r>
            <w:r w:rsidR="007F0A2B">
              <w:rPr>
                <w:lang w:val="uk-UA"/>
              </w:rPr>
              <w:t xml:space="preserve">6 ДПРЗ </w:t>
            </w:r>
            <w:r w:rsidRPr="003A4D1E">
              <w:rPr>
                <w:lang w:val="uk-UA"/>
              </w:rPr>
              <w:t>ГУ ДСНС України у Харківській області</w:t>
            </w:r>
          </w:p>
        </w:tc>
      </w:tr>
      <w:tr w:rsidR="008C0082" w:rsidRPr="009C090B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Мета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5C" w:rsidRPr="00033294" w:rsidRDefault="00E62342" w:rsidP="00C968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5C69A1" w:rsidRPr="00D54363">
              <w:rPr>
                <w:lang w:val="uk-UA"/>
              </w:rPr>
              <w:t>ослідовне зниження ризику виникнення надзвичайних ситуацій техногенного та природного характеру, підвищення рівня безпеки населення і захищеності територ</w:t>
            </w:r>
            <w:r w:rsidR="005C69A1">
              <w:rPr>
                <w:lang w:val="uk-UA"/>
              </w:rPr>
              <w:t xml:space="preserve">ій від наслідків таких ситуацій, </w:t>
            </w:r>
            <w:r w:rsidR="005C69A1" w:rsidRPr="004C2076">
              <w:rPr>
                <w:lang w:val="uk-UA"/>
              </w:rPr>
              <w:t xml:space="preserve">створення умов для ефективного використання сил цивільного захисту </w:t>
            </w:r>
            <w:r w:rsidR="005C69A1">
              <w:rPr>
                <w:lang w:val="uk-UA"/>
              </w:rPr>
              <w:t>селищної ради</w:t>
            </w:r>
            <w:r w:rsidR="005C69A1" w:rsidRPr="004C2076">
              <w:rPr>
                <w:lang w:val="uk-UA"/>
              </w:rPr>
              <w:t xml:space="preserve"> та їх мате</w:t>
            </w:r>
            <w:r w:rsidR="005C69A1">
              <w:rPr>
                <w:lang w:val="uk-UA"/>
              </w:rPr>
              <w:t>ріально-технічного забезпечення</w:t>
            </w:r>
          </w:p>
        </w:tc>
      </w:tr>
      <w:tr w:rsidR="008C0082" w:rsidRPr="009C090B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Завдання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5C" w:rsidRPr="00230B10" w:rsidRDefault="00137C9E" w:rsidP="00E623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E62342">
              <w:rPr>
                <w:lang w:val="uk-UA"/>
              </w:rPr>
              <w:t>алежне функціонування</w:t>
            </w:r>
            <w:r w:rsidR="00E62342" w:rsidRPr="004C2076">
              <w:rPr>
                <w:lang w:val="uk-UA"/>
              </w:rPr>
              <w:t xml:space="preserve"> системи цивільного захисту </w:t>
            </w:r>
            <w:r w:rsidR="00E62342">
              <w:rPr>
                <w:lang w:val="uk-UA"/>
              </w:rPr>
              <w:t>Савинської селищної ради</w:t>
            </w:r>
            <w:r w:rsidR="00E62342" w:rsidRPr="004C2076">
              <w:rPr>
                <w:lang w:val="uk-UA"/>
              </w:rPr>
              <w:t xml:space="preserve"> </w:t>
            </w:r>
            <w:r w:rsidR="00E62342">
              <w:rPr>
                <w:lang w:val="uk-UA"/>
              </w:rPr>
              <w:t>Ізюмського району Харківської області</w:t>
            </w:r>
            <w:r w:rsidR="00E62342" w:rsidRPr="004C2076">
              <w:rPr>
                <w:lang w:val="uk-UA"/>
              </w:rPr>
              <w:t xml:space="preserve"> та єдиної державної системи запобігання і реагування на надзвичайні ситуації техногенного та природного характеру</w:t>
            </w: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Основні заходи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5C" w:rsidRPr="00230B10" w:rsidRDefault="008C0082" w:rsidP="00137C9E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>Планування заходів Програми здійснюється щорічно, відповідно до основних показників та витрат на програмні заходи</w:t>
            </w: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Термін реалізації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7F0A2B">
            <w:pPr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7F0A2B">
              <w:rPr>
                <w:lang w:val="uk-UA"/>
              </w:rPr>
              <w:t>2 рік</w:t>
            </w: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Джерела фінансування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</w:t>
            </w:r>
            <w:r w:rsidRPr="00033294">
              <w:rPr>
                <w:lang w:val="uk-UA"/>
              </w:rPr>
              <w:t>й бюджет.</w:t>
            </w:r>
          </w:p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Обсяги фінансування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 xml:space="preserve">Розмір коштів на кожний окремий рік розглядається у встановленому чинним законодавством порядку </w:t>
            </w:r>
          </w:p>
        </w:tc>
      </w:tr>
      <w:tr w:rsidR="008C0082" w:rsidRPr="0095700B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Очікувані результати реалізації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672BC5" w:rsidP="00137C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230B10">
              <w:rPr>
                <w:lang w:val="uk-UA"/>
              </w:rPr>
              <w:t xml:space="preserve">абезпечення </w:t>
            </w:r>
            <w:r>
              <w:rPr>
                <w:lang w:val="uk-UA"/>
              </w:rPr>
              <w:t xml:space="preserve">сил і засобів цивільного захисту </w:t>
            </w:r>
            <w:r w:rsidR="00230B10">
              <w:rPr>
                <w:lang w:val="uk-UA"/>
              </w:rPr>
              <w:t xml:space="preserve">матеріальними засобами для виконання завдань </w:t>
            </w:r>
            <w:r>
              <w:rPr>
                <w:lang w:val="uk-UA"/>
              </w:rPr>
              <w:t>у випадку загрози або виникнення надзвичайних ситуацій на території громади</w:t>
            </w:r>
          </w:p>
          <w:p w:rsidR="008C0082" w:rsidRPr="00033294" w:rsidRDefault="008C0082" w:rsidP="00137C9E">
            <w:pPr>
              <w:jc w:val="both"/>
              <w:rPr>
                <w:lang w:val="uk-UA"/>
              </w:rPr>
            </w:pPr>
          </w:p>
        </w:tc>
      </w:tr>
      <w:tr w:rsidR="008C0082" w:rsidRPr="00033294" w:rsidTr="0048725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Система контролю за виконанням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рада, постійна комісія районної </w:t>
            </w:r>
            <w:r>
              <w:rPr>
                <w:lang w:val="uk-UA"/>
              </w:rPr>
              <w:t xml:space="preserve"> селищної </w:t>
            </w:r>
            <w:r w:rsidRPr="00033294">
              <w:rPr>
                <w:lang w:val="uk-UA"/>
              </w:rPr>
              <w:t xml:space="preserve">ради </w:t>
            </w:r>
            <w:r w:rsidRPr="00CA7EEB">
              <w:rPr>
                <w:lang w:val="uk-UA"/>
              </w:rPr>
              <w:t>з питань освіти, культури, роботи з молоддю, соціального захисту та медичного обслуговування населення</w:t>
            </w:r>
            <w:r w:rsidRPr="00033294">
              <w:rPr>
                <w:lang w:val="uk-UA"/>
              </w:rPr>
              <w:t>:</w:t>
            </w:r>
          </w:p>
          <w:p w:rsidR="008C0082" w:rsidRPr="00033294" w:rsidRDefault="008C0082" w:rsidP="00487254">
            <w:pPr>
              <w:rPr>
                <w:lang w:val="uk-UA"/>
              </w:rPr>
            </w:pPr>
            <w:r w:rsidRPr="00033294">
              <w:rPr>
                <w:lang w:val="uk-UA"/>
              </w:rPr>
              <w:t>- розгляд звіту про реалізацію Програми по завершенню звітного року;</w:t>
            </w:r>
          </w:p>
          <w:p w:rsidR="008C0082" w:rsidRPr="00033294" w:rsidRDefault="008C0082" w:rsidP="00487254">
            <w:pPr>
              <w:rPr>
                <w:lang w:val="uk-UA"/>
              </w:rPr>
            </w:pPr>
            <w:r w:rsidRPr="00033294">
              <w:rPr>
                <w:lang w:val="uk-UA"/>
              </w:rPr>
              <w:t>- контроль за використанням фінансових ресурсів.</w:t>
            </w:r>
          </w:p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 xml:space="preserve">Відповідальні виконавці заходів Програми раз на рік надають до </w:t>
            </w:r>
            <w:r>
              <w:rPr>
                <w:lang w:val="uk-UA"/>
              </w:rPr>
              <w:t>Савинської сели</w:t>
            </w:r>
            <w:r w:rsidR="00672BC5">
              <w:rPr>
                <w:lang w:val="uk-UA"/>
              </w:rPr>
              <w:t>щної ради</w:t>
            </w:r>
            <w:r w:rsidRPr="00033294">
              <w:rPr>
                <w:lang w:val="uk-UA"/>
              </w:rPr>
              <w:t xml:space="preserve"> інформацію про результати виконання запланованих заходів</w:t>
            </w:r>
          </w:p>
        </w:tc>
      </w:tr>
    </w:tbl>
    <w:p w:rsidR="008C0082" w:rsidRDefault="008C0082" w:rsidP="00230B10">
      <w:pPr>
        <w:rPr>
          <w:lang w:val="uk-UA"/>
        </w:rPr>
      </w:pPr>
    </w:p>
    <w:p w:rsidR="008C0082" w:rsidRPr="00FE51D0" w:rsidRDefault="0015555C" w:rsidP="00FE51D0">
      <w:pPr>
        <w:ind w:firstLine="567"/>
        <w:rPr>
          <w:b/>
          <w:lang w:val="uk-UA"/>
        </w:rPr>
      </w:pPr>
      <w:r>
        <w:rPr>
          <w:b/>
          <w:lang w:val="uk-UA"/>
        </w:rPr>
        <w:t>2</w:t>
      </w:r>
      <w:r w:rsidR="00FE51D0">
        <w:rPr>
          <w:b/>
          <w:lang w:val="uk-UA"/>
        </w:rPr>
        <w:t>. </w:t>
      </w:r>
      <w:r w:rsidR="008C0082">
        <w:rPr>
          <w:b/>
          <w:lang w:val="uk-UA"/>
        </w:rPr>
        <w:t>Загальна частина</w:t>
      </w:r>
    </w:p>
    <w:p w:rsidR="008C0082" w:rsidRDefault="008C0082" w:rsidP="00FE51D0">
      <w:pPr>
        <w:ind w:firstLine="567"/>
        <w:jc w:val="both"/>
        <w:rPr>
          <w:lang w:val="uk-UA"/>
        </w:rPr>
      </w:pPr>
      <w:r>
        <w:rPr>
          <w:lang w:val="uk-UA"/>
        </w:rPr>
        <w:t xml:space="preserve">Програма розроблена відповідно </w:t>
      </w:r>
      <w:r w:rsidR="00137C9E">
        <w:rPr>
          <w:lang w:val="uk-UA"/>
        </w:rPr>
        <w:t>до Кодексу</w:t>
      </w:r>
      <w:r w:rsidR="00FE51D0">
        <w:rPr>
          <w:lang w:val="uk-UA"/>
        </w:rPr>
        <w:t xml:space="preserve"> цивільного захисту Україн</w:t>
      </w:r>
      <w:r w:rsidR="00230B10">
        <w:rPr>
          <w:lang w:val="uk-UA"/>
        </w:rPr>
        <w:t>и</w:t>
      </w:r>
      <w:r w:rsidR="00FE51D0">
        <w:rPr>
          <w:lang w:val="uk-UA"/>
        </w:rPr>
        <w:t>,</w:t>
      </w:r>
      <w:r w:rsidR="00137C9E" w:rsidRPr="00033294">
        <w:rPr>
          <w:lang w:val="uk-UA"/>
        </w:rPr>
        <w:t xml:space="preserve"> </w:t>
      </w:r>
      <w:r w:rsidR="00FE51D0">
        <w:rPr>
          <w:lang w:val="uk-UA"/>
        </w:rPr>
        <w:t>з</w:t>
      </w:r>
      <w:r w:rsidR="00137C9E">
        <w:rPr>
          <w:lang w:val="uk-UA"/>
        </w:rPr>
        <w:t>акон</w:t>
      </w:r>
      <w:r w:rsidR="00672BC5">
        <w:rPr>
          <w:lang w:val="uk-UA"/>
        </w:rPr>
        <w:t>у</w:t>
      </w:r>
      <w:r w:rsidR="00137C9E">
        <w:rPr>
          <w:lang w:val="uk-UA"/>
        </w:rPr>
        <w:t xml:space="preserve"> України </w:t>
      </w:r>
      <w:r w:rsidR="00137C9E" w:rsidRPr="00033294">
        <w:rPr>
          <w:lang w:val="uk-UA"/>
        </w:rPr>
        <w:t>«Про місцеве самоврядування в Україні»</w:t>
      </w:r>
      <w:r w:rsidR="00FE51D0">
        <w:rPr>
          <w:lang w:val="uk-UA"/>
        </w:rPr>
        <w:t>, п</w:t>
      </w:r>
      <w:r w:rsidR="00137C9E">
        <w:rPr>
          <w:lang w:val="uk-UA"/>
        </w:rPr>
        <w:t>останов</w:t>
      </w:r>
      <w:r w:rsidR="00FE51D0">
        <w:rPr>
          <w:lang w:val="uk-UA"/>
        </w:rPr>
        <w:t>и</w:t>
      </w:r>
      <w:r w:rsidR="00137C9E">
        <w:rPr>
          <w:lang w:val="uk-UA"/>
        </w:rPr>
        <w:t xml:space="preserve"> </w:t>
      </w:r>
      <w:r w:rsidR="00137C9E" w:rsidRPr="00183D8C">
        <w:rPr>
          <w:lang w:val="uk-UA"/>
        </w:rPr>
        <w:t xml:space="preserve">Кабінету Міністрів України </w:t>
      </w:r>
      <w:r w:rsidR="00672BC5" w:rsidRPr="00A71063">
        <w:rPr>
          <w:lang w:val="uk-UA"/>
        </w:rPr>
        <w:t xml:space="preserve">від </w:t>
      </w:r>
      <w:r w:rsidR="00672BC5">
        <w:rPr>
          <w:lang w:val="uk-UA"/>
        </w:rPr>
        <w:t>30</w:t>
      </w:r>
      <w:r w:rsidR="00672BC5" w:rsidRPr="00A71063">
        <w:rPr>
          <w:lang w:val="uk-UA"/>
        </w:rPr>
        <w:t>.0</w:t>
      </w:r>
      <w:r w:rsidR="00672BC5">
        <w:rPr>
          <w:lang w:val="uk-UA"/>
        </w:rPr>
        <w:t>9</w:t>
      </w:r>
      <w:r w:rsidR="00672BC5" w:rsidRPr="00A71063">
        <w:rPr>
          <w:lang w:val="uk-UA"/>
        </w:rPr>
        <w:t xml:space="preserve">.2015 № </w:t>
      </w:r>
      <w:r w:rsidR="00672BC5">
        <w:rPr>
          <w:lang w:val="uk-UA"/>
        </w:rPr>
        <w:t>775</w:t>
      </w:r>
      <w:r w:rsidR="00672BC5" w:rsidRPr="00A71063">
        <w:rPr>
          <w:lang w:val="uk-UA"/>
        </w:rPr>
        <w:t xml:space="preserve"> </w:t>
      </w:r>
      <w:r w:rsidR="00672BC5">
        <w:rPr>
          <w:lang w:val="uk-UA"/>
        </w:rPr>
        <w:t>«</w:t>
      </w:r>
      <w:r w:rsidR="00672BC5" w:rsidRPr="00A71063">
        <w:rPr>
          <w:lang w:val="uk-UA"/>
        </w:rPr>
        <w:t xml:space="preserve">Про затвердження </w:t>
      </w:r>
      <w:r w:rsidR="00672BC5">
        <w:rPr>
          <w:lang w:val="uk-UA"/>
        </w:rPr>
        <w:t>Порядку створення та використання матеріальних резервів для запобігання і ліквідації надзвичайних ситуацій»</w:t>
      </w:r>
    </w:p>
    <w:p w:rsidR="00FE51D0" w:rsidRDefault="00FE51D0" w:rsidP="00FE51D0">
      <w:pPr>
        <w:keepNext/>
        <w:keepLines/>
        <w:ind w:firstLine="540"/>
        <w:jc w:val="both"/>
        <w:rPr>
          <w:lang w:val="uk-UA"/>
        </w:rPr>
      </w:pPr>
      <w:r w:rsidRPr="004C2076">
        <w:rPr>
          <w:lang w:val="uk-UA"/>
        </w:rPr>
        <w:t xml:space="preserve">Безпека людини, її життя і здоров’я визнані Конституцією України найвищими соціальними цінностями. Кожний громадянин України має конституційне право на безпечне для життя і здоров’я довкілля. </w:t>
      </w:r>
    </w:p>
    <w:p w:rsidR="00FE51D0" w:rsidRPr="00430247" w:rsidRDefault="00FE51D0" w:rsidP="00FE51D0">
      <w:pPr>
        <w:ind w:firstLine="540"/>
        <w:jc w:val="both"/>
        <w:rPr>
          <w:lang w:val="uk-UA"/>
        </w:rPr>
      </w:pPr>
      <w:r>
        <w:rPr>
          <w:lang w:val="uk-UA"/>
        </w:rPr>
        <w:t xml:space="preserve">Територія Савинської селищної </w:t>
      </w:r>
      <w:r w:rsidR="00230B10">
        <w:rPr>
          <w:lang w:val="uk-UA"/>
        </w:rPr>
        <w:t>територіальної громади</w:t>
      </w:r>
      <w:r>
        <w:t xml:space="preserve"> є зоною з </w:t>
      </w:r>
      <w:proofErr w:type="spellStart"/>
      <w:r>
        <w:t>можливим</w:t>
      </w:r>
      <w:proofErr w:type="spellEnd"/>
      <w:r>
        <w:t xml:space="preserve"> </w:t>
      </w:r>
      <w:proofErr w:type="spellStart"/>
      <w:r>
        <w:t>ризиком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аварій</w:t>
      </w:r>
      <w:proofErr w:type="spellEnd"/>
      <w:r>
        <w:t xml:space="preserve"> та катастроф техногенного та природного </w:t>
      </w:r>
      <w:proofErr w:type="spellStart"/>
      <w:r>
        <w:t>походження</w:t>
      </w:r>
      <w:proofErr w:type="spellEnd"/>
      <w:r>
        <w:t xml:space="preserve">.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 xml:space="preserve"> </w:t>
      </w:r>
      <w:r w:rsidR="00430247">
        <w:rPr>
          <w:lang w:val="uk-UA"/>
        </w:rPr>
        <w:t>не знижується</w:t>
      </w:r>
      <w:r>
        <w:t xml:space="preserve">, </w:t>
      </w:r>
      <w:proofErr w:type="spellStart"/>
      <w:r>
        <w:t>оскільки</w:t>
      </w:r>
      <w:proofErr w:type="spellEnd"/>
      <w:r>
        <w:t xml:space="preserve"> </w:t>
      </w:r>
      <w:r w:rsidR="00430247">
        <w:rPr>
          <w:lang w:val="uk-UA"/>
        </w:rPr>
        <w:t>хвойні ліси знаходяться впритул до населених пунктів громади.</w:t>
      </w:r>
    </w:p>
    <w:p w:rsidR="00FE51D0" w:rsidRPr="004C2076" w:rsidRDefault="00FE51D0" w:rsidP="00FE51D0">
      <w:pPr>
        <w:keepNext/>
        <w:keepLines/>
        <w:ind w:firstLine="540"/>
        <w:jc w:val="both"/>
        <w:rPr>
          <w:lang w:val="uk-UA"/>
        </w:rPr>
      </w:pPr>
      <w:r w:rsidRPr="004C2076">
        <w:rPr>
          <w:lang w:val="uk-UA"/>
        </w:rPr>
        <w:t xml:space="preserve">Забезпечення безпеки та захисту населення, об’єктів економіки і національного надбання від негативних наслідків надзвичайних ситуацій залишається невід’ємною частиною державної політики національної безпеки та однією з найважливіших функцій </w:t>
      </w:r>
      <w:r>
        <w:rPr>
          <w:lang w:val="uk-UA"/>
        </w:rPr>
        <w:t>Савинської селищної ради</w:t>
      </w:r>
      <w:r w:rsidR="00230B10">
        <w:rPr>
          <w:lang w:val="uk-UA"/>
        </w:rPr>
        <w:t xml:space="preserve"> як органу управління територіальної громади.</w:t>
      </w:r>
    </w:p>
    <w:p w:rsidR="008C0082" w:rsidRPr="00C96885" w:rsidRDefault="008C0082" w:rsidP="008C0082">
      <w:pPr>
        <w:jc w:val="both"/>
        <w:rPr>
          <w:sz w:val="28"/>
          <w:szCs w:val="28"/>
          <w:lang w:val="uk-UA"/>
        </w:rPr>
      </w:pPr>
    </w:p>
    <w:p w:rsidR="008C0082" w:rsidRPr="001C06CF" w:rsidRDefault="0015555C" w:rsidP="001C06CF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3. </w:t>
      </w:r>
      <w:r w:rsidR="008C0082">
        <w:rPr>
          <w:b/>
          <w:lang w:val="uk-UA"/>
        </w:rPr>
        <w:t>Мета та основні завдання</w:t>
      </w:r>
    </w:p>
    <w:p w:rsidR="008C0082" w:rsidRDefault="001C06CF" w:rsidP="001C06CF">
      <w:pPr>
        <w:pStyle w:val="a3"/>
        <w:spacing w:before="0" w:beforeAutospacing="0" w:after="0" w:afterAutospacing="0" w:line="240" w:lineRule="auto"/>
        <w:ind w:firstLine="567"/>
        <w:jc w:val="both"/>
        <w:rPr>
          <w:lang w:val="uk-UA"/>
        </w:rPr>
      </w:pPr>
      <w:r w:rsidRPr="004C2076">
        <w:rPr>
          <w:lang w:val="uk-UA"/>
        </w:rPr>
        <w:t xml:space="preserve">Метою Програми є </w:t>
      </w:r>
      <w:r w:rsidRPr="00D54363">
        <w:rPr>
          <w:lang w:val="uk-UA"/>
        </w:rPr>
        <w:t>послідовне зниження ризику виникнення надзвичайних ситуацій техногенного та природного характеру (далі - надзвичайні ситуації), підвищення рівня безпеки населення і захищеності територ</w:t>
      </w:r>
      <w:r>
        <w:rPr>
          <w:lang w:val="uk-UA"/>
        </w:rPr>
        <w:t xml:space="preserve">ій від наслідків таких ситуацій, </w:t>
      </w:r>
      <w:r w:rsidRPr="004C2076">
        <w:rPr>
          <w:lang w:val="uk-UA"/>
        </w:rPr>
        <w:t xml:space="preserve">створення умов для ефективного використання сил цивільного захисту </w:t>
      </w:r>
      <w:r>
        <w:rPr>
          <w:lang w:val="uk-UA"/>
        </w:rPr>
        <w:t>селищної ради</w:t>
      </w:r>
      <w:r w:rsidRPr="004C2076">
        <w:rPr>
          <w:lang w:val="uk-UA"/>
        </w:rPr>
        <w:t xml:space="preserve"> та їх мате</w:t>
      </w:r>
      <w:r>
        <w:rPr>
          <w:lang w:val="uk-UA"/>
        </w:rPr>
        <w:t>ріально-технічного забезпечення.</w:t>
      </w:r>
      <w:r w:rsidRPr="004C2076">
        <w:rPr>
          <w:lang w:val="uk-UA"/>
        </w:rPr>
        <w:t xml:space="preserve"> </w:t>
      </w:r>
    </w:p>
    <w:p w:rsidR="001C06CF" w:rsidRDefault="008C0082" w:rsidP="001C06CF">
      <w:pPr>
        <w:ind w:firstLine="567"/>
        <w:jc w:val="both"/>
        <w:rPr>
          <w:lang w:val="uk-UA"/>
        </w:rPr>
      </w:pPr>
      <w:r>
        <w:rPr>
          <w:lang w:val="uk-UA"/>
        </w:rPr>
        <w:t>О</w:t>
      </w:r>
      <w:r w:rsidR="001C06CF">
        <w:rPr>
          <w:lang w:val="uk-UA"/>
        </w:rPr>
        <w:t>сновними завданнями Програми є належне функціонування</w:t>
      </w:r>
      <w:r w:rsidR="001C06CF" w:rsidRPr="004C2076">
        <w:rPr>
          <w:lang w:val="uk-UA"/>
        </w:rPr>
        <w:t xml:space="preserve"> системи цивільного захисту </w:t>
      </w:r>
      <w:r w:rsidR="001C06CF">
        <w:rPr>
          <w:lang w:val="uk-UA"/>
        </w:rPr>
        <w:t>Савинської селищної ради</w:t>
      </w:r>
      <w:r w:rsidR="001C06CF" w:rsidRPr="004C2076">
        <w:rPr>
          <w:lang w:val="uk-UA"/>
        </w:rPr>
        <w:t xml:space="preserve"> </w:t>
      </w:r>
      <w:r w:rsidR="001C06CF">
        <w:rPr>
          <w:lang w:val="uk-UA"/>
        </w:rPr>
        <w:t>Ізюмського району Харківської області</w:t>
      </w:r>
      <w:r w:rsidR="001C06CF" w:rsidRPr="004C2076">
        <w:rPr>
          <w:lang w:val="uk-UA"/>
        </w:rPr>
        <w:t xml:space="preserve"> та єдиної державної системи запобігання і реагування на надзвичайні ситуації техногенного та природного характеру</w:t>
      </w:r>
    </w:p>
    <w:p w:rsidR="001C06CF" w:rsidRPr="00C96885" w:rsidRDefault="001C06CF" w:rsidP="001C06CF">
      <w:pPr>
        <w:ind w:firstLine="360"/>
        <w:jc w:val="both"/>
        <w:rPr>
          <w:sz w:val="28"/>
          <w:szCs w:val="28"/>
          <w:lang w:val="uk-UA"/>
        </w:rPr>
      </w:pPr>
    </w:p>
    <w:p w:rsidR="008C0082" w:rsidRPr="001C06CF" w:rsidRDefault="0015555C" w:rsidP="001C06CF">
      <w:pPr>
        <w:ind w:firstLine="567"/>
        <w:jc w:val="both"/>
        <w:rPr>
          <w:lang w:val="uk-UA"/>
        </w:rPr>
      </w:pPr>
      <w:r>
        <w:rPr>
          <w:b/>
          <w:lang w:val="uk-UA"/>
        </w:rPr>
        <w:t>4. </w:t>
      </w:r>
      <w:r w:rsidR="008C0082">
        <w:rPr>
          <w:b/>
          <w:lang w:val="uk-UA"/>
        </w:rPr>
        <w:t>Механізм реалізації</w:t>
      </w:r>
    </w:p>
    <w:p w:rsidR="008C0082" w:rsidRDefault="008C0082" w:rsidP="001C06CF">
      <w:pPr>
        <w:ind w:firstLine="567"/>
        <w:jc w:val="both"/>
        <w:rPr>
          <w:lang w:val="uk-UA"/>
        </w:rPr>
      </w:pPr>
      <w:r>
        <w:rPr>
          <w:lang w:val="uk-UA"/>
        </w:rPr>
        <w:t>Замовником та координатором Програми є Савинська селищна  рада.</w:t>
      </w:r>
    </w:p>
    <w:p w:rsidR="001C06CF" w:rsidRDefault="001C06CF" w:rsidP="00672BC5">
      <w:pPr>
        <w:ind w:firstLine="567"/>
        <w:jc w:val="both"/>
        <w:rPr>
          <w:lang w:val="uk-UA"/>
        </w:rPr>
      </w:pPr>
      <w:r>
        <w:rPr>
          <w:lang w:val="uk-UA"/>
        </w:rPr>
        <w:t>Виконавц</w:t>
      </w:r>
      <w:r w:rsidR="00672BC5">
        <w:rPr>
          <w:lang w:val="uk-UA"/>
        </w:rPr>
        <w:t>ем</w:t>
      </w:r>
      <w:r>
        <w:rPr>
          <w:lang w:val="uk-UA"/>
        </w:rPr>
        <w:t xml:space="preserve"> Програми є </w:t>
      </w:r>
      <w:r w:rsidR="00725CAA">
        <w:rPr>
          <w:lang w:val="uk-UA"/>
        </w:rPr>
        <w:t xml:space="preserve">Савинська селищна  рада </w:t>
      </w:r>
      <w:r w:rsidR="00672BC5">
        <w:rPr>
          <w:lang w:val="uk-UA"/>
        </w:rPr>
        <w:t xml:space="preserve">та </w:t>
      </w:r>
      <w:r w:rsidR="00672BC5" w:rsidRPr="003A4D1E">
        <w:rPr>
          <w:lang w:val="uk-UA"/>
        </w:rPr>
        <w:t>30-</w:t>
      </w:r>
      <w:r w:rsidR="00672BC5">
        <w:rPr>
          <w:lang w:val="uk-UA"/>
        </w:rPr>
        <w:t>й</w:t>
      </w:r>
      <w:r w:rsidR="00672BC5" w:rsidRPr="003A4D1E">
        <w:rPr>
          <w:lang w:val="uk-UA"/>
        </w:rPr>
        <w:t xml:space="preserve"> ДПРП </w:t>
      </w:r>
      <w:r w:rsidR="00672BC5">
        <w:rPr>
          <w:lang w:val="uk-UA"/>
        </w:rPr>
        <w:t xml:space="preserve">6 ДПРЗ </w:t>
      </w:r>
      <w:r w:rsidR="00672BC5" w:rsidRPr="003A4D1E">
        <w:rPr>
          <w:lang w:val="uk-UA"/>
        </w:rPr>
        <w:t>ГУ ДСНС України у Харківській області</w:t>
      </w:r>
      <w:r w:rsidR="00672BC5">
        <w:rPr>
          <w:lang w:val="uk-UA"/>
        </w:rPr>
        <w:t>.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Виконавець Програми здійснює в установленому порядку </w:t>
      </w:r>
      <w:r w:rsidR="001C06CF">
        <w:rPr>
          <w:lang w:val="uk-UA"/>
        </w:rPr>
        <w:t>заходи</w:t>
      </w:r>
      <w:r>
        <w:rPr>
          <w:lang w:val="uk-UA"/>
        </w:rPr>
        <w:t xml:space="preserve"> щодо повного та якісного виконання Програми, надаючи щорічно звіт координатору Програми з відповідним висновком.</w:t>
      </w:r>
    </w:p>
    <w:p w:rsidR="008C0082" w:rsidRPr="00C96885" w:rsidRDefault="008C0082" w:rsidP="008C0082">
      <w:pPr>
        <w:ind w:firstLine="360"/>
        <w:rPr>
          <w:b/>
          <w:sz w:val="28"/>
          <w:szCs w:val="28"/>
          <w:lang w:val="uk-UA"/>
        </w:rPr>
      </w:pPr>
    </w:p>
    <w:p w:rsidR="008C0082" w:rsidRDefault="0015555C" w:rsidP="0015555C">
      <w:pPr>
        <w:ind w:firstLine="567"/>
        <w:rPr>
          <w:b/>
          <w:lang w:val="uk-UA"/>
        </w:rPr>
      </w:pPr>
      <w:r>
        <w:rPr>
          <w:b/>
          <w:lang w:val="uk-UA"/>
        </w:rPr>
        <w:t>5 </w:t>
      </w:r>
      <w:r w:rsidR="008C0082">
        <w:rPr>
          <w:b/>
          <w:lang w:val="uk-UA"/>
        </w:rPr>
        <w:t>Організація управління та контролю за реалізацією Програми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>Поточне управління за реалізацією Програми здійснює виконавець Програми.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>Щорічно при формуванні селищного бюджету на наступний рік виконавець Програми уточнює основні показники та витрати на програмні заходи.</w:t>
      </w:r>
    </w:p>
    <w:p w:rsidR="004A376D" w:rsidRPr="00C96885" w:rsidRDefault="004A376D" w:rsidP="00292E97">
      <w:pPr>
        <w:ind w:firstLine="567"/>
        <w:jc w:val="both"/>
        <w:rPr>
          <w:b/>
          <w:sz w:val="28"/>
          <w:szCs w:val="28"/>
          <w:lang w:val="uk-UA"/>
        </w:rPr>
      </w:pPr>
    </w:p>
    <w:p w:rsidR="008C0082" w:rsidRDefault="0015555C" w:rsidP="00292E97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6. </w:t>
      </w:r>
      <w:r w:rsidR="008C0082">
        <w:rPr>
          <w:b/>
          <w:lang w:val="uk-UA"/>
        </w:rPr>
        <w:t>Загальне фінансове і ресурсне забезпечення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 xml:space="preserve">Фінансування виконання Програми здійснюється з селищного бюджету в межах асигнувань, передбачених </w:t>
      </w:r>
      <w:r w:rsidR="004A376D">
        <w:rPr>
          <w:lang w:val="uk-UA"/>
        </w:rPr>
        <w:t>планом фінансування</w:t>
      </w:r>
      <w:r>
        <w:rPr>
          <w:lang w:val="uk-UA"/>
        </w:rPr>
        <w:t>.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>Для здійснення заходів Програми можуть залучатися  інші джерела фінансування, не заборонені чинним законодавством.</w:t>
      </w:r>
    </w:p>
    <w:p w:rsidR="00C96885" w:rsidRDefault="00C96885" w:rsidP="00672BC5">
      <w:pPr>
        <w:rPr>
          <w:b/>
          <w:lang w:val="uk-UA"/>
        </w:rPr>
      </w:pPr>
    </w:p>
    <w:p w:rsidR="008C0082" w:rsidRDefault="0015555C" w:rsidP="0015555C">
      <w:pPr>
        <w:ind w:firstLine="567"/>
        <w:rPr>
          <w:b/>
          <w:lang w:val="uk-UA"/>
        </w:rPr>
      </w:pPr>
      <w:r>
        <w:rPr>
          <w:b/>
          <w:lang w:val="uk-UA"/>
        </w:rPr>
        <w:t>7. </w:t>
      </w:r>
      <w:r w:rsidR="008C0082">
        <w:rPr>
          <w:b/>
          <w:lang w:val="uk-UA"/>
        </w:rPr>
        <w:t>Очікувані результати виконання</w:t>
      </w:r>
    </w:p>
    <w:p w:rsidR="008C0082" w:rsidRDefault="008C0082" w:rsidP="0015555C">
      <w:pPr>
        <w:ind w:left="567"/>
        <w:jc w:val="both"/>
        <w:rPr>
          <w:lang w:val="uk-UA"/>
        </w:rPr>
      </w:pPr>
      <w:r>
        <w:rPr>
          <w:lang w:val="uk-UA"/>
        </w:rPr>
        <w:t>Виконання основних завдань та заходів Програми забезпечить:</w:t>
      </w:r>
    </w:p>
    <w:p w:rsidR="0015555C" w:rsidRPr="00033294" w:rsidRDefault="004A376D" w:rsidP="0015555C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забезпечення швидкого реагування на надзвичайні ситуації </w:t>
      </w:r>
      <w:r w:rsidR="0015555C">
        <w:rPr>
          <w:lang w:val="uk-UA"/>
        </w:rPr>
        <w:t xml:space="preserve">підрозділом сил цивільного захисту </w:t>
      </w:r>
      <w:r w:rsidR="00672BC5">
        <w:rPr>
          <w:lang w:val="uk-UA"/>
        </w:rPr>
        <w:t>громади</w:t>
      </w:r>
      <w:r w:rsidR="0015555C" w:rsidRPr="00033294">
        <w:rPr>
          <w:lang w:val="uk-UA"/>
        </w:rPr>
        <w:t>;</w:t>
      </w:r>
    </w:p>
    <w:p w:rsidR="008C0082" w:rsidRDefault="0015555C" w:rsidP="0015555C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Pr="00033294">
        <w:rPr>
          <w:lang w:val="uk-UA"/>
        </w:rPr>
        <w:t>абезпеч</w:t>
      </w:r>
      <w:r>
        <w:rPr>
          <w:lang w:val="uk-UA"/>
        </w:rPr>
        <w:t>ення</w:t>
      </w:r>
      <w:r w:rsidRPr="00033294">
        <w:rPr>
          <w:lang w:val="uk-UA"/>
        </w:rPr>
        <w:t xml:space="preserve"> </w:t>
      </w:r>
      <w:r>
        <w:rPr>
          <w:lang w:val="uk-UA"/>
        </w:rPr>
        <w:t>підрозділ</w:t>
      </w:r>
      <w:r w:rsidR="004A376D">
        <w:rPr>
          <w:lang w:val="uk-UA"/>
        </w:rPr>
        <w:t>у</w:t>
      </w:r>
      <w:r>
        <w:rPr>
          <w:lang w:val="uk-UA"/>
        </w:rPr>
        <w:t xml:space="preserve"> </w:t>
      </w:r>
      <w:r w:rsidR="00C96885">
        <w:rPr>
          <w:lang w:val="uk-UA"/>
        </w:rPr>
        <w:t xml:space="preserve">сил </w:t>
      </w:r>
      <w:r>
        <w:rPr>
          <w:lang w:val="uk-UA"/>
        </w:rPr>
        <w:t xml:space="preserve">цивільного захисту селищної ради </w:t>
      </w:r>
      <w:r w:rsidR="004A376D">
        <w:rPr>
          <w:lang w:val="uk-UA"/>
        </w:rPr>
        <w:t xml:space="preserve">матеріальними </w:t>
      </w:r>
      <w:r>
        <w:rPr>
          <w:lang w:val="uk-UA"/>
        </w:rPr>
        <w:t xml:space="preserve">засобами </w:t>
      </w:r>
      <w:r w:rsidR="004A376D">
        <w:rPr>
          <w:lang w:val="uk-UA"/>
        </w:rPr>
        <w:t xml:space="preserve">для </w:t>
      </w:r>
      <w:r>
        <w:rPr>
          <w:lang w:val="uk-UA"/>
        </w:rPr>
        <w:t>пожежогасіння та рятувальних робіт</w:t>
      </w:r>
      <w:r w:rsidR="004A376D">
        <w:rPr>
          <w:lang w:val="uk-UA"/>
        </w:rPr>
        <w:t>.</w:t>
      </w:r>
    </w:p>
    <w:p w:rsidR="008C0082" w:rsidRPr="00C96885" w:rsidRDefault="008C0082" w:rsidP="008C0082">
      <w:pPr>
        <w:jc w:val="both"/>
        <w:rPr>
          <w:sz w:val="28"/>
          <w:szCs w:val="28"/>
          <w:lang w:val="uk-UA"/>
        </w:rPr>
      </w:pPr>
    </w:p>
    <w:p w:rsidR="008C0082" w:rsidRDefault="0015555C" w:rsidP="0015555C">
      <w:pPr>
        <w:ind w:left="714"/>
        <w:rPr>
          <w:b/>
          <w:lang w:val="uk-UA"/>
        </w:rPr>
      </w:pPr>
      <w:r>
        <w:rPr>
          <w:b/>
          <w:lang w:val="uk-UA"/>
        </w:rPr>
        <w:t>8. </w:t>
      </w:r>
      <w:r w:rsidR="008C0082">
        <w:rPr>
          <w:b/>
          <w:lang w:val="uk-UA"/>
        </w:rPr>
        <w:t xml:space="preserve">Основні заходи щодо виконання </w:t>
      </w:r>
      <w:r w:rsidR="00A16245">
        <w:rPr>
          <w:b/>
          <w:lang w:val="uk-UA"/>
        </w:rPr>
        <w:t>П</w:t>
      </w:r>
      <w:r w:rsidR="008C0082">
        <w:rPr>
          <w:b/>
          <w:lang w:val="uk-UA"/>
        </w:rPr>
        <w:t xml:space="preserve">рограми </w:t>
      </w:r>
    </w:p>
    <w:p w:rsidR="0015555C" w:rsidRDefault="0015555C" w:rsidP="0015555C">
      <w:pPr>
        <w:ind w:left="714"/>
        <w:rPr>
          <w:b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729"/>
        <w:gridCol w:w="2340"/>
        <w:gridCol w:w="1317"/>
        <w:gridCol w:w="1842"/>
      </w:tblGrid>
      <w:tr w:rsidR="008C0082" w:rsidRPr="009C090B" w:rsidTr="00292E9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82" w:rsidRPr="00033294" w:rsidRDefault="008C0082" w:rsidP="00292E97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№ з/п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82" w:rsidRPr="00033294" w:rsidRDefault="008C0082" w:rsidP="00292E97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Зміст заходу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82" w:rsidRPr="00033294" w:rsidRDefault="008C0082" w:rsidP="00292E97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Виконавці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82" w:rsidRPr="00033294" w:rsidRDefault="008C0082" w:rsidP="00292E97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 xml:space="preserve">Термін </w:t>
            </w:r>
            <w:proofErr w:type="spellStart"/>
            <w:r w:rsidRPr="00033294">
              <w:rPr>
                <w:b/>
                <w:lang w:val="uk-UA"/>
              </w:rPr>
              <w:t>виконан</w:t>
            </w:r>
            <w:r w:rsidR="003A4D1E">
              <w:rPr>
                <w:b/>
                <w:lang w:val="uk-UA"/>
              </w:rPr>
              <w:t>-</w:t>
            </w:r>
            <w:r w:rsidRPr="00033294">
              <w:rPr>
                <w:b/>
                <w:lang w:val="uk-UA"/>
              </w:rPr>
              <w:t>ня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82" w:rsidRPr="00033294" w:rsidRDefault="003A4D1E" w:rsidP="00292E9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Орієнтовні обсяги фінансуванн</w:t>
            </w:r>
            <w:r w:rsidR="008C0082" w:rsidRPr="00033294">
              <w:rPr>
                <w:b/>
                <w:lang w:val="uk-UA"/>
              </w:rPr>
              <w:t>я (тис. грн.)</w:t>
            </w:r>
          </w:p>
        </w:tc>
      </w:tr>
      <w:tr w:rsidR="001D7D2F" w:rsidRPr="003A4D1E" w:rsidTr="00292E9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2F" w:rsidRPr="001D7D2F" w:rsidRDefault="001D7D2F" w:rsidP="00292E97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2F" w:rsidRPr="001D7D2F" w:rsidRDefault="001D7D2F" w:rsidP="00292E97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2F" w:rsidRPr="001D7D2F" w:rsidRDefault="001D7D2F" w:rsidP="00292E97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2F" w:rsidRPr="001D7D2F" w:rsidRDefault="001D7D2F" w:rsidP="00292E97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2F" w:rsidRPr="001D7D2F" w:rsidRDefault="001D7D2F" w:rsidP="00292E97">
            <w:pPr>
              <w:jc w:val="center"/>
              <w:rPr>
                <w:b/>
                <w:lang w:val="uk-UA"/>
              </w:rPr>
            </w:pPr>
            <w:r w:rsidRPr="001D7D2F">
              <w:rPr>
                <w:b/>
                <w:sz w:val="22"/>
                <w:szCs w:val="22"/>
                <w:lang w:val="uk-UA"/>
              </w:rPr>
              <w:t>5</w:t>
            </w:r>
          </w:p>
        </w:tc>
      </w:tr>
      <w:tr w:rsidR="003A4D1E" w:rsidRPr="00033294" w:rsidTr="003A4D1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E" w:rsidRPr="00033294" w:rsidRDefault="003A4D1E" w:rsidP="001D7D2F">
            <w:pPr>
              <w:jc w:val="center"/>
              <w:rPr>
                <w:lang w:val="uk-UA"/>
              </w:rPr>
            </w:pPr>
            <w:r w:rsidRPr="00033294">
              <w:rPr>
                <w:lang w:val="uk-UA"/>
              </w:rPr>
              <w:t>1.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E" w:rsidRDefault="003A4D1E" w:rsidP="006D1F7F">
            <w:pPr>
              <w:jc w:val="both"/>
              <w:rPr>
                <w:lang w:val="uk-UA"/>
              </w:rPr>
            </w:pPr>
            <w:r w:rsidRPr="00F33808">
              <w:rPr>
                <w:lang w:val="uk-UA"/>
              </w:rPr>
              <w:t>Закупівля</w:t>
            </w:r>
            <w:r>
              <w:rPr>
                <w:lang w:val="uk-UA"/>
              </w:rPr>
              <w:t xml:space="preserve"> </w:t>
            </w:r>
            <w:r w:rsidR="00430247">
              <w:rPr>
                <w:lang w:val="uk-UA"/>
              </w:rPr>
              <w:t>пального</w:t>
            </w:r>
            <w:r w:rsidR="00966F5D">
              <w:rPr>
                <w:lang w:val="uk-UA"/>
              </w:rPr>
              <w:t xml:space="preserve"> (бензину </w:t>
            </w:r>
            <w:r w:rsidR="00966F5D">
              <w:rPr>
                <w:lang w:val="uk-UA"/>
              </w:rPr>
              <w:br/>
              <w:t xml:space="preserve">А-92) -1 000 л </w:t>
            </w:r>
          </w:p>
          <w:p w:rsidR="001D7D2F" w:rsidRPr="00033294" w:rsidRDefault="001D7D2F" w:rsidP="006D1F7F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E" w:rsidRDefault="003A4D1E" w:rsidP="006D1F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селищної ради, </w:t>
            </w:r>
          </w:p>
          <w:p w:rsidR="003A4D1E" w:rsidRPr="00033294" w:rsidRDefault="003A4D1E" w:rsidP="00D8719A">
            <w:pPr>
              <w:jc w:val="center"/>
              <w:rPr>
                <w:lang w:val="uk-UA"/>
              </w:rPr>
            </w:pPr>
            <w:r w:rsidRPr="005C69A1">
              <w:t>30-</w:t>
            </w:r>
            <w:r>
              <w:rPr>
                <w:lang w:val="uk-UA"/>
              </w:rPr>
              <w:t>й</w:t>
            </w:r>
            <w:r w:rsidRPr="005C69A1">
              <w:t xml:space="preserve"> ДПРП </w:t>
            </w:r>
            <w:r w:rsidR="00D8719A">
              <w:rPr>
                <w:lang w:val="uk-UA"/>
              </w:rPr>
              <w:t xml:space="preserve">6 ДПРЗ </w:t>
            </w:r>
            <w:r w:rsidRPr="005C69A1">
              <w:t xml:space="preserve">ГУ ДСНС </w:t>
            </w:r>
            <w:proofErr w:type="spellStart"/>
            <w:r w:rsidRPr="005C69A1">
              <w:t>України</w:t>
            </w:r>
            <w:proofErr w:type="spellEnd"/>
            <w:r w:rsidRPr="005C69A1">
              <w:t xml:space="preserve"> у </w:t>
            </w:r>
            <w:proofErr w:type="spellStart"/>
            <w:r w:rsidRPr="005C69A1">
              <w:t>Харківській</w:t>
            </w:r>
            <w:proofErr w:type="spellEnd"/>
            <w:r w:rsidRPr="005C69A1">
              <w:t xml:space="preserve"> </w:t>
            </w:r>
            <w:proofErr w:type="spellStart"/>
            <w:r w:rsidRPr="005C69A1">
              <w:t>області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E" w:rsidRPr="00033294" w:rsidRDefault="003A4D1E" w:rsidP="004A376D">
            <w:pPr>
              <w:jc w:val="center"/>
              <w:rPr>
                <w:lang w:val="uk-UA"/>
              </w:rPr>
            </w:pPr>
            <w:r w:rsidRPr="00033294">
              <w:rPr>
                <w:lang w:val="uk-UA"/>
              </w:rPr>
              <w:t xml:space="preserve">Протягом </w:t>
            </w:r>
            <w:r>
              <w:rPr>
                <w:lang w:val="uk-UA"/>
              </w:rPr>
              <w:t>202</w:t>
            </w:r>
            <w:r w:rsidR="004A376D">
              <w:rPr>
                <w:lang w:val="uk-UA"/>
              </w:rPr>
              <w:t>2</w:t>
            </w:r>
            <w:r w:rsidRPr="00033294">
              <w:rPr>
                <w:lang w:val="uk-UA"/>
              </w:rPr>
              <w:t xml:space="preserve"> рок</w:t>
            </w:r>
            <w:r>
              <w:rPr>
                <w:lang w:val="uk-UA"/>
              </w:rPr>
              <w:t>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E" w:rsidRPr="001D7D2F" w:rsidRDefault="004A4244" w:rsidP="006D1F7F">
            <w:pPr>
              <w:jc w:val="center"/>
              <w:rPr>
                <w:color w:val="FFFFFF" w:themeColor="background1"/>
                <w:lang w:val="uk-UA"/>
              </w:rPr>
            </w:pPr>
            <w:r>
              <w:rPr>
                <w:lang w:val="en-US"/>
              </w:rPr>
              <w:t>4</w:t>
            </w:r>
            <w:r w:rsidR="00D8719A" w:rsidRPr="00D8719A">
              <w:rPr>
                <w:lang w:val="uk-UA"/>
              </w:rPr>
              <w:t>0</w:t>
            </w:r>
            <w:r w:rsidR="00D8719A">
              <w:rPr>
                <w:lang w:val="uk-UA"/>
              </w:rPr>
              <w:t>,0</w:t>
            </w:r>
            <w:r w:rsidR="003A4D1E" w:rsidRPr="001D7D2F">
              <w:rPr>
                <w:color w:val="FFFFFF" w:themeColor="background1"/>
                <w:lang w:val="uk-UA"/>
              </w:rPr>
              <w:t>,0</w:t>
            </w:r>
          </w:p>
        </w:tc>
      </w:tr>
    </w:tbl>
    <w:p w:rsidR="008C0082" w:rsidRDefault="008C0082" w:rsidP="008C0082">
      <w:pPr>
        <w:spacing w:line="360" w:lineRule="auto"/>
        <w:rPr>
          <w:b/>
          <w:lang w:val="uk-UA"/>
        </w:rPr>
      </w:pPr>
    </w:p>
    <w:p w:rsidR="008C0082" w:rsidRDefault="008C0082" w:rsidP="008C0082">
      <w:pPr>
        <w:rPr>
          <w:b/>
          <w:lang w:val="uk-UA"/>
        </w:rPr>
      </w:pPr>
    </w:p>
    <w:p w:rsidR="008C0082" w:rsidRDefault="0015555C" w:rsidP="0015555C">
      <w:pPr>
        <w:spacing w:line="360" w:lineRule="auto"/>
        <w:ind w:left="567"/>
        <w:rPr>
          <w:b/>
          <w:lang w:val="uk-UA"/>
        </w:rPr>
      </w:pPr>
      <w:r>
        <w:rPr>
          <w:b/>
          <w:lang w:val="uk-UA"/>
        </w:rPr>
        <w:t>9. </w:t>
      </w:r>
      <w:r w:rsidR="008C0082">
        <w:rPr>
          <w:b/>
          <w:lang w:val="uk-UA"/>
        </w:rPr>
        <w:t>Орієнтований обсяг фінансування</w:t>
      </w: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2005"/>
        <w:gridCol w:w="2268"/>
      </w:tblGrid>
      <w:tr w:rsidR="008C0082" w:rsidRPr="0015555C" w:rsidTr="00191B3E"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82" w:rsidRPr="00033294" w:rsidRDefault="008C0082" w:rsidP="0015555C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Джерела</w:t>
            </w:r>
          </w:p>
          <w:p w:rsidR="008C0082" w:rsidRPr="00033294" w:rsidRDefault="008C0082" w:rsidP="0015555C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фінансування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3E" w:rsidRDefault="008C0082" w:rsidP="006960F0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202</w:t>
            </w:r>
            <w:r w:rsidR="006960F0">
              <w:rPr>
                <w:b/>
                <w:lang w:val="uk-UA"/>
              </w:rPr>
              <w:t>2</w:t>
            </w:r>
            <w:r w:rsidRPr="00033294">
              <w:rPr>
                <w:b/>
                <w:lang w:val="uk-UA"/>
              </w:rPr>
              <w:t xml:space="preserve"> рік</w:t>
            </w:r>
            <w:r w:rsidR="00191B3E">
              <w:rPr>
                <w:b/>
                <w:lang w:val="uk-UA"/>
              </w:rPr>
              <w:t xml:space="preserve"> </w:t>
            </w:r>
          </w:p>
          <w:p w:rsidR="008C0082" w:rsidRPr="00033294" w:rsidRDefault="00191B3E" w:rsidP="006960F0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(тис. грн.)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B3E" w:rsidRDefault="008C0082" w:rsidP="0015555C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 xml:space="preserve">Всього </w:t>
            </w:r>
          </w:p>
          <w:p w:rsidR="008C0082" w:rsidRPr="00033294" w:rsidRDefault="008C0082" w:rsidP="0015555C">
            <w:pPr>
              <w:jc w:val="center"/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(тис. грн.)</w:t>
            </w:r>
          </w:p>
        </w:tc>
      </w:tr>
      <w:tr w:rsidR="008C0082" w:rsidRPr="0015555C" w:rsidTr="00191B3E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Селищний</w:t>
            </w:r>
            <w:r w:rsidRPr="00033294">
              <w:rPr>
                <w:b/>
                <w:lang w:val="uk-UA"/>
              </w:rPr>
              <w:t xml:space="preserve"> бюджет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4A4244" w:rsidP="00487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91B3E">
              <w:rPr>
                <w:lang w:val="uk-UA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1D7D2F" w:rsidRDefault="00367F39" w:rsidP="00966F5D">
            <w:pPr>
              <w:jc w:val="center"/>
              <w:rPr>
                <w:color w:val="FFFFFF" w:themeColor="background1"/>
                <w:lang w:val="uk-UA"/>
              </w:rPr>
            </w:pPr>
            <w:r w:rsidRPr="001D7D2F">
              <w:rPr>
                <w:color w:val="FFFFFF" w:themeColor="background1"/>
                <w:lang w:val="uk-UA"/>
              </w:rPr>
              <w:t>49</w:t>
            </w:r>
            <w:r w:rsidR="004A4244">
              <w:rPr>
                <w:lang w:val="uk-UA"/>
              </w:rPr>
              <w:t>4</w:t>
            </w:r>
            <w:r w:rsidR="00191B3E">
              <w:rPr>
                <w:lang w:val="uk-UA"/>
              </w:rPr>
              <w:t>0,0</w:t>
            </w:r>
            <w:r w:rsidRPr="001D7D2F">
              <w:rPr>
                <w:color w:val="FFFFFF" w:themeColor="background1"/>
                <w:lang w:val="uk-UA"/>
              </w:rPr>
              <w:t>3,</w:t>
            </w:r>
            <w:r w:rsidR="00191B3E">
              <w:rPr>
                <w:color w:val="FFFFFF" w:themeColor="background1"/>
                <w:lang w:val="uk-UA"/>
              </w:rPr>
              <w:t>,9</w:t>
            </w:r>
            <w:r w:rsidRPr="001D7D2F">
              <w:rPr>
                <w:color w:val="FFFFFF" w:themeColor="background1"/>
                <w:lang w:val="uk-UA"/>
              </w:rPr>
              <w:t>0</w:t>
            </w:r>
          </w:p>
        </w:tc>
      </w:tr>
      <w:tr w:rsidR="008C0082" w:rsidRPr="0015555C" w:rsidTr="00191B3E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Залучені інші кошти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1D7D2F" w:rsidRDefault="008C0082" w:rsidP="00487254">
            <w:pPr>
              <w:jc w:val="center"/>
              <w:rPr>
                <w:color w:val="FFFFFF" w:themeColor="background1"/>
                <w:lang w:val="uk-UA"/>
              </w:rPr>
            </w:pPr>
          </w:p>
        </w:tc>
      </w:tr>
      <w:tr w:rsidR="008C0082" w:rsidRPr="0015555C" w:rsidTr="00191B3E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487254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Разом</w:t>
            </w:r>
          </w:p>
          <w:p w:rsidR="008C0082" w:rsidRPr="00033294" w:rsidRDefault="008C0082" w:rsidP="00487254">
            <w:pPr>
              <w:rPr>
                <w:b/>
                <w:lang w:val="uk-UA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4A4244" w:rsidP="00487254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4</w:t>
            </w:r>
            <w:r w:rsidR="00191B3E">
              <w:rPr>
                <w:lang w:val="uk-UA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1D7D2F" w:rsidRDefault="004A4244" w:rsidP="00191B3E">
            <w:pPr>
              <w:ind w:right="34"/>
              <w:jc w:val="center"/>
              <w:rPr>
                <w:b/>
                <w:bCs/>
                <w:color w:val="FFFFFF" w:themeColor="background1"/>
                <w:lang w:val="uk-UA"/>
              </w:rPr>
            </w:pPr>
            <w:r>
              <w:rPr>
                <w:lang w:val="uk-UA"/>
              </w:rPr>
              <w:t>4</w:t>
            </w:r>
            <w:r w:rsidR="00191B3E">
              <w:rPr>
                <w:lang w:val="uk-UA"/>
              </w:rPr>
              <w:t>0,0</w:t>
            </w:r>
          </w:p>
        </w:tc>
      </w:tr>
    </w:tbl>
    <w:p w:rsidR="008C0082" w:rsidRDefault="008C0082" w:rsidP="008C0082">
      <w:pPr>
        <w:rPr>
          <w:b/>
          <w:lang w:val="uk-UA"/>
        </w:rPr>
      </w:pPr>
    </w:p>
    <w:p w:rsidR="008C0082" w:rsidRDefault="008C0082" w:rsidP="008C0082">
      <w:pPr>
        <w:rPr>
          <w:b/>
          <w:lang w:val="uk-UA"/>
        </w:rPr>
      </w:pPr>
    </w:p>
    <w:p w:rsidR="008C0082" w:rsidRDefault="008C0082" w:rsidP="008C0082">
      <w:pPr>
        <w:rPr>
          <w:b/>
          <w:lang w:val="uk-UA"/>
        </w:rPr>
      </w:pPr>
      <w:r>
        <w:rPr>
          <w:b/>
          <w:lang w:val="uk-UA"/>
        </w:rPr>
        <w:t xml:space="preserve">Секретар </w:t>
      </w:r>
      <w:r w:rsidR="00CF159B">
        <w:rPr>
          <w:b/>
          <w:lang w:val="uk-UA"/>
        </w:rPr>
        <w:t>селищної ради</w:t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CF159B">
        <w:rPr>
          <w:b/>
          <w:lang w:val="uk-UA"/>
        </w:rPr>
        <w:t>Ірина ПЛОТНІКОВА</w:t>
      </w:r>
    </w:p>
    <w:p w:rsidR="00F43E2A" w:rsidRDefault="00F43E2A"/>
    <w:sectPr w:rsidR="00F43E2A" w:rsidSect="00C9688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34E" w:rsidRDefault="00E9034E" w:rsidP="00C96885">
      <w:r>
        <w:separator/>
      </w:r>
    </w:p>
  </w:endnote>
  <w:endnote w:type="continuationSeparator" w:id="0">
    <w:p w:rsidR="00E9034E" w:rsidRDefault="00E9034E" w:rsidP="00C9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34E" w:rsidRDefault="00E9034E" w:rsidP="00C96885">
      <w:r>
        <w:separator/>
      </w:r>
    </w:p>
  </w:footnote>
  <w:footnote w:type="continuationSeparator" w:id="0">
    <w:p w:rsidR="00E9034E" w:rsidRDefault="00E9034E" w:rsidP="00C96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9024"/>
      <w:docPartObj>
        <w:docPartGallery w:val="Page Numbers (Top of Page)"/>
        <w:docPartUnique/>
      </w:docPartObj>
    </w:sdtPr>
    <w:sdtEndPr/>
    <w:sdtContent>
      <w:p w:rsidR="00C96885" w:rsidRDefault="00725CAA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C090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96885" w:rsidRDefault="00C968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95D4E"/>
    <w:multiLevelType w:val="hybridMultilevel"/>
    <w:tmpl w:val="6598F664"/>
    <w:lvl w:ilvl="0" w:tplc="19540A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6B2C4FD4"/>
    <w:multiLevelType w:val="hybridMultilevel"/>
    <w:tmpl w:val="716A8764"/>
    <w:lvl w:ilvl="0" w:tplc="4538E8E6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082"/>
    <w:rsid w:val="00024A7F"/>
    <w:rsid w:val="00053F89"/>
    <w:rsid w:val="000C0E86"/>
    <w:rsid w:val="0012088F"/>
    <w:rsid w:val="00137C9E"/>
    <w:rsid w:val="0015555C"/>
    <w:rsid w:val="00191B3E"/>
    <w:rsid w:val="00193359"/>
    <w:rsid w:val="001B7C16"/>
    <w:rsid w:val="001C06CF"/>
    <w:rsid w:val="001D7D2F"/>
    <w:rsid w:val="00230B10"/>
    <w:rsid w:val="00292E97"/>
    <w:rsid w:val="00301A39"/>
    <w:rsid w:val="00306D25"/>
    <w:rsid w:val="00367F39"/>
    <w:rsid w:val="003A4D1E"/>
    <w:rsid w:val="003F572F"/>
    <w:rsid w:val="00430247"/>
    <w:rsid w:val="004A376D"/>
    <w:rsid w:val="004A4244"/>
    <w:rsid w:val="005C69A1"/>
    <w:rsid w:val="00601067"/>
    <w:rsid w:val="00623D7E"/>
    <w:rsid w:val="00672BC5"/>
    <w:rsid w:val="006960F0"/>
    <w:rsid w:val="006E62E7"/>
    <w:rsid w:val="00725CAA"/>
    <w:rsid w:val="007F0A2B"/>
    <w:rsid w:val="008739C9"/>
    <w:rsid w:val="008C0082"/>
    <w:rsid w:val="008F2801"/>
    <w:rsid w:val="0095700B"/>
    <w:rsid w:val="00966F5D"/>
    <w:rsid w:val="009C090B"/>
    <w:rsid w:val="00A16245"/>
    <w:rsid w:val="00A177A2"/>
    <w:rsid w:val="00A96919"/>
    <w:rsid w:val="00C63AE9"/>
    <w:rsid w:val="00C96885"/>
    <w:rsid w:val="00CF159B"/>
    <w:rsid w:val="00D8719A"/>
    <w:rsid w:val="00E62342"/>
    <w:rsid w:val="00E9034E"/>
    <w:rsid w:val="00EB2B14"/>
    <w:rsid w:val="00EE2102"/>
    <w:rsid w:val="00F33808"/>
    <w:rsid w:val="00F43E2A"/>
    <w:rsid w:val="00FE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00B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0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rmal (Web)"/>
    <w:basedOn w:val="a"/>
    <w:semiHidden/>
    <w:rsid w:val="001C06CF"/>
    <w:pPr>
      <w:spacing w:before="100" w:beforeAutospacing="1" w:after="100" w:afterAutospacing="1" w:line="312" w:lineRule="auto"/>
    </w:pPr>
  </w:style>
  <w:style w:type="paragraph" w:styleId="a4">
    <w:name w:val="List Paragraph"/>
    <w:basedOn w:val="a"/>
    <w:uiPriority w:val="34"/>
    <w:qFormat/>
    <w:rsid w:val="0015555C"/>
    <w:pPr>
      <w:ind w:left="720"/>
      <w:contextualSpacing/>
    </w:pPr>
  </w:style>
  <w:style w:type="character" w:styleId="a5">
    <w:name w:val="Emphasis"/>
    <w:basedOn w:val="a0"/>
    <w:uiPriority w:val="20"/>
    <w:qFormat/>
    <w:rsid w:val="00D8719A"/>
    <w:rPr>
      <w:i/>
      <w:iCs/>
    </w:rPr>
  </w:style>
  <w:style w:type="paragraph" w:styleId="a6">
    <w:name w:val="header"/>
    <w:basedOn w:val="a"/>
    <w:link w:val="a7"/>
    <w:uiPriority w:val="99"/>
    <w:unhideWhenUsed/>
    <w:rsid w:val="00C96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8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96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68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8739C9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8739C9"/>
  </w:style>
  <w:style w:type="paragraph" w:customStyle="1" w:styleId="rvps6">
    <w:name w:val="rvps6"/>
    <w:basedOn w:val="a"/>
    <w:rsid w:val="008739C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8739C9"/>
  </w:style>
  <w:style w:type="paragraph" w:styleId="aa">
    <w:name w:val="Balloon Text"/>
    <w:basedOn w:val="a"/>
    <w:link w:val="ab"/>
    <w:uiPriority w:val="99"/>
    <w:semiHidden/>
    <w:unhideWhenUsed/>
    <w:rsid w:val="00EB2B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B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381CA-224A-4C80-87B0-00E510F0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Юзер1</cp:lastModifiedBy>
  <cp:revision>20</cp:revision>
  <cp:lastPrinted>2022-02-23T12:53:00Z</cp:lastPrinted>
  <dcterms:created xsi:type="dcterms:W3CDTF">2021-03-04T19:59:00Z</dcterms:created>
  <dcterms:modified xsi:type="dcterms:W3CDTF">2022-02-23T12:54:00Z</dcterms:modified>
</cp:coreProperties>
</file>